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EB673" w14:textId="77777777" w:rsidR="005B110B" w:rsidRDefault="005B110B" w:rsidP="005B110B">
      <w:pPr>
        <w:jc w:val="center"/>
        <w:rPr>
          <w:rFonts w:cs="Times New Roman"/>
          <w:b/>
          <w:bCs/>
          <w:sz w:val="28"/>
          <w:szCs w:val="28"/>
          <w:shd w:val="clear" w:color="auto" w:fill="FFFFFF"/>
        </w:rPr>
      </w:pPr>
    </w:p>
    <w:p w14:paraId="4178240E" w14:textId="4582859D" w:rsidR="000126E5" w:rsidRDefault="000126E5" w:rsidP="00416EA3">
      <w:pPr>
        <w:spacing w:line="240" w:lineRule="auto"/>
        <w:jc w:val="center"/>
        <w:rPr>
          <w:rFonts w:cs="Arial"/>
          <w:b/>
          <w:sz w:val="28"/>
          <w:shd w:val="clear" w:color="auto" w:fill="FFFFFF"/>
        </w:rPr>
      </w:pPr>
    </w:p>
    <w:p w14:paraId="3B4CB745" w14:textId="4F8ECD81" w:rsidR="00F86DDD" w:rsidRDefault="00F86DDD" w:rsidP="00416EA3">
      <w:pPr>
        <w:spacing w:line="240" w:lineRule="auto"/>
        <w:jc w:val="center"/>
        <w:rPr>
          <w:rFonts w:cs="Arial"/>
          <w:b/>
          <w:sz w:val="28"/>
          <w:shd w:val="clear" w:color="auto" w:fill="FFFFFF"/>
        </w:rPr>
      </w:pPr>
    </w:p>
    <w:p w14:paraId="346EA53B" w14:textId="4205103F" w:rsidR="00F86DDD" w:rsidRDefault="00F86DDD" w:rsidP="00416EA3">
      <w:pPr>
        <w:spacing w:line="240" w:lineRule="auto"/>
        <w:jc w:val="center"/>
        <w:rPr>
          <w:rFonts w:cs="Arial"/>
          <w:b/>
          <w:sz w:val="28"/>
          <w:shd w:val="clear" w:color="auto" w:fill="FFFFFF"/>
        </w:rPr>
      </w:pPr>
    </w:p>
    <w:p w14:paraId="574D1BB3" w14:textId="77777777" w:rsidR="00F86DDD" w:rsidRDefault="00F86DDD" w:rsidP="00416EA3">
      <w:pPr>
        <w:spacing w:line="240" w:lineRule="auto"/>
        <w:jc w:val="center"/>
        <w:rPr>
          <w:rFonts w:cs="Arial"/>
          <w:b/>
          <w:sz w:val="28"/>
          <w:shd w:val="clear" w:color="auto" w:fill="FFFFFF"/>
        </w:rPr>
      </w:pPr>
    </w:p>
    <w:p w14:paraId="7D90B9EC" w14:textId="77777777" w:rsidR="000126E5" w:rsidRDefault="000126E5" w:rsidP="00416EA3">
      <w:pPr>
        <w:spacing w:line="240" w:lineRule="auto"/>
        <w:jc w:val="center"/>
        <w:rPr>
          <w:rFonts w:cs="Arial"/>
          <w:b/>
          <w:sz w:val="28"/>
          <w:shd w:val="clear" w:color="auto" w:fill="FFFFFF"/>
        </w:rPr>
      </w:pPr>
    </w:p>
    <w:p w14:paraId="3A85109E" w14:textId="77777777" w:rsidR="000126E5" w:rsidRDefault="000126E5" w:rsidP="000126E5">
      <w:pPr>
        <w:spacing w:line="240" w:lineRule="auto"/>
        <w:jc w:val="center"/>
        <w:rPr>
          <w:rFonts w:cs="Arial"/>
          <w:b/>
          <w:sz w:val="28"/>
          <w:shd w:val="clear" w:color="auto" w:fill="FFFFFF"/>
        </w:rPr>
      </w:pPr>
      <w:r>
        <w:rPr>
          <w:rFonts w:cs="Arial"/>
          <w:b/>
          <w:sz w:val="28"/>
          <w:shd w:val="clear" w:color="auto" w:fill="FFFFFF"/>
        </w:rPr>
        <w:t>Cause of RASHes in the ED</w:t>
      </w:r>
    </w:p>
    <w:p w14:paraId="5FA8E741" w14:textId="017C49C0" w:rsidR="000126E5" w:rsidRDefault="000126E5" w:rsidP="00416EA3">
      <w:pPr>
        <w:spacing w:line="240" w:lineRule="auto"/>
        <w:jc w:val="center"/>
        <w:rPr>
          <w:rFonts w:cs="Arial"/>
          <w:b/>
          <w:sz w:val="28"/>
          <w:shd w:val="clear" w:color="auto" w:fill="FFFFFF"/>
        </w:rPr>
      </w:pPr>
      <w:r>
        <w:rPr>
          <w:rFonts w:cs="Arial"/>
          <w:b/>
          <w:sz w:val="28"/>
          <w:shd w:val="clear" w:color="auto" w:fill="FFFFFF"/>
        </w:rPr>
        <w:t>“CRASHED” Project</w:t>
      </w:r>
    </w:p>
    <w:p w14:paraId="2A952079" w14:textId="77777777" w:rsidR="000126E5" w:rsidRDefault="000126E5" w:rsidP="00416EA3">
      <w:pPr>
        <w:spacing w:line="240" w:lineRule="auto"/>
        <w:jc w:val="center"/>
        <w:rPr>
          <w:rFonts w:cs="Arial"/>
          <w:b/>
          <w:sz w:val="28"/>
          <w:shd w:val="clear" w:color="auto" w:fill="FFFFFF"/>
        </w:rPr>
      </w:pPr>
    </w:p>
    <w:p w14:paraId="6A7BD9B1" w14:textId="72AEF360" w:rsidR="00416EA3" w:rsidRPr="00544D7D" w:rsidRDefault="000126E5" w:rsidP="00416EA3">
      <w:pPr>
        <w:spacing w:line="240" w:lineRule="auto"/>
        <w:jc w:val="center"/>
        <w:rPr>
          <w:rFonts w:cs="Arial"/>
          <w:bCs/>
          <w:sz w:val="28"/>
          <w:shd w:val="clear" w:color="auto" w:fill="FFFFFF"/>
        </w:rPr>
      </w:pPr>
      <w:r w:rsidRPr="00544D7D">
        <w:rPr>
          <w:rFonts w:cs="Arial"/>
          <w:bCs/>
          <w:sz w:val="28"/>
          <w:shd w:val="clear" w:color="auto" w:fill="FFFFFF"/>
        </w:rPr>
        <w:t xml:space="preserve">Subtitle: </w:t>
      </w:r>
      <w:r w:rsidR="00416EA3" w:rsidRPr="00544D7D">
        <w:rPr>
          <w:rFonts w:cs="Arial"/>
          <w:bCs/>
          <w:sz w:val="28"/>
          <w:shd w:val="clear" w:color="auto" w:fill="FFFFFF"/>
        </w:rPr>
        <w:t xml:space="preserve">Examining the Prevalence, Clinical Characteristics, and Treatment of Mpox in U.S. Emergency Departments Participating in </w:t>
      </w:r>
      <w:r w:rsidR="00416EA3" w:rsidRPr="00544D7D">
        <w:rPr>
          <w:rFonts w:cs="Arial"/>
          <w:bCs/>
          <w:i/>
          <w:iCs/>
          <w:sz w:val="28"/>
          <w:shd w:val="clear" w:color="auto" w:fill="FFFFFF"/>
        </w:rPr>
        <w:t>EMERGE</w:t>
      </w:r>
      <w:r w:rsidR="00416EA3" w:rsidRPr="00544D7D">
        <w:rPr>
          <w:rFonts w:cs="Arial"/>
          <w:bCs/>
          <w:sz w:val="28"/>
          <w:shd w:val="clear" w:color="auto" w:fill="FFFFFF"/>
        </w:rPr>
        <w:t xml:space="preserve">ncy ID NET </w:t>
      </w:r>
    </w:p>
    <w:p w14:paraId="4E560E6D" w14:textId="0525179F" w:rsidR="007C5BC7" w:rsidRDefault="007C5BC7" w:rsidP="005B110B">
      <w:pPr>
        <w:jc w:val="center"/>
        <w:rPr>
          <w:rFonts w:cs="Times New Roman"/>
          <w:b/>
          <w:bCs/>
          <w:sz w:val="28"/>
          <w:szCs w:val="28"/>
          <w:shd w:val="clear" w:color="auto" w:fill="FFFFFF"/>
        </w:rPr>
      </w:pPr>
    </w:p>
    <w:p w14:paraId="549ADBAD" w14:textId="4114C635" w:rsidR="005B110B" w:rsidRDefault="005B110B" w:rsidP="005B110B">
      <w:pPr>
        <w:jc w:val="center"/>
        <w:rPr>
          <w:rFonts w:cs="Times New Roman"/>
          <w:b/>
          <w:bCs/>
          <w:sz w:val="28"/>
          <w:szCs w:val="28"/>
          <w:shd w:val="clear" w:color="auto" w:fill="FFFFFF"/>
        </w:rPr>
      </w:pPr>
    </w:p>
    <w:p w14:paraId="5504ACA7" w14:textId="77777777" w:rsidR="008A7D0B" w:rsidRDefault="008A7D0B" w:rsidP="005B110B">
      <w:pPr>
        <w:jc w:val="center"/>
        <w:rPr>
          <w:rFonts w:cs="Times New Roman"/>
          <w:b/>
          <w:bCs/>
          <w:sz w:val="28"/>
          <w:szCs w:val="28"/>
          <w:shd w:val="clear" w:color="auto" w:fill="FFFFFF"/>
        </w:rPr>
      </w:pPr>
    </w:p>
    <w:p w14:paraId="612AE3FE" w14:textId="20E9B6C1" w:rsidR="005B110B" w:rsidRDefault="005B110B" w:rsidP="005B110B">
      <w:pPr>
        <w:jc w:val="center"/>
        <w:rPr>
          <w:rFonts w:cs="Times New Roman"/>
          <w:b/>
          <w:bCs/>
          <w:sz w:val="28"/>
          <w:szCs w:val="28"/>
          <w:shd w:val="clear" w:color="auto" w:fill="FFFFFF"/>
        </w:rPr>
      </w:pPr>
      <w:r>
        <w:rPr>
          <w:rFonts w:cs="Times New Roman"/>
          <w:b/>
          <w:bCs/>
          <w:sz w:val="28"/>
          <w:szCs w:val="28"/>
          <w:shd w:val="clear" w:color="auto" w:fill="FFFFFF"/>
        </w:rPr>
        <w:t>Principal Investigator: David Talan, MD</w:t>
      </w:r>
    </w:p>
    <w:p w14:paraId="33FA981C" w14:textId="2F6074DC" w:rsidR="005B110B" w:rsidRDefault="005B110B" w:rsidP="005B110B">
      <w:pPr>
        <w:jc w:val="center"/>
        <w:rPr>
          <w:rFonts w:cs="Times New Roman"/>
          <w:b/>
          <w:bCs/>
          <w:sz w:val="28"/>
          <w:szCs w:val="28"/>
          <w:shd w:val="clear" w:color="auto" w:fill="FFFFFF"/>
        </w:rPr>
      </w:pPr>
    </w:p>
    <w:p w14:paraId="226FEEDF" w14:textId="77777777" w:rsidR="008A7D0B" w:rsidRDefault="008A7D0B" w:rsidP="005B110B">
      <w:pPr>
        <w:jc w:val="center"/>
        <w:rPr>
          <w:rFonts w:cs="Times New Roman"/>
          <w:b/>
          <w:bCs/>
          <w:sz w:val="28"/>
          <w:szCs w:val="28"/>
          <w:shd w:val="clear" w:color="auto" w:fill="FFFFFF"/>
        </w:rPr>
      </w:pPr>
    </w:p>
    <w:p w14:paraId="2D0DAB42" w14:textId="67148A9E" w:rsidR="005B110B" w:rsidRDefault="008A7D0B" w:rsidP="005B110B">
      <w:pPr>
        <w:jc w:val="center"/>
        <w:rPr>
          <w:rFonts w:cs="Times New Roman"/>
          <w:b/>
          <w:bCs/>
          <w:sz w:val="28"/>
          <w:szCs w:val="28"/>
          <w:shd w:val="clear" w:color="auto" w:fill="FFFFFF"/>
        </w:rPr>
      </w:pPr>
      <w:r>
        <w:rPr>
          <w:rFonts w:cs="Times New Roman"/>
          <w:b/>
          <w:bCs/>
          <w:sz w:val="28"/>
          <w:szCs w:val="28"/>
          <w:shd w:val="clear" w:color="auto" w:fill="FFFFFF"/>
        </w:rPr>
        <w:t>MANUAL OF OPERATING PROCEDURES</w:t>
      </w:r>
    </w:p>
    <w:p w14:paraId="1A16AE09" w14:textId="731F528D" w:rsidR="008A7D0B" w:rsidRDefault="008A7D0B" w:rsidP="005B110B">
      <w:pPr>
        <w:jc w:val="center"/>
        <w:rPr>
          <w:rFonts w:cs="Times New Roman"/>
          <w:b/>
          <w:bCs/>
          <w:sz w:val="28"/>
          <w:szCs w:val="28"/>
          <w:shd w:val="clear" w:color="auto" w:fill="FFFFFF"/>
        </w:rPr>
      </w:pPr>
    </w:p>
    <w:p w14:paraId="13AEEFC6" w14:textId="0DF7611F" w:rsidR="008A7D0B" w:rsidRPr="008A7D0B" w:rsidRDefault="008A7D0B" w:rsidP="005B110B">
      <w:pPr>
        <w:jc w:val="center"/>
        <w:rPr>
          <w:rFonts w:cs="Times New Roman"/>
          <w:b/>
          <w:bCs/>
          <w:sz w:val="28"/>
          <w:szCs w:val="28"/>
        </w:rPr>
      </w:pPr>
      <w:r w:rsidRPr="008A7D0B">
        <w:rPr>
          <w:rFonts w:cs="Times New Roman"/>
          <w:b/>
          <w:bCs/>
          <w:sz w:val="28"/>
          <w:szCs w:val="28"/>
        </w:rPr>
        <w:t xml:space="preserve">Version </w:t>
      </w:r>
      <w:r w:rsidR="00437159">
        <w:rPr>
          <w:rFonts w:cs="Times New Roman"/>
          <w:b/>
          <w:bCs/>
          <w:sz w:val="28"/>
          <w:szCs w:val="28"/>
        </w:rPr>
        <w:t>3</w:t>
      </w:r>
      <w:r w:rsidR="00BE7134">
        <w:rPr>
          <w:rFonts w:cs="Times New Roman"/>
          <w:b/>
          <w:bCs/>
          <w:sz w:val="28"/>
          <w:szCs w:val="28"/>
        </w:rPr>
        <w:t>.</w:t>
      </w:r>
      <w:r w:rsidR="008F7B0D">
        <w:rPr>
          <w:rFonts w:cs="Times New Roman"/>
          <w:b/>
          <w:bCs/>
          <w:sz w:val="28"/>
          <w:szCs w:val="28"/>
        </w:rPr>
        <w:t>0</w:t>
      </w:r>
    </w:p>
    <w:p w14:paraId="45CE55EE" w14:textId="7D191CEC" w:rsidR="008A7D0B" w:rsidRDefault="00437159" w:rsidP="005B110B">
      <w:pPr>
        <w:jc w:val="center"/>
        <w:rPr>
          <w:rFonts w:cs="Times New Roman"/>
          <w:b/>
          <w:bCs/>
          <w:sz w:val="28"/>
          <w:szCs w:val="28"/>
        </w:rPr>
      </w:pPr>
      <w:r>
        <w:rPr>
          <w:rFonts w:cs="Times New Roman"/>
          <w:b/>
          <w:bCs/>
          <w:sz w:val="28"/>
          <w:szCs w:val="28"/>
        </w:rPr>
        <w:t>August 15</w:t>
      </w:r>
      <w:r w:rsidR="00C43771">
        <w:rPr>
          <w:rFonts w:cs="Times New Roman"/>
          <w:b/>
          <w:bCs/>
          <w:sz w:val="28"/>
          <w:szCs w:val="28"/>
        </w:rPr>
        <w:t>, 2023</w:t>
      </w:r>
    </w:p>
    <w:p w14:paraId="125C6C0B" w14:textId="7EA98DC0" w:rsidR="008A7D0B" w:rsidRDefault="008A7D0B" w:rsidP="005B110B">
      <w:pPr>
        <w:jc w:val="center"/>
        <w:rPr>
          <w:rFonts w:cs="Times New Roman"/>
          <w:b/>
          <w:bCs/>
          <w:sz w:val="28"/>
          <w:szCs w:val="28"/>
        </w:rPr>
      </w:pPr>
    </w:p>
    <w:p w14:paraId="49B001F3" w14:textId="0047A338" w:rsidR="008A7D0B" w:rsidRDefault="008A7D0B" w:rsidP="005B110B">
      <w:pPr>
        <w:jc w:val="center"/>
        <w:rPr>
          <w:rFonts w:cs="Times New Roman"/>
          <w:b/>
          <w:bCs/>
          <w:sz w:val="28"/>
          <w:szCs w:val="28"/>
        </w:rPr>
      </w:pPr>
    </w:p>
    <w:p w14:paraId="574D49F3" w14:textId="4B1AC85E" w:rsidR="008A7D0B" w:rsidRDefault="008A7D0B" w:rsidP="005B110B">
      <w:pPr>
        <w:jc w:val="center"/>
        <w:rPr>
          <w:rFonts w:cs="Times New Roman"/>
          <w:b/>
          <w:bCs/>
          <w:sz w:val="28"/>
          <w:szCs w:val="28"/>
        </w:rPr>
      </w:pPr>
    </w:p>
    <w:p w14:paraId="5D85A540" w14:textId="6B215FB0" w:rsidR="008A7D0B" w:rsidRDefault="008A7D0B" w:rsidP="005B110B">
      <w:pPr>
        <w:jc w:val="center"/>
        <w:rPr>
          <w:rFonts w:cs="Times New Roman"/>
          <w:b/>
          <w:bCs/>
          <w:sz w:val="28"/>
          <w:szCs w:val="28"/>
        </w:rPr>
      </w:pPr>
    </w:p>
    <w:p w14:paraId="7A60E22A" w14:textId="71D14F94" w:rsidR="008A7D0B" w:rsidRDefault="008A7D0B" w:rsidP="005B110B">
      <w:pPr>
        <w:jc w:val="center"/>
        <w:rPr>
          <w:rFonts w:cs="Times New Roman"/>
          <w:b/>
          <w:bCs/>
          <w:sz w:val="28"/>
          <w:szCs w:val="28"/>
        </w:rPr>
      </w:pPr>
    </w:p>
    <w:p w14:paraId="05E6D762" w14:textId="03E16C66" w:rsidR="008A7D0B" w:rsidRDefault="008A7D0B" w:rsidP="005B110B">
      <w:pPr>
        <w:jc w:val="center"/>
        <w:rPr>
          <w:rFonts w:cs="Times New Roman"/>
          <w:b/>
          <w:bCs/>
          <w:sz w:val="28"/>
          <w:szCs w:val="28"/>
        </w:rPr>
      </w:pPr>
    </w:p>
    <w:p w14:paraId="7A083575" w14:textId="27F7B062" w:rsidR="008A7D0B" w:rsidRDefault="008A7D0B" w:rsidP="005B110B">
      <w:pPr>
        <w:jc w:val="center"/>
        <w:rPr>
          <w:rFonts w:cs="Times New Roman"/>
          <w:b/>
          <w:bCs/>
          <w:sz w:val="28"/>
          <w:szCs w:val="28"/>
        </w:rPr>
      </w:pPr>
    </w:p>
    <w:p w14:paraId="64366236" w14:textId="15629DD1" w:rsidR="008A7D0B" w:rsidRDefault="008A7D0B" w:rsidP="005B110B">
      <w:pPr>
        <w:jc w:val="center"/>
        <w:rPr>
          <w:rFonts w:cs="Times New Roman"/>
          <w:b/>
          <w:bCs/>
          <w:sz w:val="28"/>
          <w:szCs w:val="28"/>
        </w:rPr>
      </w:pPr>
    </w:p>
    <w:p w14:paraId="034D197F" w14:textId="3FD7C3F3" w:rsidR="008A7D0B" w:rsidRDefault="008A7D0B" w:rsidP="005B110B">
      <w:pPr>
        <w:jc w:val="center"/>
        <w:rPr>
          <w:rFonts w:cs="Times New Roman"/>
          <w:b/>
          <w:bCs/>
          <w:sz w:val="28"/>
          <w:szCs w:val="28"/>
        </w:rPr>
      </w:pPr>
    </w:p>
    <w:p w14:paraId="53851E91" w14:textId="34F270A0" w:rsidR="008A7D0B" w:rsidRDefault="008A7D0B" w:rsidP="005B110B">
      <w:pPr>
        <w:jc w:val="center"/>
        <w:rPr>
          <w:rFonts w:cs="Times New Roman"/>
          <w:b/>
          <w:bCs/>
          <w:sz w:val="28"/>
          <w:szCs w:val="28"/>
        </w:rPr>
      </w:pPr>
    </w:p>
    <w:p w14:paraId="53D77CB2" w14:textId="0CD798F3" w:rsidR="008A7D0B" w:rsidRDefault="008A7D0B" w:rsidP="005B110B">
      <w:pPr>
        <w:jc w:val="center"/>
        <w:rPr>
          <w:rFonts w:cs="Times New Roman"/>
          <w:b/>
          <w:bCs/>
          <w:sz w:val="28"/>
          <w:szCs w:val="28"/>
        </w:rPr>
      </w:pPr>
    </w:p>
    <w:p w14:paraId="4613656A" w14:textId="712663C1" w:rsidR="008A7D0B" w:rsidRDefault="008A7D0B" w:rsidP="005B110B">
      <w:pPr>
        <w:jc w:val="center"/>
        <w:rPr>
          <w:rFonts w:cs="Times New Roman"/>
          <w:b/>
          <w:bCs/>
          <w:sz w:val="28"/>
          <w:szCs w:val="28"/>
        </w:rPr>
      </w:pPr>
    </w:p>
    <w:p w14:paraId="3249E359" w14:textId="227DCF91" w:rsidR="00AC5F30" w:rsidRDefault="00AC5F30" w:rsidP="00AC5F30">
      <w:pPr>
        <w:pStyle w:val="TOCHeading"/>
      </w:pPr>
    </w:p>
    <w:p w14:paraId="4F90C3D8" w14:textId="7FB60AF5" w:rsidR="00AC5F30" w:rsidRDefault="00AC5F30" w:rsidP="00AC5F30"/>
    <w:p w14:paraId="6694C890" w14:textId="74DF19F8" w:rsidR="00320466" w:rsidRDefault="00320466" w:rsidP="008A7D0B">
      <w:pPr>
        <w:rPr>
          <w:rFonts w:cs="Times New Roman"/>
          <w:sz w:val="28"/>
          <w:szCs w:val="28"/>
        </w:rPr>
      </w:pPr>
    </w:p>
    <w:p w14:paraId="4955BF8B" w14:textId="79A2014C" w:rsidR="00320466" w:rsidRDefault="00320466" w:rsidP="008A7D0B">
      <w:pPr>
        <w:rPr>
          <w:rFonts w:cs="Times New Roman"/>
          <w:sz w:val="28"/>
          <w:szCs w:val="28"/>
        </w:rPr>
      </w:pPr>
    </w:p>
    <w:sdt>
      <w:sdtPr>
        <w:rPr>
          <w:rFonts w:eastAsiaTheme="minorHAnsi" w:cstheme="minorBidi"/>
          <w:b w:val="0"/>
          <w:sz w:val="24"/>
          <w:szCs w:val="22"/>
        </w:rPr>
        <w:id w:val="-11450611"/>
        <w:docPartObj>
          <w:docPartGallery w:val="Table of Contents"/>
          <w:docPartUnique/>
        </w:docPartObj>
      </w:sdtPr>
      <w:sdtEndPr>
        <w:rPr>
          <w:bCs/>
          <w:noProof/>
        </w:rPr>
      </w:sdtEndPr>
      <w:sdtContent>
        <w:sdt>
          <w:sdtPr>
            <w:rPr>
              <w:rFonts w:eastAsiaTheme="minorHAnsi" w:cstheme="minorBidi"/>
              <w:b w:val="0"/>
              <w:sz w:val="24"/>
              <w:szCs w:val="22"/>
            </w:rPr>
            <w:id w:val="1544179019"/>
            <w:docPartObj>
              <w:docPartGallery w:val="Table of Contents"/>
              <w:docPartUnique/>
            </w:docPartObj>
          </w:sdtPr>
          <w:sdtEndPr>
            <w:rPr>
              <w:bCs/>
              <w:noProof/>
            </w:rPr>
          </w:sdtEndPr>
          <w:sdtContent>
            <w:p w14:paraId="47E67B10" w14:textId="1FFFDBB1" w:rsidR="00CC15A4" w:rsidRDefault="00CC15A4">
              <w:pPr>
                <w:pStyle w:val="TOCHeading"/>
              </w:pPr>
              <w:r>
                <w:t>Table of Contents</w:t>
              </w:r>
            </w:p>
            <w:p w14:paraId="34A55D23" w14:textId="21C3D7E0" w:rsidR="00437159" w:rsidRDefault="00CC15A4">
              <w:pPr>
                <w:pStyle w:val="TOC1"/>
                <w:rPr>
                  <w:rFonts w:asciiTheme="minorHAnsi" w:eastAsiaTheme="minorEastAsia" w:hAnsiTheme="minorHAnsi"/>
                  <w:noProof/>
                  <w:kern w:val="2"/>
                  <w:sz w:val="22"/>
                  <w14:ligatures w14:val="standardContextual"/>
                </w:rPr>
              </w:pPr>
              <w:r>
                <w:fldChar w:fldCharType="begin"/>
              </w:r>
              <w:r>
                <w:instrText xml:space="preserve"> TOC \o "1-3" \h \z \u </w:instrText>
              </w:r>
              <w:r>
                <w:fldChar w:fldCharType="separate"/>
              </w:r>
              <w:hyperlink w:anchor="_Toc142571003" w:history="1">
                <w:r w:rsidR="00437159" w:rsidRPr="00E715AF">
                  <w:rPr>
                    <w:rStyle w:val="Hyperlink"/>
                    <w:noProof/>
                  </w:rPr>
                  <w:t>1.0</w:t>
                </w:r>
                <w:r w:rsidR="00437159">
                  <w:rPr>
                    <w:rFonts w:asciiTheme="minorHAnsi" w:eastAsiaTheme="minorEastAsia" w:hAnsiTheme="minorHAnsi"/>
                    <w:noProof/>
                    <w:kern w:val="2"/>
                    <w:sz w:val="22"/>
                    <w14:ligatures w14:val="standardContextual"/>
                  </w:rPr>
                  <w:tab/>
                </w:r>
                <w:r w:rsidR="00437159" w:rsidRPr="00E715AF">
                  <w:rPr>
                    <w:rStyle w:val="Hyperlink"/>
                    <w:noProof/>
                  </w:rPr>
                  <w:t>Key Personnel and Contact Information</w:t>
                </w:r>
                <w:r w:rsidR="00437159">
                  <w:rPr>
                    <w:noProof/>
                    <w:webHidden/>
                  </w:rPr>
                  <w:tab/>
                </w:r>
                <w:r w:rsidR="00437159">
                  <w:rPr>
                    <w:noProof/>
                    <w:webHidden/>
                  </w:rPr>
                  <w:fldChar w:fldCharType="begin"/>
                </w:r>
                <w:r w:rsidR="00437159">
                  <w:rPr>
                    <w:noProof/>
                    <w:webHidden/>
                  </w:rPr>
                  <w:instrText xml:space="preserve"> PAGEREF _Toc142571003 \h </w:instrText>
                </w:r>
                <w:r w:rsidR="00437159">
                  <w:rPr>
                    <w:noProof/>
                    <w:webHidden/>
                  </w:rPr>
                </w:r>
                <w:r w:rsidR="00437159">
                  <w:rPr>
                    <w:noProof/>
                    <w:webHidden/>
                  </w:rPr>
                  <w:fldChar w:fldCharType="separate"/>
                </w:r>
                <w:r w:rsidR="00437159">
                  <w:rPr>
                    <w:noProof/>
                    <w:webHidden/>
                  </w:rPr>
                  <w:t>5</w:t>
                </w:r>
                <w:r w:rsidR="00437159">
                  <w:rPr>
                    <w:noProof/>
                    <w:webHidden/>
                  </w:rPr>
                  <w:fldChar w:fldCharType="end"/>
                </w:r>
              </w:hyperlink>
            </w:p>
            <w:p w14:paraId="46F2C78E" w14:textId="030D0B94" w:rsidR="00437159" w:rsidRDefault="00437159">
              <w:pPr>
                <w:pStyle w:val="TOC1"/>
                <w:rPr>
                  <w:rFonts w:asciiTheme="minorHAnsi" w:eastAsiaTheme="minorEastAsia" w:hAnsiTheme="minorHAnsi"/>
                  <w:noProof/>
                  <w:kern w:val="2"/>
                  <w:sz w:val="22"/>
                  <w14:ligatures w14:val="standardContextual"/>
                </w:rPr>
              </w:pPr>
              <w:hyperlink w:anchor="_Toc142571004" w:history="1">
                <w:r w:rsidRPr="00E715AF">
                  <w:rPr>
                    <w:rStyle w:val="Hyperlink"/>
                    <w:noProof/>
                  </w:rPr>
                  <w:t>2.0 Summary of Project Design and Objectives</w:t>
                </w:r>
                <w:r>
                  <w:rPr>
                    <w:noProof/>
                    <w:webHidden/>
                  </w:rPr>
                  <w:tab/>
                </w:r>
                <w:r>
                  <w:rPr>
                    <w:noProof/>
                    <w:webHidden/>
                  </w:rPr>
                  <w:fldChar w:fldCharType="begin"/>
                </w:r>
                <w:r>
                  <w:rPr>
                    <w:noProof/>
                    <w:webHidden/>
                  </w:rPr>
                  <w:instrText xml:space="preserve"> PAGEREF _Toc142571004 \h </w:instrText>
                </w:r>
                <w:r>
                  <w:rPr>
                    <w:noProof/>
                    <w:webHidden/>
                  </w:rPr>
                </w:r>
                <w:r>
                  <w:rPr>
                    <w:noProof/>
                    <w:webHidden/>
                  </w:rPr>
                  <w:fldChar w:fldCharType="separate"/>
                </w:r>
                <w:r>
                  <w:rPr>
                    <w:noProof/>
                    <w:webHidden/>
                  </w:rPr>
                  <w:t>6</w:t>
                </w:r>
                <w:r>
                  <w:rPr>
                    <w:noProof/>
                    <w:webHidden/>
                  </w:rPr>
                  <w:fldChar w:fldCharType="end"/>
                </w:r>
              </w:hyperlink>
            </w:p>
            <w:p w14:paraId="6ADE6EA2" w14:textId="15C0690D" w:rsidR="00437159" w:rsidRDefault="00437159">
              <w:pPr>
                <w:pStyle w:val="TOC1"/>
                <w:rPr>
                  <w:rFonts w:asciiTheme="minorHAnsi" w:eastAsiaTheme="minorEastAsia" w:hAnsiTheme="minorHAnsi"/>
                  <w:noProof/>
                  <w:kern w:val="2"/>
                  <w:sz w:val="22"/>
                  <w14:ligatures w14:val="standardContextual"/>
                </w:rPr>
              </w:pPr>
              <w:hyperlink w:anchor="_Toc142571005" w:history="1">
                <w:r w:rsidRPr="00E715AF">
                  <w:rPr>
                    <w:rStyle w:val="Hyperlink"/>
                    <w:noProof/>
                  </w:rPr>
                  <w:t>3.0 Screening and enrollment</w:t>
                </w:r>
                <w:r>
                  <w:rPr>
                    <w:noProof/>
                    <w:webHidden/>
                  </w:rPr>
                  <w:tab/>
                </w:r>
                <w:r>
                  <w:rPr>
                    <w:noProof/>
                    <w:webHidden/>
                  </w:rPr>
                  <w:fldChar w:fldCharType="begin"/>
                </w:r>
                <w:r>
                  <w:rPr>
                    <w:noProof/>
                    <w:webHidden/>
                  </w:rPr>
                  <w:instrText xml:space="preserve"> PAGEREF _Toc142571005 \h </w:instrText>
                </w:r>
                <w:r>
                  <w:rPr>
                    <w:noProof/>
                    <w:webHidden/>
                  </w:rPr>
                </w:r>
                <w:r>
                  <w:rPr>
                    <w:noProof/>
                    <w:webHidden/>
                  </w:rPr>
                  <w:fldChar w:fldCharType="separate"/>
                </w:r>
                <w:r>
                  <w:rPr>
                    <w:noProof/>
                    <w:webHidden/>
                  </w:rPr>
                  <w:t>7</w:t>
                </w:r>
                <w:r>
                  <w:rPr>
                    <w:noProof/>
                    <w:webHidden/>
                  </w:rPr>
                  <w:fldChar w:fldCharType="end"/>
                </w:r>
              </w:hyperlink>
            </w:p>
            <w:p w14:paraId="72472F7D" w14:textId="4ED07589" w:rsidR="00437159" w:rsidRDefault="00437159">
              <w:pPr>
                <w:pStyle w:val="TOC2"/>
                <w:tabs>
                  <w:tab w:val="right" w:leader="dot" w:pos="9890"/>
                </w:tabs>
                <w:rPr>
                  <w:rFonts w:asciiTheme="minorHAnsi" w:eastAsiaTheme="minorEastAsia" w:hAnsiTheme="minorHAnsi"/>
                  <w:noProof/>
                  <w:kern w:val="2"/>
                  <w:sz w:val="22"/>
                  <w14:ligatures w14:val="standardContextual"/>
                </w:rPr>
              </w:pPr>
              <w:hyperlink w:anchor="_Toc142571006" w:history="1">
                <w:r w:rsidRPr="00E715AF">
                  <w:rPr>
                    <w:rStyle w:val="Hyperlink"/>
                    <w:noProof/>
                  </w:rPr>
                  <w:t>3.1 Eligibility criteria</w:t>
                </w:r>
                <w:r>
                  <w:rPr>
                    <w:noProof/>
                    <w:webHidden/>
                  </w:rPr>
                  <w:tab/>
                </w:r>
                <w:r>
                  <w:rPr>
                    <w:noProof/>
                    <w:webHidden/>
                  </w:rPr>
                  <w:fldChar w:fldCharType="begin"/>
                </w:r>
                <w:r>
                  <w:rPr>
                    <w:noProof/>
                    <w:webHidden/>
                  </w:rPr>
                  <w:instrText xml:space="preserve"> PAGEREF _Toc142571006 \h </w:instrText>
                </w:r>
                <w:r>
                  <w:rPr>
                    <w:noProof/>
                    <w:webHidden/>
                  </w:rPr>
                </w:r>
                <w:r>
                  <w:rPr>
                    <w:noProof/>
                    <w:webHidden/>
                  </w:rPr>
                  <w:fldChar w:fldCharType="separate"/>
                </w:r>
                <w:r>
                  <w:rPr>
                    <w:noProof/>
                    <w:webHidden/>
                  </w:rPr>
                  <w:t>7</w:t>
                </w:r>
                <w:r>
                  <w:rPr>
                    <w:noProof/>
                    <w:webHidden/>
                  </w:rPr>
                  <w:fldChar w:fldCharType="end"/>
                </w:r>
              </w:hyperlink>
            </w:p>
            <w:p w14:paraId="2FF5CB51" w14:textId="4262895E" w:rsidR="00437159" w:rsidRDefault="00437159">
              <w:pPr>
                <w:pStyle w:val="TOC3"/>
                <w:tabs>
                  <w:tab w:val="right" w:leader="dot" w:pos="9890"/>
                </w:tabs>
                <w:rPr>
                  <w:rFonts w:asciiTheme="minorHAnsi" w:eastAsiaTheme="minorEastAsia" w:hAnsiTheme="minorHAnsi"/>
                  <w:noProof/>
                  <w:kern w:val="2"/>
                  <w:sz w:val="22"/>
                  <w14:ligatures w14:val="standardContextual"/>
                </w:rPr>
              </w:pPr>
              <w:hyperlink w:anchor="_Toc142571007" w:history="1">
                <w:r w:rsidRPr="00E715AF">
                  <w:rPr>
                    <w:rStyle w:val="Hyperlink"/>
                    <w:noProof/>
                  </w:rPr>
                  <w:t>3.1.1 Inclusion criteria</w:t>
                </w:r>
                <w:r>
                  <w:rPr>
                    <w:noProof/>
                    <w:webHidden/>
                  </w:rPr>
                  <w:tab/>
                </w:r>
                <w:r>
                  <w:rPr>
                    <w:noProof/>
                    <w:webHidden/>
                  </w:rPr>
                  <w:fldChar w:fldCharType="begin"/>
                </w:r>
                <w:r>
                  <w:rPr>
                    <w:noProof/>
                    <w:webHidden/>
                  </w:rPr>
                  <w:instrText xml:space="preserve"> PAGEREF _Toc142571007 \h </w:instrText>
                </w:r>
                <w:r>
                  <w:rPr>
                    <w:noProof/>
                    <w:webHidden/>
                  </w:rPr>
                </w:r>
                <w:r>
                  <w:rPr>
                    <w:noProof/>
                    <w:webHidden/>
                  </w:rPr>
                  <w:fldChar w:fldCharType="separate"/>
                </w:r>
                <w:r>
                  <w:rPr>
                    <w:noProof/>
                    <w:webHidden/>
                  </w:rPr>
                  <w:t>8</w:t>
                </w:r>
                <w:r>
                  <w:rPr>
                    <w:noProof/>
                    <w:webHidden/>
                  </w:rPr>
                  <w:fldChar w:fldCharType="end"/>
                </w:r>
              </w:hyperlink>
            </w:p>
            <w:p w14:paraId="0385B47A" w14:textId="356003B0" w:rsidR="00437159" w:rsidRDefault="00437159">
              <w:pPr>
                <w:pStyle w:val="TOC3"/>
                <w:tabs>
                  <w:tab w:val="right" w:leader="dot" w:pos="9890"/>
                </w:tabs>
                <w:rPr>
                  <w:rFonts w:asciiTheme="minorHAnsi" w:eastAsiaTheme="minorEastAsia" w:hAnsiTheme="minorHAnsi"/>
                  <w:noProof/>
                  <w:kern w:val="2"/>
                  <w:sz w:val="22"/>
                  <w14:ligatures w14:val="standardContextual"/>
                </w:rPr>
              </w:pPr>
              <w:hyperlink w:anchor="_Toc142571008" w:history="1">
                <w:r w:rsidRPr="00E715AF">
                  <w:rPr>
                    <w:rStyle w:val="Hyperlink"/>
                    <w:noProof/>
                  </w:rPr>
                  <w:t>3.1.2 Exclusion criteria</w:t>
                </w:r>
                <w:r>
                  <w:rPr>
                    <w:noProof/>
                    <w:webHidden/>
                  </w:rPr>
                  <w:tab/>
                </w:r>
                <w:r>
                  <w:rPr>
                    <w:noProof/>
                    <w:webHidden/>
                  </w:rPr>
                  <w:fldChar w:fldCharType="begin"/>
                </w:r>
                <w:r>
                  <w:rPr>
                    <w:noProof/>
                    <w:webHidden/>
                  </w:rPr>
                  <w:instrText xml:space="preserve"> PAGEREF _Toc142571008 \h </w:instrText>
                </w:r>
                <w:r>
                  <w:rPr>
                    <w:noProof/>
                    <w:webHidden/>
                  </w:rPr>
                </w:r>
                <w:r>
                  <w:rPr>
                    <w:noProof/>
                    <w:webHidden/>
                  </w:rPr>
                  <w:fldChar w:fldCharType="separate"/>
                </w:r>
                <w:r>
                  <w:rPr>
                    <w:noProof/>
                    <w:webHidden/>
                  </w:rPr>
                  <w:t>8</w:t>
                </w:r>
                <w:r>
                  <w:rPr>
                    <w:noProof/>
                    <w:webHidden/>
                  </w:rPr>
                  <w:fldChar w:fldCharType="end"/>
                </w:r>
              </w:hyperlink>
            </w:p>
            <w:p w14:paraId="3B695BD3" w14:textId="56E86C3C" w:rsidR="00437159" w:rsidRDefault="00437159">
              <w:pPr>
                <w:pStyle w:val="TOC3"/>
                <w:tabs>
                  <w:tab w:val="right" w:leader="dot" w:pos="9890"/>
                </w:tabs>
                <w:rPr>
                  <w:rFonts w:asciiTheme="minorHAnsi" w:eastAsiaTheme="minorEastAsia" w:hAnsiTheme="minorHAnsi"/>
                  <w:noProof/>
                  <w:kern w:val="2"/>
                  <w:sz w:val="22"/>
                  <w14:ligatures w14:val="standardContextual"/>
                </w:rPr>
              </w:pPr>
              <w:hyperlink w:anchor="_Toc142571009" w:history="1">
                <w:r w:rsidRPr="00E715AF">
                  <w:rPr>
                    <w:rStyle w:val="Hyperlink"/>
                    <w:noProof/>
                  </w:rPr>
                  <w:t>3.1.3 Clarification on Determining Eligibility</w:t>
                </w:r>
                <w:r>
                  <w:rPr>
                    <w:noProof/>
                    <w:webHidden/>
                  </w:rPr>
                  <w:tab/>
                </w:r>
                <w:r>
                  <w:rPr>
                    <w:noProof/>
                    <w:webHidden/>
                  </w:rPr>
                  <w:fldChar w:fldCharType="begin"/>
                </w:r>
                <w:r>
                  <w:rPr>
                    <w:noProof/>
                    <w:webHidden/>
                  </w:rPr>
                  <w:instrText xml:space="preserve"> PAGEREF _Toc142571009 \h </w:instrText>
                </w:r>
                <w:r>
                  <w:rPr>
                    <w:noProof/>
                    <w:webHidden/>
                  </w:rPr>
                </w:r>
                <w:r>
                  <w:rPr>
                    <w:noProof/>
                    <w:webHidden/>
                  </w:rPr>
                  <w:fldChar w:fldCharType="separate"/>
                </w:r>
                <w:r>
                  <w:rPr>
                    <w:noProof/>
                    <w:webHidden/>
                  </w:rPr>
                  <w:t>9</w:t>
                </w:r>
                <w:r>
                  <w:rPr>
                    <w:noProof/>
                    <w:webHidden/>
                  </w:rPr>
                  <w:fldChar w:fldCharType="end"/>
                </w:r>
              </w:hyperlink>
            </w:p>
            <w:p w14:paraId="53F48DA2" w14:textId="4DE8125A" w:rsidR="00437159" w:rsidRDefault="00437159">
              <w:pPr>
                <w:pStyle w:val="TOC2"/>
                <w:tabs>
                  <w:tab w:val="right" w:leader="dot" w:pos="9890"/>
                </w:tabs>
                <w:rPr>
                  <w:rFonts w:asciiTheme="minorHAnsi" w:eastAsiaTheme="minorEastAsia" w:hAnsiTheme="minorHAnsi"/>
                  <w:noProof/>
                  <w:kern w:val="2"/>
                  <w:sz w:val="22"/>
                  <w14:ligatures w14:val="standardContextual"/>
                </w:rPr>
              </w:pPr>
              <w:hyperlink w:anchor="_Toc142571010" w:history="1">
                <w:r w:rsidRPr="00E715AF">
                  <w:rPr>
                    <w:rStyle w:val="Hyperlink"/>
                    <w:noProof/>
                  </w:rPr>
                  <w:t>3.2 Screening Log</w:t>
                </w:r>
                <w:r>
                  <w:rPr>
                    <w:noProof/>
                    <w:webHidden/>
                  </w:rPr>
                  <w:tab/>
                </w:r>
                <w:r>
                  <w:rPr>
                    <w:noProof/>
                    <w:webHidden/>
                  </w:rPr>
                  <w:fldChar w:fldCharType="begin"/>
                </w:r>
                <w:r>
                  <w:rPr>
                    <w:noProof/>
                    <w:webHidden/>
                  </w:rPr>
                  <w:instrText xml:space="preserve"> PAGEREF _Toc142571010 \h </w:instrText>
                </w:r>
                <w:r>
                  <w:rPr>
                    <w:noProof/>
                    <w:webHidden/>
                  </w:rPr>
                </w:r>
                <w:r>
                  <w:rPr>
                    <w:noProof/>
                    <w:webHidden/>
                  </w:rPr>
                  <w:fldChar w:fldCharType="separate"/>
                </w:r>
                <w:r>
                  <w:rPr>
                    <w:noProof/>
                    <w:webHidden/>
                  </w:rPr>
                  <w:t>9</w:t>
                </w:r>
                <w:r>
                  <w:rPr>
                    <w:noProof/>
                    <w:webHidden/>
                  </w:rPr>
                  <w:fldChar w:fldCharType="end"/>
                </w:r>
              </w:hyperlink>
            </w:p>
            <w:p w14:paraId="67EA73D7" w14:textId="526479E6" w:rsidR="00437159" w:rsidRDefault="00437159">
              <w:pPr>
                <w:pStyle w:val="TOC2"/>
                <w:tabs>
                  <w:tab w:val="right" w:leader="dot" w:pos="9890"/>
                </w:tabs>
                <w:rPr>
                  <w:rFonts w:asciiTheme="minorHAnsi" w:eastAsiaTheme="minorEastAsia" w:hAnsiTheme="minorHAnsi"/>
                  <w:noProof/>
                  <w:kern w:val="2"/>
                  <w:sz w:val="22"/>
                  <w14:ligatures w14:val="standardContextual"/>
                </w:rPr>
              </w:pPr>
              <w:hyperlink w:anchor="_Toc142571011" w:history="1">
                <w:r w:rsidRPr="00E715AF">
                  <w:rPr>
                    <w:rStyle w:val="Hyperlink"/>
                    <w:noProof/>
                  </w:rPr>
                  <w:t>3.3 Patient Approach</w:t>
                </w:r>
                <w:r>
                  <w:rPr>
                    <w:noProof/>
                    <w:webHidden/>
                  </w:rPr>
                  <w:tab/>
                </w:r>
                <w:r>
                  <w:rPr>
                    <w:noProof/>
                    <w:webHidden/>
                  </w:rPr>
                  <w:fldChar w:fldCharType="begin"/>
                </w:r>
                <w:r>
                  <w:rPr>
                    <w:noProof/>
                    <w:webHidden/>
                  </w:rPr>
                  <w:instrText xml:space="preserve"> PAGEREF _Toc142571011 \h </w:instrText>
                </w:r>
                <w:r>
                  <w:rPr>
                    <w:noProof/>
                    <w:webHidden/>
                  </w:rPr>
                </w:r>
                <w:r>
                  <w:rPr>
                    <w:noProof/>
                    <w:webHidden/>
                  </w:rPr>
                  <w:fldChar w:fldCharType="separate"/>
                </w:r>
                <w:r>
                  <w:rPr>
                    <w:noProof/>
                    <w:webHidden/>
                  </w:rPr>
                  <w:t>10</w:t>
                </w:r>
                <w:r>
                  <w:rPr>
                    <w:noProof/>
                    <w:webHidden/>
                  </w:rPr>
                  <w:fldChar w:fldCharType="end"/>
                </w:r>
              </w:hyperlink>
            </w:p>
            <w:p w14:paraId="286ADFD7" w14:textId="2163EC68" w:rsidR="00437159" w:rsidRDefault="00437159">
              <w:pPr>
                <w:pStyle w:val="TOC2"/>
                <w:tabs>
                  <w:tab w:val="right" w:leader="dot" w:pos="9890"/>
                </w:tabs>
                <w:rPr>
                  <w:rFonts w:asciiTheme="minorHAnsi" w:eastAsiaTheme="minorEastAsia" w:hAnsiTheme="minorHAnsi"/>
                  <w:noProof/>
                  <w:kern w:val="2"/>
                  <w:sz w:val="22"/>
                  <w14:ligatures w14:val="standardContextual"/>
                </w:rPr>
              </w:pPr>
              <w:hyperlink w:anchor="_Toc142571012" w:history="1">
                <w:r w:rsidRPr="00E715AF">
                  <w:rPr>
                    <w:rStyle w:val="Hyperlink"/>
                    <w:noProof/>
                  </w:rPr>
                  <w:t>3.4 Consent</w:t>
                </w:r>
                <w:r>
                  <w:rPr>
                    <w:noProof/>
                    <w:webHidden/>
                  </w:rPr>
                  <w:tab/>
                </w:r>
                <w:r>
                  <w:rPr>
                    <w:noProof/>
                    <w:webHidden/>
                  </w:rPr>
                  <w:fldChar w:fldCharType="begin"/>
                </w:r>
                <w:r>
                  <w:rPr>
                    <w:noProof/>
                    <w:webHidden/>
                  </w:rPr>
                  <w:instrText xml:space="preserve"> PAGEREF _Toc142571012 \h </w:instrText>
                </w:r>
                <w:r>
                  <w:rPr>
                    <w:noProof/>
                    <w:webHidden/>
                  </w:rPr>
                </w:r>
                <w:r>
                  <w:rPr>
                    <w:noProof/>
                    <w:webHidden/>
                  </w:rPr>
                  <w:fldChar w:fldCharType="separate"/>
                </w:r>
                <w:r>
                  <w:rPr>
                    <w:noProof/>
                    <w:webHidden/>
                  </w:rPr>
                  <w:t>11</w:t>
                </w:r>
                <w:r>
                  <w:rPr>
                    <w:noProof/>
                    <w:webHidden/>
                  </w:rPr>
                  <w:fldChar w:fldCharType="end"/>
                </w:r>
              </w:hyperlink>
            </w:p>
            <w:p w14:paraId="271A01B1" w14:textId="39BD68C2" w:rsidR="00437159" w:rsidRDefault="00437159">
              <w:pPr>
                <w:pStyle w:val="TOC2"/>
                <w:tabs>
                  <w:tab w:val="right" w:leader="dot" w:pos="9890"/>
                </w:tabs>
                <w:rPr>
                  <w:rFonts w:asciiTheme="minorHAnsi" w:eastAsiaTheme="minorEastAsia" w:hAnsiTheme="minorHAnsi"/>
                  <w:noProof/>
                  <w:kern w:val="2"/>
                  <w:sz w:val="22"/>
                  <w14:ligatures w14:val="standardContextual"/>
                </w:rPr>
              </w:pPr>
              <w:hyperlink w:anchor="_Toc142571013" w:history="1">
                <w:r w:rsidRPr="00E715AF">
                  <w:rPr>
                    <w:rStyle w:val="Hyperlink"/>
                    <w:noProof/>
                  </w:rPr>
                  <w:t>3.5 Assent</w:t>
                </w:r>
                <w:r>
                  <w:rPr>
                    <w:noProof/>
                    <w:webHidden/>
                  </w:rPr>
                  <w:tab/>
                </w:r>
                <w:r>
                  <w:rPr>
                    <w:noProof/>
                    <w:webHidden/>
                  </w:rPr>
                  <w:fldChar w:fldCharType="begin"/>
                </w:r>
                <w:r>
                  <w:rPr>
                    <w:noProof/>
                    <w:webHidden/>
                  </w:rPr>
                  <w:instrText xml:space="preserve"> PAGEREF _Toc142571013 \h </w:instrText>
                </w:r>
                <w:r>
                  <w:rPr>
                    <w:noProof/>
                    <w:webHidden/>
                  </w:rPr>
                </w:r>
                <w:r>
                  <w:rPr>
                    <w:noProof/>
                    <w:webHidden/>
                  </w:rPr>
                  <w:fldChar w:fldCharType="separate"/>
                </w:r>
                <w:r>
                  <w:rPr>
                    <w:noProof/>
                    <w:webHidden/>
                  </w:rPr>
                  <w:t>12</w:t>
                </w:r>
                <w:r>
                  <w:rPr>
                    <w:noProof/>
                    <w:webHidden/>
                  </w:rPr>
                  <w:fldChar w:fldCharType="end"/>
                </w:r>
              </w:hyperlink>
            </w:p>
            <w:p w14:paraId="2BBF9AD3" w14:textId="13E3B5A8" w:rsidR="00437159" w:rsidRDefault="00437159">
              <w:pPr>
                <w:pStyle w:val="TOC2"/>
                <w:tabs>
                  <w:tab w:val="right" w:leader="dot" w:pos="9890"/>
                </w:tabs>
                <w:rPr>
                  <w:rFonts w:asciiTheme="minorHAnsi" w:eastAsiaTheme="minorEastAsia" w:hAnsiTheme="minorHAnsi"/>
                  <w:noProof/>
                  <w:kern w:val="2"/>
                  <w:sz w:val="22"/>
                  <w14:ligatures w14:val="standardContextual"/>
                </w:rPr>
              </w:pPr>
              <w:hyperlink w:anchor="_Toc142571014" w:history="1">
                <w:r w:rsidRPr="00E715AF">
                  <w:rPr>
                    <w:rStyle w:val="Hyperlink"/>
                    <w:rFonts w:eastAsia="Times New Roman"/>
                    <w:noProof/>
                  </w:rPr>
                  <w:t>3.6 Medical Record Release of Information</w:t>
                </w:r>
                <w:r>
                  <w:rPr>
                    <w:noProof/>
                    <w:webHidden/>
                  </w:rPr>
                  <w:tab/>
                </w:r>
                <w:r>
                  <w:rPr>
                    <w:noProof/>
                    <w:webHidden/>
                  </w:rPr>
                  <w:fldChar w:fldCharType="begin"/>
                </w:r>
                <w:r>
                  <w:rPr>
                    <w:noProof/>
                    <w:webHidden/>
                  </w:rPr>
                  <w:instrText xml:space="preserve"> PAGEREF _Toc142571014 \h </w:instrText>
                </w:r>
                <w:r>
                  <w:rPr>
                    <w:noProof/>
                    <w:webHidden/>
                  </w:rPr>
                </w:r>
                <w:r>
                  <w:rPr>
                    <w:noProof/>
                    <w:webHidden/>
                  </w:rPr>
                  <w:fldChar w:fldCharType="separate"/>
                </w:r>
                <w:r>
                  <w:rPr>
                    <w:noProof/>
                    <w:webHidden/>
                  </w:rPr>
                  <w:t>12</w:t>
                </w:r>
                <w:r>
                  <w:rPr>
                    <w:noProof/>
                    <w:webHidden/>
                  </w:rPr>
                  <w:fldChar w:fldCharType="end"/>
                </w:r>
              </w:hyperlink>
            </w:p>
            <w:p w14:paraId="70A35AFB" w14:textId="1FEC1BBC" w:rsidR="00437159" w:rsidRDefault="00437159">
              <w:pPr>
                <w:pStyle w:val="TOC2"/>
                <w:tabs>
                  <w:tab w:val="right" w:leader="dot" w:pos="9890"/>
                </w:tabs>
                <w:rPr>
                  <w:rFonts w:asciiTheme="minorHAnsi" w:eastAsiaTheme="minorEastAsia" w:hAnsiTheme="minorHAnsi"/>
                  <w:noProof/>
                  <w:kern w:val="2"/>
                  <w:sz w:val="22"/>
                  <w14:ligatures w14:val="standardContextual"/>
                </w:rPr>
              </w:pPr>
              <w:hyperlink w:anchor="_Toc142571015" w:history="1">
                <w:r w:rsidRPr="00E715AF">
                  <w:rPr>
                    <w:rStyle w:val="Hyperlink"/>
                    <w:noProof/>
                  </w:rPr>
                  <w:t>3.7 Enrollment and Assigning Project ID</w:t>
                </w:r>
                <w:r>
                  <w:rPr>
                    <w:noProof/>
                    <w:webHidden/>
                  </w:rPr>
                  <w:tab/>
                </w:r>
                <w:r>
                  <w:rPr>
                    <w:noProof/>
                    <w:webHidden/>
                  </w:rPr>
                  <w:fldChar w:fldCharType="begin"/>
                </w:r>
                <w:r>
                  <w:rPr>
                    <w:noProof/>
                    <w:webHidden/>
                  </w:rPr>
                  <w:instrText xml:space="preserve"> PAGEREF _Toc142571015 \h </w:instrText>
                </w:r>
                <w:r>
                  <w:rPr>
                    <w:noProof/>
                    <w:webHidden/>
                  </w:rPr>
                </w:r>
                <w:r>
                  <w:rPr>
                    <w:noProof/>
                    <w:webHidden/>
                  </w:rPr>
                  <w:fldChar w:fldCharType="separate"/>
                </w:r>
                <w:r>
                  <w:rPr>
                    <w:noProof/>
                    <w:webHidden/>
                  </w:rPr>
                  <w:t>12</w:t>
                </w:r>
                <w:r>
                  <w:rPr>
                    <w:noProof/>
                    <w:webHidden/>
                  </w:rPr>
                  <w:fldChar w:fldCharType="end"/>
                </w:r>
              </w:hyperlink>
            </w:p>
            <w:p w14:paraId="45E63037" w14:textId="2BE2EC32" w:rsidR="00437159" w:rsidRDefault="00437159">
              <w:pPr>
                <w:pStyle w:val="TOC1"/>
                <w:rPr>
                  <w:rFonts w:asciiTheme="minorHAnsi" w:eastAsiaTheme="minorEastAsia" w:hAnsiTheme="minorHAnsi"/>
                  <w:noProof/>
                  <w:kern w:val="2"/>
                  <w:sz w:val="22"/>
                  <w14:ligatures w14:val="standardContextual"/>
                </w:rPr>
              </w:pPr>
              <w:hyperlink w:anchor="_Toc142571016" w:history="1">
                <w:r w:rsidRPr="00E715AF">
                  <w:rPr>
                    <w:rStyle w:val="Hyperlink"/>
                    <w:rFonts w:eastAsia="Times New Roman"/>
                    <w:noProof/>
                  </w:rPr>
                  <w:t>4.0 Data Collection</w:t>
                </w:r>
                <w:r>
                  <w:rPr>
                    <w:noProof/>
                    <w:webHidden/>
                  </w:rPr>
                  <w:tab/>
                </w:r>
                <w:r>
                  <w:rPr>
                    <w:noProof/>
                    <w:webHidden/>
                  </w:rPr>
                  <w:fldChar w:fldCharType="begin"/>
                </w:r>
                <w:r>
                  <w:rPr>
                    <w:noProof/>
                    <w:webHidden/>
                  </w:rPr>
                  <w:instrText xml:space="preserve"> PAGEREF _Toc142571016 \h </w:instrText>
                </w:r>
                <w:r>
                  <w:rPr>
                    <w:noProof/>
                    <w:webHidden/>
                  </w:rPr>
                </w:r>
                <w:r>
                  <w:rPr>
                    <w:noProof/>
                    <w:webHidden/>
                  </w:rPr>
                  <w:fldChar w:fldCharType="separate"/>
                </w:r>
                <w:r>
                  <w:rPr>
                    <w:noProof/>
                    <w:webHidden/>
                  </w:rPr>
                  <w:t>13</w:t>
                </w:r>
                <w:r>
                  <w:rPr>
                    <w:noProof/>
                    <w:webHidden/>
                  </w:rPr>
                  <w:fldChar w:fldCharType="end"/>
                </w:r>
              </w:hyperlink>
            </w:p>
            <w:p w14:paraId="2AD49083" w14:textId="1150B8E7" w:rsidR="00437159" w:rsidRDefault="00437159">
              <w:pPr>
                <w:pStyle w:val="TOC2"/>
                <w:tabs>
                  <w:tab w:val="right" w:leader="dot" w:pos="9890"/>
                </w:tabs>
                <w:rPr>
                  <w:rFonts w:asciiTheme="minorHAnsi" w:eastAsiaTheme="minorEastAsia" w:hAnsiTheme="minorHAnsi"/>
                  <w:noProof/>
                  <w:kern w:val="2"/>
                  <w:sz w:val="22"/>
                  <w14:ligatures w14:val="standardContextual"/>
                </w:rPr>
              </w:pPr>
              <w:hyperlink w:anchor="_Toc142571017" w:history="1">
                <w:r w:rsidRPr="00E715AF">
                  <w:rPr>
                    <w:rStyle w:val="Hyperlink"/>
                    <w:rFonts w:eastAsia="Times New Roman"/>
                    <w:noProof/>
                  </w:rPr>
                  <w:t>4.1 Enrollment Visit – Day 1</w:t>
                </w:r>
                <w:r>
                  <w:rPr>
                    <w:noProof/>
                    <w:webHidden/>
                  </w:rPr>
                  <w:tab/>
                </w:r>
                <w:r>
                  <w:rPr>
                    <w:noProof/>
                    <w:webHidden/>
                  </w:rPr>
                  <w:fldChar w:fldCharType="begin"/>
                </w:r>
                <w:r>
                  <w:rPr>
                    <w:noProof/>
                    <w:webHidden/>
                  </w:rPr>
                  <w:instrText xml:space="preserve"> PAGEREF _Toc142571017 \h </w:instrText>
                </w:r>
                <w:r>
                  <w:rPr>
                    <w:noProof/>
                    <w:webHidden/>
                  </w:rPr>
                </w:r>
                <w:r>
                  <w:rPr>
                    <w:noProof/>
                    <w:webHidden/>
                  </w:rPr>
                  <w:fldChar w:fldCharType="separate"/>
                </w:r>
                <w:r>
                  <w:rPr>
                    <w:noProof/>
                    <w:webHidden/>
                  </w:rPr>
                  <w:t>14</w:t>
                </w:r>
                <w:r>
                  <w:rPr>
                    <w:noProof/>
                    <w:webHidden/>
                  </w:rPr>
                  <w:fldChar w:fldCharType="end"/>
                </w:r>
              </w:hyperlink>
            </w:p>
            <w:p w14:paraId="37B8C5F6" w14:textId="568A7C62" w:rsidR="00437159" w:rsidRDefault="00437159">
              <w:pPr>
                <w:pStyle w:val="TOC3"/>
                <w:tabs>
                  <w:tab w:val="right" w:leader="dot" w:pos="9890"/>
                </w:tabs>
                <w:rPr>
                  <w:rFonts w:asciiTheme="minorHAnsi" w:eastAsiaTheme="minorEastAsia" w:hAnsiTheme="minorHAnsi"/>
                  <w:noProof/>
                  <w:kern w:val="2"/>
                  <w:sz w:val="22"/>
                  <w14:ligatures w14:val="standardContextual"/>
                </w:rPr>
              </w:pPr>
              <w:hyperlink w:anchor="_Toc142571018" w:history="1">
                <w:r w:rsidRPr="00E715AF">
                  <w:rPr>
                    <w:rStyle w:val="Hyperlink"/>
                    <w:noProof/>
                  </w:rPr>
                  <w:t>4.1.1 Participant Contact Form</w:t>
                </w:r>
                <w:r>
                  <w:rPr>
                    <w:noProof/>
                    <w:webHidden/>
                  </w:rPr>
                  <w:tab/>
                </w:r>
                <w:r>
                  <w:rPr>
                    <w:noProof/>
                    <w:webHidden/>
                  </w:rPr>
                  <w:fldChar w:fldCharType="begin"/>
                </w:r>
                <w:r>
                  <w:rPr>
                    <w:noProof/>
                    <w:webHidden/>
                  </w:rPr>
                  <w:instrText xml:space="preserve"> PAGEREF _Toc142571018 \h </w:instrText>
                </w:r>
                <w:r>
                  <w:rPr>
                    <w:noProof/>
                    <w:webHidden/>
                  </w:rPr>
                </w:r>
                <w:r>
                  <w:rPr>
                    <w:noProof/>
                    <w:webHidden/>
                  </w:rPr>
                  <w:fldChar w:fldCharType="separate"/>
                </w:r>
                <w:r>
                  <w:rPr>
                    <w:noProof/>
                    <w:webHidden/>
                  </w:rPr>
                  <w:t>14</w:t>
                </w:r>
                <w:r>
                  <w:rPr>
                    <w:noProof/>
                    <w:webHidden/>
                  </w:rPr>
                  <w:fldChar w:fldCharType="end"/>
                </w:r>
              </w:hyperlink>
            </w:p>
            <w:p w14:paraId="468F3613" w14:textId="2AD2955B" w:rsidR="00437159" w:rsidRDefault="00437159">
              <w:pPr>
                <w:pStyle w:val="TOC3"/>
                <w:tabs>
                  <w:tab w:val="right" w:leader="dot" w:pos="9890"/>
                </w:tabs>
                <w:rPr>
                  <w:rFonts w:asciiTheme="minorHAnsi" w:eastAsiaTheme="minorEastAsia" w:hAnsiTheme="minorHAnsi"/>
                  <w:noProof/>
                  <w:kern w:val="2"/>
                  <w:sz w:val="22"/>
                  <w14:ligatures w14:val="standardContextual"/>
                </w:rPr>
              </w:pPr>
              <w:hyperlink w:anchor="_Toc142571019" w:history="1">
                <w:r w:rsidRPr="00E715AF">
                  <w:rPr>
                    <w:rStyle w:val="Hyperlink"/>
                    <w:rFonts w:eastAsia="Times New Roman"/>
                    <w:noProof/>
                  </w:rPr>
                  <w:t>4.1.2 Enrollment Data Form</w:t>
                </w:r>
                <w:r>
                  <w:rPr>
                    <w:noProof/>
                    <w:webHidden/>
                  </w:rPr>
                  <w:tab/>
                </w:r>
                <w:r>
                  <w:rPr>
                    <w:noProof/>
                    <w:webHidden/>
                  </w:rPr>
                  <w:fldChar w:fldCharType="begin"/>
                </w:r>
                <w:r>
                  <w:rPr>
                    <w:noProof/>
                    <w:webHidden/>
                  </w:rPr>
                  <w:instrText xml:space="preserve"> PAGEREF _Toc142571019 \h </w:instrText>
                </w:r>
                <w:r>
                  <w:rPr>
                    <w:noProof/>
                    <w:webHidden/>
                  </w:rPr>
                </w:r>
                <w:r>
                  <w:rPr>
                    <w:noProof/>
                    <w:webHidden/>
                  </w:rPr>
                  <w:fldChar w:fldCharType="separate"/>
                </w:r>
                <w:r>
                  <w:rPr>
                    <w:noProof/>
                    <w:webHidden/>
                  </w:rPr>
                  <w:t>14</w:t>
                </w:r>
                <w:r>
                  <w:rPr>
                    <w:noProof/>
                    <w:webHidden/>
                  </w:rPr>
                  <w:fldChar w:fldCharType="end"/>
                </w:r>
              </w:hyperlink>
            </w:p>
            <w:p w14:paraId="7F1A4A38" w14:textId="0EBC043E" w:rsidR="00437159" w:rsidRDefault="00437159">
              <w:pPr>
                <w:pStyle w:val="TOC3"/>
                <w:tabs>
                  <w:tab w:val="right" w:leader="dot" w:pos="9890"/>
                </w:tabs>
                <w:rPr>
                  <w:rFonts w:asciiTheme="minorHAnsi" w:eastAsiaTheme="minorEastAsia" w:hAnsiTheme="minorHAnsi"/>
                  <w:noProof/>
                  <w:kern w:val="2"/>
                  <w:sz w:val="22"/>
                  <w14:ligatures w14:val="standardContextual"/>
                </w:rPr>
              </w:pPr>
              <w:hyperlink w:anchor="_Toc142571020" w:history="1">
                <w:r w:rsidRPr="00E715AF">
                  <w:rPr>
                    <w:rStyle w:val="Hyperlink"/>
                    <w:rFonts w:eastAsia="Times New Roman"/>
                    <w:noProof/>
                  </w:rPr>
                  <w:t>4.1.3 Enrollment Survey</w:t>
                </w:r>
                <w:r>
                  <w:rPr>
                    <w:noProof/>
                    <w:webHidden/>
                  </w:rPr>
                  <w:tab/>
                </w:r>
                <w:r>
                  <w:rPr>
                    <w:noProof/>
                    <w:webHidden/>
                  </w:rPr>
                  <w:fldChar w:fldCharType="begin"/>
                </w:r>
                <w:r>
                  <w:rPr>
                    <w:noProof/>
                    <w:webHidden/>
                  </w:rPr>
                  <w:instrText xml:space="preserve"> PAGEREF _Toc142571020 \h </w:instrText>
                </w:r>
                <w:r>
                  <w:rPr>
                    <w:noProof/>
                    <w:webHidden/>
                  </w:rPr>
                </w:r>
                <w:r>
                  <w:rPr>
                    <w:noProof/>
                    <w:webHidden/>
                  </w:rPr>
                  <w:fldChar w:fldCharType="separate"/>
                </w:r>
                <w:r>
                  <w:rPr>
                    <w:noProof/>
                    <w:webHidden/>
                  </w:rPr>
                  <w:t>17</w:t>
                </w:r>
                <w:r>
                  <w:rPr>
                    <w:noProof/>
                    <w:webHidden/>
                  </w:rPr>
                  <w:fldChar w:fldCharType="end"/>
                </w:r>
              </w:hyperlink>
            </w:p>
            <w:p w14:paraId="2E9E45F3" w14:textId="573ED82C" w:rsidR="00437159" w:rsidRDefault="00437159">
              <w:pPr>
                <w:pStyle w:val="TOC2"/>
                <w:tabs>
                  <w:tab w:val="right" w:leader="dot" w:pos="9890"/>
                </w:tabs>
                <w:rPr>
                  <w:rFonts w:asciiTheme="minorHAnsi" w:eastAsiaTheme="minorEastAsia" w:hAnsiTheme="minorHAnsi"/>
                  <w:noProof/>
                  <w:kern w:val="2"/>
                  <w:sz w:val="22"/>
                  <w14:ligatures w14:val="standardContextual"/>
                </w:rPr>
              </w:pPr>
              <w:hyperlink w:anchor="_Toc142571021" w:history="1">
                <w:r w:rsidRPr="00E715AF">
                  <w:rPr>
                    <w:rStyle w:val="Hyperlink"/>
                    <w:rFonts w:eastAsia="Times New Roman"/>
                    <w:noProof/>
                  </w:rPr>
                  <w:t>4.2 Baseline EMR Review Form - Day 5-7</w:t>
                </w:r>
                <w:r>
                  <w:rPr>
                    <w:noProof/>
                    <w:webHidden/>
                  </w:rPr>
                  <w:tab/>
                </w:r>
                <w:r>
                  <w:rPr>
                    <w:noProof/>
                    <w:webHidden/>
                  </w:rPr>
                  <w:fldChar w:fldCharType="begin"/>
                </w:r>
                <w:r>
                  <w:rPr>
                    <w:noProof/>
                    <w:webHidden/>
                  </w:rPr>
                  <w:instrText xml:space="preserve"> PAGEREF _Toc142571021 \h </w:instrText>
                </w:r>
                <w:r>
                  <w:rPr>
                    <w:noProof/>
                    <w:webHidden/>
                  </w:rPr>
                </w:r>
                <w:r>
                  <w:rPr>
                    <w:noProof/>
                    <w:webHidden/>
                  </w:rPr>
                  <w:fldChar w:fldCharType="separate"/>
                </w:r>
                <w:r>
                  <w:rPr>
                    <w:noProof/>
                    <w:webHidden/>
                  </w:rPr>
                  <w:t>19</w:t>
                </w:r>
                <w:r>
                  <w:rPr>
                    <w:noProof/>
                    <w:webHidden/>
                  </w:rPr>
                  <w:fldChar w:fldCharType="end"/>
                </w:r>
              </w:hyperlink>
            </w:p>
            <w:p w14:paraId="08EE3BA5" w14:textId="2C09BBFC" w:rsidR="00437159" w:rsidRDefault="00437159">
              <w:pPr>
                <w:pStyle w:val="TOC3"/>
                <w:tabs>
                  <w:tab w:val="right" w:leader="dot" w:pos="9890"/>
                </w:tabs>
                <w:rPr>
                  <w:rFonts w:asciiTheme="minorHAnsi" w:eastAsiaTheme="minorEastAsia" w:hAnsiTheme="minorHAnsi"/>
                  <w:noProof/>
                  <w:kern w:val="2"/>
                  <w:sz w:val="22"/>
                  <w14:ligatures w14:val="standardContextual"/>
                </w:rPr>
              </w:pPr>
              <w:hyperlink w:anchor="_Toc142571022" w:history="1">
                <w:r w:rsidRPr="00E715AF">
                  <w:rPr>
                    <w:rStyle w:val="Hyperlink"/>
                    <w:rFonts w:eastAsia="Times New Roman"/>
                    <w:noProof/>
                  </w:rPr>
                  <w:t>4.2.1 Baseline Electronic Medical Record Review Form</w:t>
                </w:r>
                <w:r>
                  <w:rPr>
                    <w:noProof/>
                    <w:webHidden/>
                  </w:rPr>
                  <w:tab/>
                </w:r>
                <w:r>
                  <w:rPr>
                    <w:noProof/>
                    <w:webHidden/>
                  </w:rPr>
                  <w:fldChar w:fldCharType="begin"/>
                </w:r>
                <w:r>
                  <w:rPr>
                    <w:noProof/>
                    <w:webHidden/>
                  </w:rPr>
                  <w:instrText xml:space="preserve"> PAGEREF _Toc142571022 \h </w:instrText>
                </w:r>
                <w:r>
                  <w:rPr>
                    <w:noProof/>
                    <w:webHidden/>
                  </w:rPr>
                </w:r>
                <w:r>
                  <w:rPr>
                    <w:noProof/>
                    <w:webHidden/>
                  </w:rPr>
                  <w:fldChar w:fldCharType="separate"/>
                </w:r>
                <w:r>
                  <w:rPr>
                    <w:noProof/>
                    <w:webHidden/>
                  </w:rPr>
                  <w:t>19</w:t>
                </w:r>
                <w:r>
                  <w:rPr>
                    <w:noProof/>
                    <w:webHidden/>
                  </w:rPr>
                  <w:fldChar w:fldCharType="end"/>
                </w:r>
              </w:hyperlink>
            </w:p>
            <w:p w14:paraId="3672DD8B" w14:textId="6AF80FBB" w:rsidR="00437159" w:rsidRDefault="00437159">
              <w:pPr>
                <w:pStyle w:val="TOC2"/>
                <w:tabs>
                  <w:tab w:val="right" w:leader="dot" w:pos="9890"/>
                </w:tabs>
                <w:rPr>
                  <w:rFonts w:asciiTheme="minorHAnsi" w:eastAsiaTheme="minorEastAsia" w:hAnsiTheme="minorHAnsi"/>
                  <w:noProof/>
                  <w:kern w:val="2"/>
                  <w:sz w:val="22"/>
                  <w14:ligatures w14:val="standardContextual"/>
                </w:rPr>
              </w:pPr>
              <w:hyperlink w:anchor="_Toc142571023" w:history="1">
                <w:r w:rsidRPr="00E715AF">
                  <w:rPr>
                    <w:rStyle w:val="Hyperlink"/>
                    <w:rFonts w:eastAsia="Times New Roman"/>
                    <w:noProof/>
                  </w:rPr>
                  <w:t>4.3 Mpox Test results</w:t>
                </w:r>
                <w:r>
                  <w:rPr>
                    <w:noProof/>
                    <w:webHidden/>
                  </w:rPr>
                  <w:tab/>
                </w:r>
                <w:r>
                  <w:rPr>
                    <w:noProof/>
                    <w:webHidden/>
                  </w:rPr>
                  <w:fldChar w:fldCharType="begin"/>
                </w:r>
                <w:r>
                  <w:rPr>
                    <w:noProof/>
                    <w:webHidden/>
                  </w:rPr>
                  <w:instrText xml:space="preserve"> PAGEREF _Toc142571023 \h </w:instrText>
                </w:r>
                <w:r>
                  <w:rPr>
                    <w:noProof/>
                    <w:webHidden/>
                  </w:rPr>
                </w:r>
                <w:r>
                  <w:rPr>
                    <w:noProof/>
                    <w:webHidden/>
                  </w:rPr>
                  <w:fldChar w:fldCharType="separate"/>
                </w:r>
                <w:r>
                  <w:rPr>
                    <w:noProof/>
                    <w:webHidden/>
                  </w:rPr>
                  <w:t>19</w:t>
                </w:r>
                <w:r>
                  <w:rPr>
                    <w:noProof/>
                    <w:webHidden/>
                  </w:rPr>
                  <w:fldChar w:fldCharType="end"/>
                </w:r>
              </w:hyperlink>
            </w:p>
            <w:p w14:paraId="6FA9E49A" w14:textId="646295DD" w:rsidR="00437159" w:rsidRDefault="00437159">
              <w:pPr>
                <w:pStyle w:val="TOC2"/>
                <w:tabs>
                  <w:tab w:val="right" w:leader="dot" w:pos="9890"/>
                </w:tabs>
                <w:rPr>
                  <w:rFonts w:asciiTheme="minorHAnsi" w:eastAsiaTheme="minorEastAsia" w:hAnsiTheme="minorHAnsi"/>
                  <w:noProof/>
                  <w:kern w:val="2"/>
                  <w:sz w:val="22"/>
                  <w14:ligatures w14:val="standardContextual"/>
                </w:rPr>
              </w:pPr>
              <w:hyperlink w:anchor="_Toc142571024" w:history="1">
                <w:r w:rsidRPr="00E715AF">
                  <w:rPr>
                    <w:rStyle w:val="Hyperlink"/>
                    <w:rFonts w:eastAsia="Times New Roman"/>
                    <w:noProof/>
                  </w:rPr>
                  <w:t>4.4 EMR Review and Telephone Follow-up – Day 45</w:t>
                </w:r>
                <w:r>
                  <w:rPr>
                    <w:noProof/>
                    <w:webHidden/>
                  </w:rPr>
                  <w:tab/>
                </w:r>
                <w:r>
                  <w:rPr>
                    <w:noProof/>
                    <w:webHidden/>
                  </w:rPr>
                  <w:fldChar w:fldCharType="begin"/>
                </w:r>
                <w:r>
                  <w:rPr>
                    <w:noProof/>
                    <w:webHidden/>
                  </w:rPr>
                  <w:instrText xml:space="preserve"> PAGEREF _Toc142571024 \h </w:instrText>
                </w:r>
                <w:r>
                  <w:rPr>
                    <w:noProof/>
                    <w:webHidden/>
                  </w:rPr>
                </w:r>
                <w:r>
                  <w:rPr>
                    <w:noProof/>
                    <w:webHidden/>
                  </w:rPr>
                  <w:fldChar w:fldCharType="separate"/>
                </w:r>
                <w:r>
                  <w:rPr>
                    <w:noProof/>
                    <w:webHidden/>
                  </w:rPr>
                  <w:t>19</w:t>
                </w:r>
                <w:r>
                  <w:rPr>
                    <w:noProof/>
                    <w:webHidden/>
                  </w:rPr>
                  <w:fldChar w:fldCharType="end"/>
                </w:r>
              </w:hyperlink>
            </w:p>
            <w:p w14:paraId="63B3D03E" w14:textId="1C51FE41" w:rsidR="00437159" w:rsidRDefault="00437159">
              <w:pPr>
                <w:pStyle w:val="TOC3"/>
                <w:tabs>
                  <w:tab w:val="right" w:leader="dot" w:pos="9890"/>
                </w:tabs>
                <w:rPr>
                  <w:rFonts w:asciiTheme="minorHAnsi" w:eastAsiaTheme="minorEastAsia" w:hAnsiTheme="minorHAnsi"/>
                  <w:noProof/>
                  <w:kern w:val="2"/>
                  <w:sz w:val="22"/>
                  <w14:ligatures w14:val="standardContextual"/>
                </w:rPr>
              </w:pPr>
              <w:hyperlink w:anchor="_Toc142571025" w:history="1">
                <w:r w:rsidRPr="00E715AF">
                  <w:rPr>
                    <w:rStyle w:val="Hyperlink"/>
                    <w:rFonts w:eastAsia="Times New Roman"/>
                    <w:noProof/>
                  </w:rPr>
                  <w:t>4.4.1 Test Results and Follow-up Form</w:t>
                </w:r>
                <w:r>
                  <w:rPr>
                    <w:noProof/>
                    <w:webHidden/>
                  </w:rPr>
                  <w:tab/>
                </w:r>
                <w:r>
                  <w:rPr>
                    <w:noProof/>
                    <w:webHidden/>
                  </w:rPr>
                  <w:fldChar w:fldCharType="begin"/>
                </w:r>
                <w:r>
                  <w:rPr>
                    <w:noProof/>
                    <w:webHidden/>
                  </w:rPr>
                  <w:instrText xml:space="preserve"> PAGEREF _Toc142571025 \h </w:instrText>
                </w:r>
                <w:r>
                  <w:rPr>
                    <w:noProof/>
                    <w:webHidden/>
                  </w:rPr>
                </w:r>
                <w:r>
                  <w:rPr>
                    <w:noProof/>
                    <w:webHidden/>
                  </w:rPr>
                  <w:fldChar w:fldCharType="separate"/>
                </w:r>
                <w:r>
                  <w:rPr>
                    <w:noProof/>
                    <w:webHidden/>
                  </w:rPr>
                  <w:t>20</w:t>
                </w:r>
                <w:r>
                  <w:rPr>
                    <w:noProof/>
                    <w:webHidden/>
                  </w:rPr>
                  <w:fldChar w:fldCharType="end"/>
                </w:r>
              </w:hyperlink>
            </w:p>
            <w:p w14:paraId="0448D4BC" w14:textId="7E87A024" w:rsidR="00437159" w:rsidRDefault="00437159">
              <w:pPr>
                <w:pStyle w:val="TOC3"/>
                <w:tabs>
                  <w:tab w:val="right" w:leader="dot" w:pos="9890"/>
                </w:tabs>
                <w:rPr>
                  <w:rFonts w:asciiTheme="minorHAnsi" w:eastAsiaTheme="minorEastAsia" w:hAnsiTheme="minorHAnsi"/>
                  <w:noProof/>
                  <w:kern w:val="2"/>
                  <w:sz w:val="22"/>
                  <w14:ligatures w14:val="standardContextual"/>
                </w:rPr>
              </w:pPr>
              <w:hyperlink w:anchor="_Toc142571026" w:history="1">
                <w:r w:rsidRPr="00E715AF">
                  <w:rPr>
                    <w:rStyle w:val="Hyperlink"/>
                    <w:rFonts w:eastAsia="Times New Roman"/>
                    <w:noProof/>
                  </w:rPr>
                  <w:t>4.4.2 Telephone Follow Up Form</w:t>
                </w:r>
                <w:r>
                  <w:rPr>
                    <w:noProof/>
                    <w:webHidden/>
                  </w:rPr>
                  <w:tab/>
                </w:r>
                <w:r>
                  <w:rPr>
                    <w:noProof/>
                    <w:webHidden/>
                  </w:rPr>
                  <w:fldChar w:fldCharType="begin"/>
                </w:r>
                <w:r>
                  <w:rPr>
                    <w:noProof/>
                    <w:webHidden/>
                  </w:rPr>
                  <w:instrText xml:space="preserve"> PAGEREF _Toc142571026 \h </w:instrText>
                </w:r>
                <w:r>
                  <w:rPr>
                    <w:noProof/>
                    <w:webHidden/>
                  </w:rPr>
                </w:r>
                <w:r>
                  <w:rPr>
                    <w:noProof/>
                    <w:webHidden/>
                  </w:rPr>
                  <w:fldChar w:fldCharType="separate"/>
                </w:r>
                <w:r>
                  <w:rPr>
                    <w:noProof/>
                    <w:webHidden/>
                  </w:rPr>
                  <w:t>22</w:t>
                </w:r>
                <w:r>
                  <w:rPr>
                    <w:noProof/>
                    <w:webHidden/>
                  </w:rPr>
                  <w:fldChar w:fldCharType="end"/>
                </w:r>
              </w:hyperlink>
            </w:p>
            <w:p w14:paraId="7915ED96" w14:textId="4314413F" w:rsidR="00437159" w:rsidRDefault="00437159">
              <w:pPr>
                <w:pStyle w:val="TOC3"/>
                <w:tabs>
                  <w:tab w:val="right" w:leader="dot" w:pos="9890"/>
                </w:tabs>
                <w:rPr>
                  <w:rFonts w:asciiTheme="minorHAnsi" w:eastAsiaTheme="minorEastAsia" w:hAnsiTheme="minorHAnsi"/>
                  <w:noProof/>
                  <w:kern w:val="2"/>
                  <w:sz w:val="22"/>
                  <w14:ligatures w14:val="standardContextual"/>
                </w:rPr>
              </w:pPr>
              <w:hyperlink w:anchor="_Toc142571027" w:history="1">
                <w:r w:rsidRPr="00E715AF">
                  <w:rPr>
                    <w:rStyle w:val="Hyperlink"/>
                    <w:rFonts w:eastAsia="Times New Roman"/>
                    <w:noProof/>
                  </w:rPr>
                  <w:t>4.4.3 Follow-up Survey</w:t>
                </w:r>
                <w:r>
                  <w:rPr>
                    <w:noProof/>
                    <w:webHidden/>
                  </w:rPr>
                  <w:tab/>
                </w:r>
                <w:r>
                  <w:rPr>
                    <w:noProof/>
                    <w:webHidden/>
                  </w:rPr>
                  <w:fldChar w:fldCharType="begin"/>
                </w:r>
                <w:r>
                  <w:rPr>
                    <w:noProof/>
                    <w:webHidden/>
                  </w:rPr>
                  <w:instrText xml:space="preserve"> PAGEREF _Toc142571027 \h </w:instrText>
                </w:r>
                <w:r>
                  <w:rPr>
                    <w:noProof/>
                    <w:webHidden/>
                  </w:rPr>
                </w:r>
                <w:r>
                  <w:rPr>
                    <w:noProof/>
                    <w:webHidden/>
                  </w:rPr>
                  <w:fldChar w:fldCharType="separate"/>
                </w:r>
                <w:r>
                  <w:rPr>
                    <w:noProof/>
                    <w:webHidden/>
                  </w:rPr>
                  <w:t>23</w:t>
                </w:r>
                <w:r>
                  <w:rPr>
                    <w:noProof/>
                    <w:webHidden/>
                  </w:rPr>
                  <w:fldChar w:fldCharType="end"/>
                </w:r>
              </w:hyperlink>
            </w:p>
            <w:p w14:paraId="594883A9" w14:textId="44F415E0" w:rsidR="00437159" w:rsidRDefault="00437159">
              <w:pPr>
                <w:pStyle w:val="TOC3"/>
                <w:tabs>
                  <w:tab w:val="right" w:leader="dot" w:pos="9890"/>
                </w:tabs>
                <w:rPr>
                  <w:rFonts w:asciiTheme="minorHAnsi" w:eastAsiaTheme="minorEastAsia" w:hAnsiTheme="minorHAnsi"/>
                  <w:noProof/>
                  <w:kern w:val="2"/>
                  <w:sz w:val="22"/>
                  <w14:ligatures w14:val="standardContextual"/>
                </w:rPr>
              </w:pPr>
              <w:hyperlink w:anchor="_Toc142571028" w:history="1">
                <w:r w:rsidRPr="00E715AF">
                  <w:rPr>
                    <w:rStyle w:val="Hyperlink"/>
                    <w:rFonts w:eastAsia="Times New Roman"/>
                    <w:noProof/>
                  </w:rPr>
                  <w:t>4.4.4 Health Care Utilization Form</w:t>
                </w:r>
                <w:r>
                  <w:rPr>
                    <w:noProof/>
                    <w:webHidden/>
                  </w:rPr>
                  <w:tab/>
                </w:r>
                <w:r>
                  <w:rPr>
                    <w:noProof/>
                    <w:webHidden/>
                  </w:rPr>
                  <w:fldChar w:fldCharType="begin"/>
                </w:r>
                <w:r>
                  <w:rPr>
                    <w:noProof/>
                    <w:webHidden/>
                  </w:rPr>
                  <w:instrText xml:space="preserve"> PAGEREF _Toc142571028 \h </w:instrText>
                </w:r>
                <w:r>
                  <w:rPr>
                    <w:noProof/>
                    <w:webHidden/>
                  </w:rPr>
                </w:r>
                <w:r>
                  <w:rPr>
                    <w:noProof/>
                    <w:webHidden/>
                  </w:rPr>
                  <w:fldChar w:fldCharType="separate"/>
                </w:r>
                <w:r>
                  <w:rPr>
                    <w:noProof/>
                    <w:webHidden/>
                  </w:rPr>
                  <w:t>25</w:t>
                </w:r>
                <w:r>
                  <w:rPr>
                    <w:noProof/>
                    <w:webHidden/>
                  </w:rPr>
                  <w:fldChar w:fldCharType="end"/>
                </w:r>
              </w:hyperlink>
            </w:p>
            <w:p w14:paraId="4DEFC116" w14:textId="49ABEEBC" w:rsidR="00437159" w:rsidRDefault="00437159">
              <w:pPr>
                <w:pStyle w:val="TOC2"/>
                <w:tabs>
                  <w:tab w:val="right" w:leader="dot" w:pos="9890"/>
                </w:tabs>
                <w:rPr>
                  <w:rFonts w:asciiTheme="minorHAnsi" w:eastAsiaTheme="minorEastAsia" w:hAnsiTheme="minorHAnsi"/>
                  <w:noProof/>
                  <w:kern w:val="2"/>
                  <w:sz w:val="22"/>
                  <w14:ligatures w14:val="standardContextual"/>
                </w:rPr>
              </w:pPr>
              <w:hyperlink w:anchor="_Toc142571029" w:history="1">
                <w:r w:rsidRPr="00E715AF">
                  <w:rPr>
                    <w:rStyle w:val="Hyperlink"/>
                    <w:rFonts w:eastAsia="Times New Roman"/>
                    <w:noProof/>
                  </w:rPr>
                  <w:t>4.5 Day 90 Follow-up - Day 90</w:t>
                </w:r>
                <w:r>
                  <w:rPr>
                    <w:noProof/>
                    <w:webHidden/>
                  </w:rPr>
                  <w:tab/>
                </w:r>
                <w:r>
                  <w:rPr>
                    <w:noProof/>
                    <w:webHidden/>
                  </w:rPr>
                  <w:fldChar w:fldCharType="begin"/>
                </w:r>
                <w:r>
                  <w:rPr>
                    <w:noProof/>
                    <w:webHidden/>
                  </w:rPr>
                  <w:instrText xml:space="preserve"> PAGEREF _Toc142571029 \h </w:instrText>
                </w:r>
                <w:r>
                  <w:rPr>
                    <w:noProof/>
                    <w:webHidden/>
                  </w:rPr>
                </w:r>
                <w:r>
                  <w:rPr>
                    <w:noProof/>
                    <w:webHidden/>
                  </w:rPr>
                  <w:fldChar w:fldCharType="separate"/>
                </w:r>
                <w:r>
                  <w:rPr>
                    <w:noProof/>
                    <w:webHidden/>
                  </w:rPr>
                  <w:t>26</w:t>
                </w:r>
                <w:r>
                  <w:rPr>
                    <w:noProof/>
                    <w:webHidden/>
                  </w:rPr>
                  <w:fldChar w:fldCharType="end"/>
                </w:r>
              </w:hyperlink>
            </w:p>
            <w:p w14:paraId="01CF48E8" w14:textId="76ADE4AA" w:rsidR="00437159" w:rsidRDefault="00437159">
              <w:pPr>
                <w:pStyle w:val="TOC1"/>
                <w:rPr>
                  <w:rFonts w:asciiTheme="minorHAnsi" w:eastAsiaTheme="minorEastAsia" w:hAnsiTheme="minorHAnsi"/>
                  <w:noProof/>
                  <w:kern w:val="2"/>
                  <w:sz w:val="22"/>
                  <w14:ligatures w14:val="standardContextual"/>
                </w:rPr>
              </w:pPr>
              <w:hyperlink w:anchor="_Toc142571030" w:history="1">
                <w:r w:rsidRPr="00E715AF">
                  <w:rPr>
                    <w:rStyle w:val="Hyperlink"/>
                    <w:rFonts w:eastAsia="Times New Roman"/>
                    <w:noProof/>
                  </w:rPr>
                  <w:t xml:space="preserve">5.0 </w:t>
                </w:r>
                <w:r w:rsidRPr="00E715AF">
                  <w:rPr>
                    <w:rStyle w:val="Hyperlink"/>
                    <w:noProof/>
                  </w:rPr>
                  <w:t>Photograph and Swab of Rash</w:t>
                </w:r>
                <w:r>
                  <w:rPr>
                    <w:noProof/>
                    <w:webHidden/>
                  </w:rPr>
                  <w:tab/>
                </w:r>
                <w:r>
                  <w:rPr>
                    <w:noProof/>
                    <w:webHidden/>
                  </w:rPr>
                  <w:fldChar w:fldCharType="begin"/>
                </w:r>
                <w:r>
                  <w:rPr>
                    <w:noProof/>
                    <w:webHidden/>
                  </w:rPr>
                  <w:instrText xml:space="preserve"> PAGEREF _Toc142571030 \h </w:instrText>
                </w:r>
                <w:r>
                  <w:rPr>
                    <w:noProof/>
                    <w:webHidden/>
                  </w:rPr>
                </w:r>
                <w:r>
                  <w:rPr>
                    <w:noProof/>
                    <w:webHidden/>
                  </w:rPr>
                  <w:fldChar w:fldCharType="separate"/>
                </w:r>
                <w:r>
                  <w:rPr>
                    <w:noProof/>
                    <w:webHidden/>
                  </w:rPr>
                  <w:t>26</w:t>
                </w:r>
                <w:r>
                  <w:rPr>
                    <w:noProof/>
                    <w:webHidden/>
                  </w:rPr>
                  <w:fldChar w:fldCharType="end"/>
                </w:r>
              </w:hyperlink>
            </w:p>
            <w:p w14:paraId="082C8C94" w14:textId="56017287" w:rsidR="00437159" w:rsidRDefault="00437159">
              <w:pPr>
                <w:pStyle w:val="TOC2"/>
                <w:tabs>
                  <w:tab w:val="right" w:leader="dot" w:pos="9890"/>
                </w:tabs>
                <w:rPr>
                  <w:rFonts w:asciiTheme="minorHAnsi" w:eastAsiaTheme="minorEastAsia" w:hAnsiTheme="minorHAnsi"/>
                  <w:noProof/>
                  <w:kern w:val="2"/>
                  <w:sz w:val="22"/>
                  <w14:ligatures w14:val="standardContextual"/>
                </w:rPr>
              </w:pPr>
              <w:hyperlink w:anchor="_Toc142571031" w:history="1">
                <w:r w:rsidRPr="00E715AF">
                  <w:rPr>
                    <w:rStyle w:val="Hyperlink"/>
                    <w:rFonts w:eastAsia="Times New Roman"/>
                    <w:noProof/>
                  </w:rPr>
                  <w:t>5.1 Photograph of rash</w:t>
                </w:r>
                <w:r>
                  <w:rPr>
                    <w:noProof/>
                    <w:webHidden/>
                  </w:rPr>
                  <w:tab/>
                </w:r>
                <w:r>
                  <w:rPr>
                    <w:noProof/>
                    <w:webHidden/>
                  </w:rPr>
                  <w:fldChar w:fldCharType="begin"/>
                </w:r>
                <w:r>
                  <w:rPr>
                    <w:noProof/>
                    <w:webHidden/>
                  </w:rPr>
                  <w:instrText xml:space="preserve"> PAGEREF _Toc142571031 \h </w:instrText>
                </w:r>
                <w:r>
                  <w:rPr>
                    <w:noProof/>
                    <w:webHidden/>
                  </w:rPr>
                </w:r>
                <w:r>
                  <w:rPr>
                    <w:noProof/>
                    <w:webHidden/>
                  </w:rPr>
                  <w:fldChar w:fldCharType="separate"/>
                </w:r>
                <w:r>
                  <w:rPr>
                    <w:noProof/>
                    <w:webHidden/>
                  </w:rPr>
                  <w:t>27</w:t>
                </w:r>
                <w:r>
                  <w:rPr>
                    <w:noProof/>
                    <w:webHidden/>
                  </w:rPr>
                  <w:fldChar w:fldCharType="end"/>
                </w:r>
              </w:hyperlink>
            </w:p>
            <w:p w14:paraId="3019C842" w14:textId="231898DD" w:rsidR="00437159" w:rsidRDefault="00437159">
              <w:pPr>
                <w:pStyle w:val="TOC2"/>
                <w:tabs>
                  <w:tab w:val="right" w:leader="dot" w:pos="9890"/>
                </w:tabs>
                <w:rPr>
                  <w:rFonts w:asciiTheme="minorHAnsi" w:eastAsiaTheme="minorEastAsia" w:hAnsiTheme="minorHAnsi"/>
                  <w:noProof/>
                  <w:kern w:val="2"/>
                  <w:sz w:val="22"/>
                  <w14:ligatures w14:val="standardContextual"/>
                </w:rPr>
              </w:pPr>
              <w:hyperlink w:anchor="_Toc142571032" w:history="1">
                <w:r w:rsidRPr="00E715AF">
                  <w:rPr>
                    <w:rStyle w:val="Hyperlink"/>
                    <w:rFonts w:eastAsia="Times New Roman"/>
                    <w:noProof/>
                  </w:rPr>
                  <w:t>5.2 Rash lesion swab collection</w:t>
                </w:r>
                <w:r>
                  <w:rPr>
                    <w:noProof/>
                    <w:webHidden/>
                  </w:rPr>
                  <w:tab/>
                </w:r>
                <w:r>
                  <w:rPr>
                    <w:noProof/>
                    <w:webHidden/>
                  </w:rPr>
                  <w:fldChar w:fldCharType="begin"/>
                </w:r>
                <w:r>
                  <w:rPr>
                    <w:noProof/>
                    <w:webHidden/>
                  </w:rPr>
                  <w:instrText xml:space="preserve"> PAGEREF _Toc142571032 \h </w:instrText>
                </w:r>
                <w:r>
                  <w:rPr>
                    <w:noProof/>
                    <w:webHidden/>
                  </w:rPr>
                </w:r>
                <w:r>
                  <w:rPr>
                    <w:noProof/>
                    <w:webHidden/>
                  </w:rPr>
                  <w:fldChar w:fldCharType="separate"/>
                </w:r>
                <w:r>
                  <w:rPr>
                    <w:noProof/>
                    <w:webHidden/>
                  </w:rPr>
                  <w:t>28</w:t>
                </w:r>
                <w:r>
                  <w:rPr>
                    <w:noProof/>
                    <w:webHidden/>
                  </w:rPr>
                  <w:fldChar w:fldCharType="end"/>
                </w:r>
              </w:hyperlink>
            </w:p>
            <w:p w14:paraId="6824692D" w14:textId="30EE5D9B" w:rsidR="00437159" w:rsidRDefault="00437159">
              <w:pPr>
                <w:pStyle w:val="TOC3"/>
                <w:tabs>
                  <w:tab w:val="right" w:leader="dot" w:pos="9890"/>
                </w:tabs>
                <w:rPr>
                  <w:rFonts w:asciiTheme="minorHAnsi" w:eastAsiaTheme="minorEastAsia" w:hAnsiTheme="minorHAnsi"/>
                  <w:noProof/>
                  <w:kern w:val="2"/>
                  <w:sz w:val="22"/>
                  <w14:ligatures w14:val="standardContextual"/>
                </w:rPr>
              </w:pPr>
              <w:hyperlink w:anchor="_Toc142571033" w:history="1">
                <w:r w:rsidRPr="00E715AF">
                  <w:rPr>
                    <w:rStyle w:val="Hyperlink"/>
                    <w:rFonts w:eastAsia="Times New Roman"/>
                    <w:noProof/>
                  </w:rPr>
                  <w:t>5.2.1 Rash swab not obtained</w:t>
                </w:r>
                <w:r>
                  <w:rPr>
                    <w:noProof/>
                    <w:webHidden/>
                  </w:rPr>
                  <w:tab/>
                </w:r>
                <w:r>
                  <w:rPr>
                    <w:noProof/>
                    <w:webHidden/>
                  </w:rPr>
                  <w:fldChar w:fldCharType="begin"/>
                </w:r>
                <w:r>
                  <w:rPr>
                    <w:noProof/>
                    <w:webHidden/>
                  </w:rPr>
                  <w:instrText xml:space="preserve"> PAGEREF _Toc142571033 \h </w:instrText>
                </w:r>
                <w:r>
                  <w:rPr>
                    <w:noProof/>
                    <w:webHidden/>
                  </w:rPr>
                </w:r>
                <w:r>
                  <w:rPr>
                    <w:noProof/>
                    <w:webHidden/>
                  </w:rPr>
                  <w:fldChar w:fldCharType="separate"/>
                </w:r>
                <w:r>
                  <w:rPr>
                    <w:noProof/>
                    <w:webHidden/>
                  </w:rPr>
                  <w:t>30</w:t>
                </w:r>
                <w:r>
                  <w:rPr>
                    <w:noProof/>
                    <w:webHidden/>
                  </w:rPr>
                  <w:fldChar w:fldCharType="end"/>
                </w:r>
              </w:hyperlink>
            </w:p>
            <w:p w14:paraId="57E3D2CD" w14:textId="25E9EB21" w:rsidR="00437159" w:rsidRDefault="00437159">
              <w:pPr>
                <w:pStyle w:val="TOC1"/>
                <w:rPr>
                  <w:rFonts w:asciiTheme="minorHAnsi" w:eastAsiaTheme="minorEastAsia" w:hAnsiTheme="minorHAnsi"/>
                  <w:noProof/>
                  <w:kern w:val="2"/>
                  <w:sz w:val="22"/>
                  <w14:ligatures w14:val="standardContextual"/>
                </w:rPr>
              </w:pPr>
              <w:hyperlink w:anchor="_Toc142571034" w:history="1">
                <w:r w:rsidRPr="00E715AF">
                  <w:rPr>
                    <w:rStyle w:val="Hyperlink"/>
                    <w:rFonts w:eastAsia="Times New Roman"/>
                    <w:noProof/>
                  </w:rPr>
                  <w:t>6.0 Participant compensation</w:t>
                </w:r>
                <w:r>
                  <w:rPr>
                    <w:noProof/>
                    <w:webHidden/>
                  </w:rPr>
                  <w:tab/>
                </w:r>
                <w:r>
                  <w:rPr>
                    <w:noProof/>
                    <w:webHidden/>
                  </w:rPr>
                  <w:fldChar w:fldCharType="begin"/>
                </w:r>
                <w:r>
                  <w:rPr>
                    <w:noProof/>
                    <w:webHidden/>
                  </w:rPr>
                  <w:instrText xml:space="preserve"> PAGEREF _Toc142571034 \h </w:instrText>
                </w:r>
                <w:r>
                  <w:rPr>
                    <w:noProof/>
                    <w:webHidden/>
                  </w:rPr>
                </w:r>
                <w:r>
                  <w:rPr>
                    <w:noProof/>
                    <w:webHidden/>
                  </w:rPr>
                  <w:fldChar w:fldCharType="separate"/>
                </w:r>
                <w:r>
                  <w:rPr>
                    <w:noProof/>
                    <w:webHidden/>
                  </w:rPr>
                  <w:t>31</w:t>
                </w:r>
                <w:r>
                  <w:rPr>
                    <w:noProof/>
                    <w:webHidden/>
                  </w:rPr>
                  <w:fldChar w:fldCharType="end"/>
                </w:r>
              </w:hyperlink>
            </w:p>
            <w:p w14:paraId="5A1AF6C3" w14:textId="37E6BF61" w:rsidR="00437159" w:rsidRDefault="00437159">
              <w:pPr>
                <w:pStyle w:val="TOC1"/>
                <w:rPr>
                  <w:rFonts w:asciiTheme="minorHAnsi" w:eastAsiaTheme="minorEastAsia" w:hAnsiTheme="minorHAnsi"/>
                  <w:noProof/>
                  <w:kern w:val="2"/>
                  <w:sz w:val="22"/>
                  <w14:ligatures w14:val="standardContextual"/>
                </w:rPr>
              </w:pPr>
              <w:hyperlink w:anchor="_Toc142571035" w:history="1">
                <w:r w:rsidRPr="00E715AF">
                  <w:rPr>
                    <w:rStyle w:val="Hyperlink"/>
                    <w:rFonts w:eastAsia="Times New Roman"/>
                    <w:noProof/>
                  </w:rPr>
                  <w:t>7.0 Shipping frozen swab specimens</w:t>
                </w:r>
                <w:r>
                  <w:rPr>
                    <w:noProof/>
                    <w:webHidden/>
                  </w:rPr>
                  <w:tab/>
                </w:r>
                <w:r>
                  <w:rPr>
                    <w:noProof/>
                    <w:webHidden/>
                  </w:rPr>
                  <w:fldChar w:fldCharType="begin"/>
                </w:r>
                <w:r>
                  <w:rPr>
                    <w:noProof/>
                    <w:webHidden/>
                  </w:rPr>
                  <w:instrText xml:space="preserve"> PAGEREF _Toc142571035 \h </w:instrText>
                </w:r>
                <w:r>
                  <w:rPr>
                    <w:noProof/>
                    <w:webHidden/>
                  </w:rPr>
                </w:r>
                <w:r>
                  <w:rPr>
                    <w:noProof/>
                    <w:webHidden/>
                  </w:rPr>
                  <w:fldChar w:fldCharType="separate"/>
                </w:r>
                <w:r>
                  <w:rPr>
                    <w:noProof/>
                    <w:webHidden/>
                  </w:rPr>
                  <w:t>31</w:t>
                </w:r>
                <w:r>
                  <w:rPr>
                    <w:noProof/>
                    <w:webHidden/>
                  </w:rPr>
                  <w:fldChar w:fldCharType="end"/>
                </w:r>
              </w:hyperlink>
            </w:p>
            <w:p w14:paraId="57796D15" w14:textId="4B6257D4" w:rsidR="00437159" w:rsidRDefault="00437159">
              <w:pPr>
                <w:pStyle w:val="TOC1"/>
                <w:rPr>
                  <w:rFonts w:asciiTheme="minorHAnsi" w:eastAsiaTheme="minorEastAsia" w:hAnsiTheme="minorHAnsi"/>
                  <w:noProof/>
                  <w:kern w:val="2"/>
                  <w:sz w:val="22"/>
                  <w14:ligatures w14:val="standardContextual"/>
                </w:rPr>
              </w:pPr>
              <w:hyperlink w:anchor="_Toc142571036" w:history="1">
                <w:r w:rsidRPr="00E715AF">
                  <w:rPr>
                    <w:rStyle w:val="Hyperlink"/>
                    <w:noProof/>
                  </w:rPr>
                  <w:t>8.</w:t>
                </w:r>
                <w:r w:rsidRPr="00E715AF">
                  <w:rPr>
                    <w:rStyle w:val="Hyperlink"/>
                    <w:rFonts w:eastAsia="Times New Roman"/>
                    <w:noProof/>
                  </w:rPr>
                  <w:t>0 Audit of non-enrolled patients</w:t>
                </w:r>
                <w:r>
                  <w:rPr>
                    <w:noProof/>
                    <w:webHidden/>
                  </w:rPr>
                  <w:tab/>
                </w:r>
                <w:r>
                  <w:rPr>
                    <w:noProof/>
                    <w:webHidden/>
                  </w:rPr>
                  <w:fldChar w:fldCharType="begin"/>
                </w:r>
                <w:r>
                  <w:rPr>
                    <w:noProof/>
                    <w:webHidden/>
                  </w:rPr>
                  <w:instrText xml:space="preserve"> PAGEREF _Toc142571036 \h </w:instrText>
                </w:r>
                <w:r>
                  <w:rPr>
                    <w:noProof/>
                    <w:webHidden/>
                  </w:rPr>
                </w:r>
                <w:r>
                  <w:rPr>
                    <w:noProof/>
                    <w:webHidden/>
                  </w:rPr>
                  <w:fldChar w:fldCharType="separate"/>
                </w:r>
                <w:r>
                  <w:rPr>
                    <w:noProof/>
                    <w:webHidden/>
                  </w:rPr>
                  <w:t>32</w:t>
                </w:r>
                <w:r>
                  <w:rPr>
                    <w:noProof/>
                    <w:webHidden/>
                  </w:rPr>
                  <w:fldChar w:fldCharType="end"/>
                </w:r>
              </w:hyperlink>
            </w:p>
            <w:p w14:paraId="685A9B17" w14:textId="2262321C" w:rsidR="00437159" w:rsidRDefault="00437159">
              <w:pPr>
                <w:pStyle w:val="TOC1"/>
                <w:rPr>
                  <w:rFonts w:asciiTheme="minorHAnsi" w:eastAsiaTheme="minorEastAsia" w:hAnsiTheme="minorHAnsi"/>
                  <w:noProof/>
                  <w:kern w:val="2"/>
                  <w:sz w:val="22"/>
                  <w14:ligatures w14:val="standardContextual"/>
                </w:rPr>
              </w:pPr>
              <w:hyperlink w:anchor="_Toc142571037" w:history="1">
                <w:r w:rsidRPr="00E715AF">
                  <w:rPr>
                    <w:rStyle w:val="Hyperlink"/>
                    <w:noProof/>
                  </w:rPr>
                  <w:t>9.0 Data Management</w:t>
                </w:r>
                <w:r>
                  <w:rPr>
                    <w:noProof/>
                    <w:webHidden/>
                  </w:rPr>
                  <w:tab/>
                </w:r>
                <w:r>
                  <w:rPr>
                    <w:noProof/>
                    <w:webHidden/>
                  </w:rPr>
                  <w:fldChar w:fldCharType="begin"/>
                </w:r>
                <w:r>
                  <w:rPr>
                    <w:noProof/>
                    <w:webHidden/>
                  </w:rPr>
                  <w:instrText xml:space="preserve"> PAGEREF _Toc142571037 \h </w:instrText>
                </w:r>
                <w:r>
                  <w:rPr>
                    <w:noProof/>
                    <w:webHidden/>
                  </w:rPr>
                </w:r>
                <w:r>
                  <w:rPr>
                    <w:noProof/>
                    <w:webHidden/>
                  </w:rPr>
                  <w:fldChar w:fldCharType="separate"/>
                </w:r>
                <w:r>
                  <w:rPr>
                    <w:noProof/>
                    <w:webHidden/>
                  </w:rPr>
                  <w:t>33</w:t>
                </w:r>
                <w:r>
                  <w:rPr>
                    <w:noProof/>
                    <w:webHidden/>
                  </w:rPr>
                  <w:fldChar w:fldCharType="end"/>
                </w:r>
              </w:hyperlink>
            </w:p>
            <w:p w14:paraId="76FCA0BC" w14:textId="0B9DF596" w:rsidR="00437159" w:rsidRDefault="00437159">
              <w:pPr>
                <w:pStyle w:val="TOC2"/>
                <w:tabs>
                  <w:tab w:val="right" w:leader="dot" w:pos="9890"/>
                </w:tabs>
                <w:rPr>
                  <w:rFonts w:asciiTheme="minorHAnsi" w:eastAsiaTheme="minorEastAsia" w:hAnsiTheme="minorHAnsi"/>
                  <w:noProof/>
                  <w:kern w:val="2"/>
                  <w:sz w:val="22"/>
                  <w14:ligatures w14:val="standardContextual"/>
                </w:rPr>
              </w:pPr>
              <w:hyperlink w:anchor="_Toc142571038" w:history="1">
                <w:r w:rsidRPr="00E715AF">
                  <w:rPr>
                    <w:rStyle w:val="Hyperlink"/>
                    <w:noProof/>
                  </w:rPr>
                  <w:t>9.1 REDCap Access</w:t>
                </w:r>
                <w:r>
                  <w:rPr>
                    <w:noProof/>
                    <w:webHidden/>
                  </w:rPr>
                  <w:tab/>
                </w:r>
                <w:r>
                  <w:rPr>
                    <w:noProof/>
                    <w:webHidden/>
                  </w:rPr>
                  <w:fldChar w:fldCharType="begin"/>
                </w:r>
                <w:r>
                  <w:rPr>
                    <w:noProof/>
                    <w:webHidden/>
                  </w:rPr>
                  <w:instrText xml:space="preserve"> PAGEREF _Toc142571038 \h </w:instrText>
                </w:r>
                <w:r>
                  <w:rPr>
                    <w:noProof/>
                    <w:webHidden/>
                  </w:rPr>
                </w:r>
                <w:r>
                  <w:rPr>
                    <w:noProof/>
                    <w:webHidden/>
                  </w:rPr>
                  <w:fldChar w:fldCharType="separate"/>
                </w:r>
                <w:r>
                  <w:rPr>
                    <w:noProof/>
                    <w:webHidden/>
                  </w:rPr>
                  <w:t>33</w:t>
                </w:r>
                <w:r>
                  <w:rPr>
                    <w:noProof/>
                    <w:webHidden/>
                  </w:rPr>
                  <w:fldChar w:fldCharType="end"/>
                </w:r>
              </w:hyperlink>
            </w:p>
            <w:p w14:paraId="54AF5544" w14:textId="6D82E757" w:rsidR="00437159" w:rsidRDefault="00437159">
              <w:pPr>
                <w:pStyle w:val="TOC2"/>
                <w:tabs>
                  <w:tab w:val="right" w:leader="dot" w:pos="9890"/>
                </w:tabs>
                <w:rPr>
                  <w:rFonts w:asciiTheme="minorHAnsi" w:eastAsiaTheme="minorEastAsia" w:hAnsiTheme="minorHAnsi"/>
                  <w:noProof/>
                  <w:kern w:val="2"/>
                  <w:sz w:val="22"/>
                  <w14:ligatures w14:val="standardContextual"/>
                </w:rPr>
              </w:pPr>
              <w:hyperlink w:anchor="_Toc142571039" w:history="1">
                <w:r w:rsidRPr="00E715AF">
                  <w:rPr>
                    <w:rStyle w:val="Hyperlink"/>
                    <w:noProof/>
                  </w:rPr>
                  <w:t>9.2 Data entry and quality assurance</w:t>
                </w:r>
                <w:r>
                  <w:rPr>
                    <w:noProof/>
                    <w:webHidden/>
                  </w:rPr>
                  <w:tab/>
                </w:r>
                <w:r>
                  <w:rPr>
                    <w:noProof/>
                    <w:webHidden/>
                  </w:rPr>
                  <w:fldChar w:fldCharType="begin"/>
                </w:r>
                <w:r>
                  <w:rPr>
                    <w:noProof/>
                    <w:webHidden/>
                  </w:rPr>
                  <w:instrText xml:space="preserve"> PAGEREF _Toc142571039 \h </w:instrText>
                </w:r>
                <w:r>
                  <w:rPr>
                    <w:noProof/>
                    <w:webHidden/>
                  </w:rPr>
                </w:r>
                <w:r>
                  <w:rPr>
                    <w:noProof/>
                    <w:webHidden/>
                  </w:rPr>
                  <w:fldChar w:fldCharType="separate"/>
                </w:r>
                <w:r>
                  <w:rPr>
                    <w:noProof/>
                    <w:webHidden/>
                  </w:rPr>
                  <w:t>34</w:t>
                </w:r>
                <w:r>
                  <w:rPr>
                    <w:noProof/>
                    <w:webHidden/>
                  </w:rPr>
                  <w:fldChar w:fldCharType="end"/>
                </w:r>
              </w:hyperlink>
            </w:p>
            <w:p w14:paraId="6566ED0A" w14:textId="45586218" w:rsidR="00437159" w:rsidRDefault="00437159">
              <w:pPr>
                <w:pStyle w:val="TOC1"/>
                <w:rPr>
                  <w:rFonts w:asciiTheme="minorHAnsi" w:eastAsiaTheme="minorEastAsia" w:hAnsiTheme="minorHAnsi"/>
                  <w:noProof/>
                  <w:kern w:val="2"/>
                  <w:sz w:val="22"/>
                  <w14:ligatures w14:val="standardContextual"/>
                </w:rPr>
              </w:pPr>
              <w:hyperlink w:anchor="_Toc142571040" w:history="1">
                <w:r w:rsidRPr="00E715AF">
                  <w:rPr>
                    <w:rStyle w:val="Hyperlink"/>
                    <w:rFonts w:eastAsia="Times New Roman"/>
                    <w:noProof/>
                  </w:rPr>
                  <w:t>Appendix A. List of Supplies</w:t>
                </w:r>
                <w:r>
                  <w:rPr>
                    <w:noProof/>
                    <w:webHidden/>
                  </w:rPr>
                  <w:tab/>
                </w:r>
                <w:r>
                  <w:rPr>
                    <w:noProof/>
                    <w:webHidden/>
                  </w:rPr>
                  <w:fldChar w:fldCharType="begin"/>
                </w:r>
                <w:r>
                  <w:rPr>
                    <w:noProof/>
                    <w:webHidden/>
                  </w:rPr>
                  <w:instrText xml:space="preserve"> PAGEREF _Toc142571040 \h </w:instrText>
                </w:r>
                <w:r>
                  <w:rPr>
                    <w:noProof/>
                    <w:webHidden/>
                  </w:rPr>
                </w:r>
                <w:r>
                  <w:rPr>
                    <w:noProof/>
                    <w:webHidden/>
                  </w:rPr>
                  <w:fldChar w:fldCharType="separate"/>
                </w:r>
                <w:r>
                  <w:rPr>
                    <w:noProof/>
                    <w:webHidden/>
                  </w:rPr>
                  <w:t>35</w:t>
                </w:r>
                <w:r>
                  <w:rPr>
                    <w:noProof/>
                    <w:webHidden/>
                  </w:rPr>
                  <w:fldChar w:fldCharType="end"/>
                </w:r>
              </w:hyperlink>
            </w:p>
            <w:p w14:paraId="6D488548" w14:textId="458BB8E6" w:rsidR="00CC15A4" w:rsidRDefault="00CC15A4">
              <w:pPr>
                <w:pStyle w:val="TOC1"/>
              </w:pPr>
              <w:r>
                <w:rPr>
                  <w:b/>
                  <w:bCs/>
                  <w:noProof/>
                </w:rPr>
                <w:fldChar w:fldCharType="end"/>
              </w:r>
            </w:p>
          </w:sdtContent>
        </w:sdt>
        <w:p w14:paraId="700BDF70" w14:textId="764B9995" w:rsidR="00CC15A4" w:rsidRDefault="00000000"/>
      </w:sdtContent>
    </w:sdt>
    <w:p w14:paraId="266E9C08" w14:textId="77777777" w:rsidR="00DC1C3D" w:rsidRDefault="00DC1C3D">
      <w:pPr>
        <w:spacing w:after="160"/>
        <w:rPr>
          <w:rFonts w:eastAsiaTheme="majorEastAsia" w:cstheme="majorBidi"/>
          <w:b/>
          <w:sz w:val="28"/>
          <w:szCs w:val="32"/>
        </w:rPr>
      </w:pPr>
      <w:bookmarkStart w:id="0" w:name="_Toc136356333"/>
      <w:bookmarkStart w:id="1" w:name="_Toc136404653"/>
      <w:r>
        <w:br w:type="page"/>
      </w:r>
    </w:p>
    <w:p w14:paraId="3D8DCE43" w14:textId="07D23602" w:rsidR="00320466" w:rsidRDefault="00320466" w:rsidP="00A9285B">
      <w:pPr>
        <w:pStyle w:val="Heading1"/>
        <w:numPr>
          <w:ilvl w:val="0"/>
          <w:numId w:val="22"/>
        </w:numPr>
      </w:pPr>
      <w:bookmarkStart w:id="2" w:name="_Toc142571003"/>
      <w:r w:rsidRPr="00AE6B1A">
        <w:lastRenderedPageBreak/>
        <w:t>Key Personnel and Contact Information</w:t>
      </w:r>
      <w:bookmarkEnd w:id="0"/>
      <w:bookmarkEnd w:id="1"/>
      <w:bookmarkEnd w:id="2"/>
    </w:p>
    <w:p w14:paraId="534C868B" w14:textId="77777777" w:rsidR="00A9285B" w:rsidRPr="00A9285B" w:rsidRDefault="00A9285B" w:rsidP="00A9285B"/>
    <w:tbl>
      <w:tblPr>
        <w:tblStyle w:val="TableGrid"/>
        <w:tblW w:w="0" w:type="auto"/>
        <w:tblLook w:val="04A0" w:firstRow="1" w:lastRow="0" w:firstColumn="1" w:lastColumn="0" w:noHBand="0" w:noVBand="1"/>
      </w:tblPr>
      <w:tblGrid>
        <w:gridCol w:w="2875"/>
        <w:gridCol w:w="4770"/>
      </w:tblGrid>
      <w:tr w:rsidR="00320466" w14:paraId="6E0C7085" w14:textId="77777777" w:rsidTr="00AE6B1A">
        <w:tc>
          <w:tcPr>
            <w:tcW w:w="2875" w:type="dxa"/>
            <w:shd w:val="clear" w:color="auto" w:fill="D9D9D9" w:themeFill="background1" w:themeFillShade="D9"/>
          </w:tcPr>
          <w:p w14:paraId="64EA77F3" w14:textId="2BE5EFDC" w:rsidR="00320466" w:rsidRPr="00AE6B1A" w:rsidRDefault="00320466" w:rsidP="00320466">
            <w:pPr>
              <w:rPr>
                <w:rFonts w:cs="Times New Roman"/>
                <w:b/>
                <w:bCs/>
                <w:szCs w:val="24"/>
              </w:rPr>
            </w:pPr>
            <w:r w:rsidRPr="00AE6B1A">
              <w:rPr>
                <w:rFonts w:cs="Times New Roman"/>
                <w:b/>
                <w:bCs/>
                <w:szCs w:val="24"/>
              </w:rPr>
              <w:t>Title</w:t>
            </w:r>
          </w:p>
        </w:tc>
        <w:tc>
          <w:tcPr>
            <w:tcW w:w="4770" w:type="dxa"/>
            <w:shd w:val="clear" w:color="auto" w:fill="D9D9D9" w:themeFill="background1" w:themeFillShade="D9"/>
          </w:tcPr>
          <w:p w14:paraId="1208936D" w14:textId="74721F40" w:rsidR="00320466" w:rsidRPr="00AE6B1A" w:rsidRDefault="00320466" w:rsidP="00320466">
            <w:pPr>
              <w:rPr>
                <w:rFonts w:cs="Times New Roman"/>
                <w:b/>
                <w:bCs/>
                <w:szCs w:val="24"/>
              </w:rPr>
            </w:pPr>
            <w:r w:rsidRPr="00AE6B1A">
              <w:rPr>
                <w:rFonts w:cs="Times New Roman"/>
                <w:b/>
                <w:bCs/>
                <w:szCs w:val="24"/>
              </w:rPr>
              <w:t>Contact</w:t>
            </w:r>
          </w:p>
        </w:tc>
      </w:tr>
      <w:tr w:rsidR="00320466" w14:paraId="0B6D2544" w14:textId="77777777" w:rsidTr="00D4783F">
        <w:tc>
          <w:tcPr>
            <w:tcW w:w="2875" w:type="dxa"/>
          </w:tcPr>
          <w:p w14:paraId="6E4599CC" w14:textId="7E7D58C4" w:rsidR="00320466" w:rsidRDefault="00D4783F" w:rsidP="00320466">
            <w:pPr>
              <w:rPr>
                <w:rFonts w:cs="Times New Roman"/>
                <w:szCs w:val="24"/>
              </w:rPr>
            </w:pPr>
            <w:r>
              <w:rPr>
                <w:rFonts w:cs="Times New Roman"/>
                <w:szCs w:val="24"/>
              </w:rPr>
              <w:t>Principal Investigator</w:t>
            </w:r>
          </w:p>
        </w:tc>
        <w:tc>
          <w:tcPr>
            <w:tcW w:w="4770" w:type="dxa"/>
          </w:tcPr>
          <w:p w14:paraId="30EA5DD7" w14:textId="77777777" w:rsidR="00320466" w:rsidRDefault="00D4783F" w:rsidP="00320466">
            <w:pPr>
              <w:rPr>
                <w:rFonts w:cs="Times New Roman"/>
                <w:szCs w:val="24"/>
              </w:rPr>
            </w:pPr>
            <w:r>
              <w:rPr>
                <w:rFonts w:cs="Times New Roman"/>
                <w:szCs w:val="24"/>
              </w:rPr>
              <w:t>David Talan, MD</w:t>
            </w:r>
          </w:p>
          <w:p w14:paraId="7F2A0E22" w14:textId="01D38AB2" w:rsidR="00AE6B1A" w:rsidRDefault="00D4783F" w:rsidP="00320466">
            <w:pPr>
              <w:rPr>
                <w:rFonts w:cs="Times New Roman"/>
                <w:szCs w:val="24"/>
              </w:rPr>
            </w:pPr>
            <w:r>
              <w:rPr>
                <w:rFonts w:cs="Times New Roman"/>
                <w:szCs w:val="24"/>
              </w:rPr>
              <w:t>dtalan@ucla.edu</w:t>
            </w:r>
            <w:r w:rsidR="00AE6B1A">
              <w:rPr>
                <w:rFonts w:cs="Times New Roman"/>
                <w:szCs w:val="24"/>
              </w:rPr>
              <w:br/>
            </w:r>
          </w:p>
        </w:tc>
      </w:tr>
      <w:tr w:rsidR="00320466" w14:paraId="3807A546" w14:textId="77777777" w:rsidTr="00D4783F">
        <w:tc>
          <w:tcPr>
            <w:tcW w:w="2875" w:type="dxa"/>
          </w:tcPr>
          <w:p w14:paraId="753B5F5E" w14:textId="1A77256A" w:rsidR="00320466" w:rsidRDefault="00D4783F" w:rsidP="00320466">
            <w:pPr>
              <w:rPr>
                <w:rFonts w:cs="Times New Roman"/>
                <w:szCs w:val="24"/>
              </w:rPr>
            </w:pPr>
            <w:r>
              <w:rPr>
                <w:rFonts w:cs="Times New Roman"/>
                <w:szCs w:val="24"/>
              </w:rPr>
              <w:t>Co-Investigator</w:t>
            </w:r>
          </w:p>
        </w:tc>
        <w:tc>
          <w:tcPr>
            <w:tcW w:w="4770" w:type="dxa"/>
          </w:tcPr>
          <w:p w14:paraId="4686F8D2" w14:textId="727B6F84" w:rsidR="00320466" w:rsidRDefault="00D4783F" w:rsidP="00320466">
            <w:pPr>
              <w:rPr>
                <w:rFonts w:cs="Times New Roman"/>
                <w:szCs w:val="24"/>
              </w:rPr>
            </w:pPr>
            <w:r>
              <w:rPr>
                <w:rFonts w:cs="Times New Roman"/>
                <w:szCs w:val="24"/>
              </w:rPr>
              <w:t>Carl Berdahl, MD, MS</w:t>
            </w:r>
          </w:p>
          <w:p w14:paraId="01C685CC" w14:textId="66F55485" w:rsidR="00D4783F" w:rsidRDefault="00D4783F" w:rsidP="00320466">
            <w:pPr>
              <w:rPr>
                <w:rFonts w:cs="Times New Roman"/>
                <w:szCs w:val="24"/>
              </w:rPr>
            </w:pPr>
            <w:r>
              <w:rPr>
                <w:rFonts w:cs="Times New Roman"/>
                <w:szCs w:val="24"/>
              </w:rPr>
              <w:t>carl.berdahl@csmc.edu</w:t>
            </w:r>
            <w:r w:rsidR="00AE6B1A">
              <w:rPr>
                <w:rFonts w:cs="Times New Roman"/>
                <w:szCs w:val="24"/>
              </w:rPr>
              <w:br/>
            </w:r>
          </w:p>
        </w:tc>
      </w:tr>
      <w:tr w:rsidR="00320466" w14:paraId="0B7A3C93" w14:textId="77777777" w:rsidTr="00D4783F">
        <w:tc>
          <w:tcPr>
            <w:tcW w:w="2875" w:type="dxa"/>
          </w:tcPr>
          <w:p w14:paraId="185C30D2" w14:textId="7668BE0C" w:rsidR="00320466" w:rsidRDefault="00D4783F" w:rsidP="00320466">
            <w:pPr>
              <w:rPr>
                <w:rFonts w:cs="Times New Roman"/>
                <w:szCs w:val="24"/>
              </w:rPr>
            </w:pPr>
            <w:r>
              <w:rPr>
                <w:rFonts w:cs="Times New Roman"/>
                <w:szCs w:val="24"/>
              </w:rPr>
              <w:t>Co-Investigator</w:t>
            </w:r>
          </w:p>
        </w:tc>
        <w:tc>
          <w:tcPr>
            <w:tcW w:w="4770" w:type="dxa"/>
          </w:tcPr>
          <w:p w14:paraId="0F4410AA" w14:textId="77777777" w:rsidR="00320466" w:rsidRDefault="00D4783F" w:rsidP="00320466">
            <w:pPr>
              <w:rPr>
                <w:rFonts w:cs="Times New Roman"/>
                <w:szCs w:val="24"/>
              </w:rPr>
            </w:pPr>
            <w:r>
              <w:rPr>
                <w:rFonts w:cs="Times New Roman"/>
                <w:szCs w:val="24"/>
              </w:rPr>
              <w:t>Gregory Moran, MD</w:t>
            </w:r>
          </w:p>
          <w:p w14:paraId="23C9B039" w14:textId="6F37140E" w:rsidR="00D4783F" w:rsidRDefault="00D4783F" w:rsidP="00320466">
            <w:pPr>
              <w:rPr>
                <w:rFonts w:cs="Times New Roman"/>
                <w:szCs w:val="24"/>
              </w:rPr>
            </w:pPr>
            <w:r>
              <w:rPr>
                <w:rFonts w:cs="Times New Roman"/>
                <w:szCs w:val="24"/>
              </w:rPr>
              <w:t>gmoran@ucla.edu</w:t>
            </w:r>
            <w:r w:rsidR="00AE6B1A">
              <w:rPr>
                <w:rFonts w:cs="Times New Roman"/>
                <w:szCs w:val="24"/>
              </w:rPr>
              <w:br/>
            </w:r>
          </w:p>
        </w:tc>
      </w:tr>
      <w:tr w:rsidR="00320466" w:rsidRPr="00437159" w14:paraId="419E0186" w14:textId="77777777" w:rsidTr="00D4783F">
        <w:tc>
          <w:tcPr>
            <w:tcW w:w="2875" w:type="dxa"/>
          </w:tcPr>
          <w:p w14:paraId="6B7279EA" w14:textId="6CD5131D" w:rsidR="00320466" w:rsidRDefault="00D4783F" w:rsidP="00320466">
            <w:pPr>
              <w:rPr>
                <w:rFonts w:cs="Times New Roman"/>
                <w:szCs w:val="24"/>
              </w:rPr>
            </w:pPr>
            <w:r>
              <w:rPr>
                <w:rFonts w:cs="Times New Roman"/>
                <w:szCs w:val="24"/>
              </w:rPr>
              <w:t>Co-Investigator</w:t>
            </w:r>
          </w:p>
        </w:tc>
        <w:tc>
          <w:tcPr>
            <w:tcW w:w="4770" w:type="dxa"/>
          </w:tcPr>
          <w:p w14:paraId="6D5A854F" w14:textId="77777777" w:rsidR="00320466" w:rsidRPr="00F056FB" w:rsidRDefault="00D4783F" w:rsidP="00320466">
            <w:pPr>
              <w:rPr>
                <w:lang w:val="es-MX"/>
              </w:rPr>
            </w:pPr>
            <w:r w:rsidRPr="00F056FB">
              <w:rPr>
                <w:lang w:val="es-MX"/>
              </w:rPr>
              <w:t>Jesus Torres, MD, MPH</w:t>
            </w:r>
          </w:p>
          <w:p w14:paraId="21BBEDC9" w14:textId="72360C4D" w:rsidR="00D4783F" w:rsidRPr="00F056FB" w:rsidRDefault="00D4783F" w:rsidP="00320466">
            <w:pPr>
              <w:rPr>
                <w:lang w:val="es-MX"/>
              </w:rPr>
            </w:pPr>
            <w:r w:rsidRPr="00F056FB">
              <w:rPr>
                <w:lang w:val="es-MX"/>
              </w:rPr>
              <w:t>jrtorres@mednet.ucla.edu</w:t>
            </w:r>
            <w:r w:rsidR="00AE6B1A" w:rsidRPr="00F056FB">
              <w:rPr>
                <w:lang w:val="es-MX"/>
              </w:rPr>
              <w:br/>
            </w:r>
          </w:p>
        </w:tc>
      </w:tr>
      <w:tr w:rsidR="00320466" w14:paraId="558F28B1" w14:textId="77777777" w:rsidTr="00D4783F">
        <w:tc>
          <w:tcPr>
            <w:tcW w:w="2875" w:type="dxa"/>
          </w:tcPr>
          <w:p w14:paraId="65AD52C9" w14:textId="481CFFD6" w:rsidR="00320466" w:rsidRDefault="00D4783F" w:rsidP="00320466">
            <w:pPr>
              <w:rPr>
                <w:rFonts w:cs="Times New Roman"/>
                <w:szCs w:val="24"/>
              </w:rPr>
            </w:pPr>
            <w:r>
              <w:rPr>
                <w:rFonts w:cs="Times New Roman"/>
                <w:szCs w:val="24"/>
              </w:rPr>
              <w:t>Co-Investigator</w:t>
            </w:r>
          </w:p>
        </w:tc>
        <w:tc>
          <w:tcPr>
            <w:tcW w:w="4770" w:type="dxa"/>
          </w:tcPr>
          <w:p w14:paraId="202F5478" w14:textId="77777777" w:rsidR="00320466" w:rsidRDefault="00D4783F" w:rsidP="00320466">
            <w:pPr>
              <w:rPr>
                <w:rFonts w:cs="Times New Roman"/>
                <w:szCs w:val="24"/>
              </w:rPr>
            </w:pPr>
            <w:r>
              <w:rPr>
                <w:rFonts w:cs="Times New Roman"/>
                <w:szCs w:val="24"/>
              </w:rPr>
              <w:t>Matthew Waxman, MD</w:t>
            </w:r>
          </w:p>
          <w:p w14:paraId="454DD272" w14:textId="776940DD" w:rsidR="00D4783F" w:rsidRDefault="00D4783F" w:rsidP="00320466">
            <w:pPr>
              <w:rPr>
                <w:rFonts w:cs="Times New Roman"/>
                <w:szCs w:val="24"/>
              </w:rPr>
            </w:pPr>
            <w:r>
              <w:rPr>
                <w:rFonts w:cs="Times New Roman"/>
                <w:szCs w:val="24"/>
              </w:rPr>
              <w:t>mwaxman@dhs.lacounty.gov</w:t>
            </w:r>
            <w:r w:rsidR="00AE6B1A">
              <w:rPr>
                <w:rFonts w:cs="Times New Roman"/>
                <w:szCs w:val="24"/>
              </w:rPr>
              <w:br/>
            </w:r>
          </w:p>
        </w:tc>
      </w:tr>
      <w:tr w:rsidR="00D4783F" w14:paraId="3AC82836" w14:textId="77777777" w:rsidTr="00D4783F">
        <w:tc>
          <w:tcPr>
            <w:tcW w:w="2875" w:type="dxa"/>
          </w:tcPr>
          <w:p w14:paraId="197F4E1A" w14:textId="77777777" w:rsidR="00DA4548" w:rsidRDefault="00AE6B1A" w:rsidP="00320466">
            <w:pPr>
              <w:rPr>
                <w:rFonts w:cs="Times New Roman"/>
                <w:szCs w:val="24"/>
              </w:rPr>
            </w:pPr>
            <w:r>
              <w:rPr>
                <w:rFonts w:cs="Times New Roman"/>
                <w:szCs w:val="24"/>
              </w:rPr>
              <w:t>Project Statistician</w:t>
            </w:r>
            <w:r w:rsidR="00B7196B">
              <w:rPr>
                <w:rFonts w:cs="Times New Roman"/>
                <w:szCs w:val="24"/>
              </w:rPr>
              <w:t>/</w:t>
            </w:r>
          </w:p>
          <w:p w14:paraId="182107AC" w14:textId="2D510D7D" w:rsidR="00D4783F" w:rsidRDefault="00B7196B" w:rsidP="00320466">
            <w:pPr>
              <w:rPr>
                <w:rFonts w:cs="Times New Roman"/>
                <w:szCs w:val="24"/>
              </w:rPr>
            </w:pPr>
            <w:r>
              <w:rPr>
                <w:rFonts w:cs="Times New Roman"/>
                <w:szCs w:val="24"/>
              </w:rPr>
              <w:t>DCC Director</w:t>
            </w:r>
          </w:p>
        </w:tc>
        <w:tc>
          <w:tcPr>
            <w:tcW w:w="4770" w:type="dxa"/>
          </w:tcPr>
          <w:p w14:paraId="00510935" w14:textId="77777777" w:rsidR="00D4783F" w:rsidRDefault="00AE6B1A" w:rsidP="00320466">
            <w:pPr>
              <w:rPr>
                <w:rFonts w:cs="Times New Roman"/>
                <w:szCs w:val="24"/>
              </w:rPr>
            </w:pPr>
            <w:r>
              <w:rPr>
                <w:rFonts w:cs="Times New Roman"/>
                <w:szCs w:val="24"/>
              </w:rPr>
              <w:t>William Mower, MD, PhD</w:t>
            </w:r>
          </w:p>
          <w:p w14:paraId="463001F7" w14:textId="73904BF2" w:rsidR="00AE6B1A" w:rsidRDefault="00AE6B1A" w:rsidP="00320466">
            <w:pPr>
              <w:rPr>
                <w:rFonts w:cs="Times New Roman"/>
                <w:szCs w:val="24"/>
              </w:rPr>
            </w:pPr>
            <w:r>
              <w:rPr>
                <w:rFonts w:cs="Times New Roman"/>
                <w:szCs w:val="24"/>
              </w:rPr>
              <w:t>wmower@ucla.edu</w:t>
            </w:r>
            <w:r>
              <w:rPr>
                <w:rFonts w:cs="Times New Roman"/>
                <w:szCs w:val="24"/>
              </w:rPr>
              <w:br/>
            </w:r>
          </w:p>
        </w:tc>
      </w:tr>
      <w:tr w:rsidR="00AE6B1A" w:rsidRPr="00437159" w14:paraId="29B3F610" w14:textId="77777777" w:rsidTr="00D4783F">
        <w:tc>
          <w:tcPr>
            <w:tcW w:w="2875" w:type="dxa"/>
          </w:tcPr>
          <w:p w14:paraId="56542C2F" w14:textId="216244A0" w:rsidR="00AE6B1A" w:rsidRDefault="00AE6B1A" w:rsidP="00320466">
            <w:pPr>
              <w:rPr>
                <w:rFonts w:cs="Times New Roman"/>
                <w:szCs w:val="24"/>
              </w:rPr>
            </w:pPr>
            <w:r>
              <w:rPr>
                <w:rFonts w:cs="Times New Roman"/>
                <w:szCs w:val="24"/>
              </w:rPr>
              <w:t>Project Director</w:t>
            </w:r>
          </w:p>
        </w:tc>
        <w:tc>
          <w:tcPr>
            <w:tcW w:w="4770" w:type="dxa"/>
          </w:tcPr>
          <w:p w14:paraId="0E39CCFA" w14:textId="77777777" w:rsidR="00AE6B1A" w:rsidRPr="00F056FB" w:rsidRDefault="00AE6B1A" w:rsidP="00320466">
            <w:pPr>
              <w:rPr>
                <w:lang w:val="es-MX"/>
              </w:rPr>
            </w:pPr>
            <w:r w:rsidRPr="00F056FB">
              <w:rPr>
                <w:lang w:val="es-MX"/>
              </w:rPr>
              <w:t>Anusha Krishnadasan, PhD</w:t>
            </w:r>
          </w:p>
          <w:p w14:paraId="762FFAC3" w14:textId="38F03D27" w:rsidR="00AE6B1A" w:rsidRPr="00F056FB" w:rsidRDefault="00AE6B1A" w:rsidP="00320466">
            <w:pPr>
              <w:rPr>
                <w:lang w:val="es-MX"/>
              </w:rPr>
            </w:pPr>
            <w:r w:rsidRPr="00F056FB">
              <w:rPr>
                <w:lang w:val="es-MX"/>
              </w:rPr>
              <w:t>idnet@ucla.edu</w:t>
            </w:r>
            <w:r w:rsidRPr="00F056FB">
              <w:rPr>
                <w:lang w:val="es-MX"/>
              </w:rPr>
              <w:br/>
            </w:r>
          </w:p>
        </w:tc>
      </w:tr>
      <w:tr w:rsidR="00A9285B" w14:paraId="110E6161" w14:textId="77777777" w:rsidTr="00D4783F">
        <w:tc>
          <w:tcPr>
            <w:tcW w:w="2875" w:type="dxa"/>
          </w:tcPr>
          <w:p w14:paraId="0A8FBD3B" w14:textId="0FC238C1" w:rsidR="00A9285B" w:rsidRDefault="00A9285B" w:rsidP="00320466">
            <w:pPr>
              <w:rPr>
                <w:rFonts w:cs="Times New Roman"/>
                <w:szCs w:val="24"/>
              </w:rPr>
            </w:pPr>
            <w:r>
              <w:rPr>
                <w:rFonts w:cs="Times New Roman"/>
                <w:szCs w:val="24"/>
              </w:rPr>
              <w:t>Project Manager</w:t>
            </w:r>
          </w:p>
        </w:tc>
        <w:tc>
          <w:tcPr>
            <w:tcW w:w="4770" w:type="dxa"/>
          </w:tcPr>
          <w:p w14:paraId="663E7E73" w14:textId="77777777" w:rsidR="00A9285B" w:rsidRDefault="00A9285B" w:rsidP="00320466">
            <w:pPr>
              <w:rPr>
                <w:rFonts w:cs="Times New Roman"/>
                <w:szCs w:val="24"/>
              </w:rPr>
            </w:pPr>
            <w:r>
              <w:rPr>
                <w:rFonts w:cs="Times New Roman"/>
                <w:szCs w:val="24"/>
              </w:rPr>
              <w:t>Kavitha Pathmarajah, MPH</w:t>
            </w:r>
          </w:p>
          <w:p w14:paraId="7A66CA95" w14:textId="09DBC8C0" w:rsidR="00A9285B" w:rsidRDefault="00000000" w:rsidP="00320466">
            <w:pPr>
              <w:rPr>
                <w:rFonts w:cs="Times New Roman"/>
                <w:szCs w:val="24"/>
              </w:rPr>
            </w:pPr>
            <w:hyperlink r:id="rId8" w:history="1">
              <w:r w:rsidR="00A9285B" w:rsidRPr="00F72046">
                <w:rPr>
                  <w:rStyle w:val="Hyperlink"/>
                  <w:rFonts w:cs="Times New Roman"/>
                  <w:szCs w:val="24"/>
                </w:rPr>
                <w:t>kpathmarajah@dhs.lacounty.gov</w:t>
              </w:r>
            </w:hyperlink>
          </w:p>
          <w:p w14:paraId="475B3508" w14:textId="718E47D6" w:rsidR="00A9285B" w:rsidRDefault="00A9285B" w:rsidP="00320466">
            <w:pPr>
              <w:rPr>
                <w:rFonts w:cs="Times New Roman"/>
                <w:szCs w:val="24"/>
              </w:rPr>
            </w:pPr>
          </w:p>
        </w:tc>
      </w:tr>
      <w:tr w:rsidR="00AE6B1A" w14:paraId="1D1092E5" w14:textId="77777777" w:rsidTr="00D4783F">
        <w:tc>
          <w:tcPr>
            <w:tcW w:w="2875" w:type="dxa"/>
          </w:tcPr>
          <w:p w14:paraId="7CE0C8CA" w14:textId="418BEB80" w:rsidR="00AE6B1A" w:rsidRDefault="00AE6B1A" w:rsidP="00320466">
            <w:pPr>
              <w:rPr>
                <w:rFonts w:cs="Times New Roman"/>
                <w:szCs w:val="24"/>
              </w:rPr>
            </w:pPr>
            <w:r>
              <w:rPr>
                <w:rFonts w:cs="Times New Roman"/>
                <w:szCs w:val="24"/>
              </w:rPr>
              <w:t>UCLA Laboratory Contact</w:t>
            </w:r>
          </w:p>
        </w:tc>
        <w:tc>
          <w:tcPr>
            <w:tcW w:w="4770" w:type="dxa"/>
          </w:tcPr>
          <w:p w14:paraId="4CCD1EDC" w14:textId="7CFF2AB4" w:rsidR="00AE6B1A" w:rsidRDefault="00AE6B1A" w:rsidP="00320466">
            <w:pPr>
              <w:rPr>
                <w:rFonts w:cs="Times New Roman"/>
                <w:szCs w:val="24"/>
              </w:rPr>
            </w:pPr>
            <w:r>
              <w:rPr>
                <w:rFonts w:cs="Times New Roman"/>
                <w:szCs w:val="24"/>
              </w:rPr>
              <w:t>Omai Garner, PhD, D(ABBM)</w:t>
            </w:r>
          </w:p>
          <w:p w14:paraId="64163479" w14:textId="55AB1D9A" w:rsidR="00AE6B1A" w:rsidRDefault="00000000" w:rsidP="00320466">
            <w:pPr>
              <w:rPr>
                <w:rFonts w:cs="Times New Roman"/>
                <w:szCs w:val="24"/>
              </w:rPr>
            </w:pPr>
            <w:hyperlink r:id="rId9" w:history="1">
              <w:r w:rsidR="00B7196B" w:rsidRPr="005F39AC">
                <w:rPr>
                  <w:rStyle w:val="Hyperlink"/>
                  <w:rFonts w:cs="Times New Roman"/>
                  <w:szCs w:val="24"/>
                </w:rPr>
                <w:t>ogarner@mednet.ucla.edu</w:t>
              </w:r>
            </w:hyperlink>
          </w:p>
          <w:p w14:paraId="5683E5B7" w14:textId="52F99B71" w:rsidR="00AE6B1A" w:rsidRDefault="00AE6B1A" w:rsidP="00320466">
            <w:pPr>
              <w:rPr>
                <w:rFonts w:cs="Times New Roman"/>
                <w:szCs w:val="24"/>
              </w:rPr>
            </w:pPr>
          </w:p>
        </w:tc>
      </w:tr>
      <w:tr w:rsidR="00B7196B" w:rsidRPr="000A1C4F" w14:paraId="75FE794D" w14:textId="77777777" w:rsidTr="00D4783F">
        <w:tc>
          <w:tcPr>
            <w:tcW w:w="2875" w:type="dxa"/>
          </w:tcPr>
          <w:p w14:paraId="0A557106" w14:textId="720C4810" w:rsidR="00B7196B" w:rsidRDefault="00DA4548" w:rsidP="00320466">
            <w:pPr>
              <w:rPr>
                <w:rFonts w:cs="Times New Roman"/>
                <w:szCs w:val="24"/>
              </w:rPr>
            </w:pPr>
            <w:r>
              <w:rPr>
                <w:rFonts w:cs="Times New Roman"/>
                <w:szCs w:val="24"/>
              </w:rPr>
              <w:t xml:space="preserve">DCC </w:t>
            </w:r>
            <w:r w:rsidR="00B7196B">
              <w:rPr>
                <w:rFonts w:cs="Times New Roman"/>
                <w:szCs w:val="24"/>
              </w:rPr>
              <w:t>Data manager</w:t>
            </w:r>
          </w:p>
        </w:tc>
        <w:tc>
          <w:tcPr>
            <w:tcW w:w="4770" w:type="dxa"/>
          </w:tcPr>
          <w:p w14:paraId="2B5BE67C" w14:textId="69A17717" w:rsidR="00B7196B" w:rsidRPr="004634A1" w:rsidRDefault="00B7196B" w:rsidP="00320466">
            <w:pPr>
              <w:rPr>
                <w:lang w:val="es-MX"/>
              </w:rPr>
            </w:pPr>
            <w:r w:rsidRPr="004634A1">
              <w:rPr>
                <w:lang w:val="es-MX"/>
              </w:rPr>
              <w:t>Lorenzo Duvergne, BS</w:t>
            </w:r>
          </w:p>
          <w:p w14:paraId="7262AC35" w14:textId="7ABF4763" w:rsidR="00B7196B" w:rsidRPr="004634A1" w:rsidRDefault="00B7196B" w:rsidP="00320466">
            <w:pPr>
              <w:rPr>
                <w:lang w:val="es-MX"/>
              </w:rPr>
            </w:pPr>
            <w:r w:rsidRPr="004634A1">
              <w:rPr>
                <w:lang w:val="es-MX"/>
              </w:rPr>
              <w:t>lduvergne@mednet.ucla.edu</w:t>
            </w:r>
          </w:p>
          <w:p w14:paraId="0ADDB1E6" w14:textId="6BBC2171" w:rsidR="00B7196B" w:rsidRPr="004634A1" w:rsidRDefault="00B7196B" w:rsidP="00320466">
            <w:pPr>
              <w:rPr>
                <w:lang w:val="es-MX"/>
              </w:rPr>
            </w:pPr>
          </w:p>
        </w:tc>
      </w:tr>
      <w:tr w:rsidR="009756E8" w14:paraId="48D6EB85" w14:textId="77777777" w:rsidTr="00D4783F">
        <w:tc>
          <w:tcPr>
            <w:tcW w:w="2875" w:type="dxa"/>
          </w:tcPr>
          <w:p w14:paraId="79686CC5" w14:textId="2FE60DB9" w:rsidR="009756E8" w:rsidRDefault="009756E8" w:rsidP="009756E8">
            <w:pPr>
              <w:rPr>
                <w:rFonts w:cs="Times New Roman"/>
                <w:szCs w:val="24"/>
              </w:rPr>
            </w:pPr>
            <w:r>
              <w:rPr>
                <w:rFonts w:cs="Times New Roman"/>
                <w:szCs w:val="24"/>
              </w:rPr>
              <w:t>Co-Investigator</w:t>
            </w:r>
          </w:p>
        </w:tc>
        <w:tc>
          <w:tcPr>
            <w:tcW w:w="4770" w:type="dxa"/>
          </w:tcPr>
          <w:p w14:paraId="27A95078" w14:textId="77777777" w:rsidR="009756E8" w:rsidRDefault="009756E8" w:rsidP="009756E8">
            <w:pPr>
              <w:rPr>
                <w:rFonts w:cs="Times New Roman"/>
                <w:szCs w:val="24"/>
              </w:rPr>
            </w:pPr>
            <w:r>
              <w:rPr>
                <w:rFonts w:cs="Times New Roman"/>
                <w:szCs w:val="24"/>
              </w:rPr>
              <w:t>Pamina Gorbach, PhD</w:t>
            </w:r>
          </w:p>
          <w:p w14:paraId="3621C6DD" w14:textId="2580D267" w:rsidR="009756E8" w:rsidRDefault="009756E8" w:rsidP="009756E8">
            <w:pPr>
              <w:rPr>
                <w:rFonts w:cs="Times New Roman"/>
                <w:szCs w:val="24"/>
              </w:rPr>
            </w:pPr>
            <w:r>
              <w:rPr>
                <w:rFonts w:cs="Times New Roman"/>
                <w:szCs w:val="24"/>
              </w:rPr>
              <w:t>pgorbach@ucla.edu</w:t>
            </w:r>
            <w:r>
              <w:rPr>
                <w:rFonts w:cs="Times New Roman"/>
                <w:szCs w:val="24"/>
              </w:rPr>
              <w:br/>
            </w:r>
          </w:p>
        </w:tc>
      </w:tr>
      <w:tr w:rsidR="009756E8" w14:paraId="20C9E1CD" w14:textId="77777777" w:rsidTr="00D4783F">
        <w:tc>
          <w:tcPr>
            <w:tcW w:w="2875" w:type="dxa"/>
          </w:tcPr>
          <w:p w14:paraId="39D29D38" w14:textId="5A1485D8" w:rsidR="009756E8" w:rsidRDefault="009756E8" w:rsidP="009756E8">
            <w:pPr>
              <w:rPr>
                <w:rFonts w:cs="Times New Roman"/>
                <w:szCs w:val="24"/>
              </w:rPr>
            </w:pPr>
            <w:r>
              <w:rPr>
                <w:rFonts w:cs="Times New Roman"/>
                <w:szCs w:val="24"/>
              </w:rPr>
              <w:t>Co-Investigator</w:t>
            </w:r>
          </w:p>
        </w:tc>
        <w:tc>
          <w:tcPr>
            <w:tcW w:w="4770" w:type="dxa"/>
          </w:tcPr>
          <w:p w14:paraId="605F93CC" w14:textId="77777777" w:rsidR="009756E8" w:rsidRDefault="009756E8" w:rsidP="009756E8">
            <w:pPr>
              <w:rPr>
                <w:rFonts w:cs="Times New Roman"/>
                <w:szCs w:val="24"/>
              </w:rPr>
            </w:pPr>
            <w:r>
              <w:rPr>
                <w:rFonts w:cs="Times New Roman"/>
                <w:szCs w:val="24"/>
              </w:rPr>
              <w:t>Anne Rimoin</w:t>
            </w:r>
          </w:p>
          <w:p w14:paraId="5FE64AA1" w14:textId="4DB5DB44" w:rsidR="009756E8" w:rsidRDefault="009756E8" w:rsidP="009756E8">
            <w:pPr>
              <w:rPr>
                <w:rFonts w:cs="Times New Roman"/>
                <w:szCs w:val="24"/>
              </w:rPr>
            </w:pPr>
            <w:r>
              <w:rPr>
                <w:rFonts w:cs="Times New Roman"/>
                <w:szCs w:val="24"/>
              </w:rPr>
              <w:t>arimoin@g.ucla.edu</w:t>
            </w:r>
            <w:r>
              <w:rPr>
                <w:rFonts w:cs="Times New Roman"/>
                <w:szCs w:val="24"/>
              </w:rPr>
              <w:br/>
            </w:r>
          </w:p>
        </w:tc>
      </w:tr>
    </w:tbl>
    <w:p w14:paraId="5E786EED" w14:textId="77777777" w:rsidR="00DC1C3D" w:rsidRDefault="00DC1C3D" w:rsidP="00DA4548">
      <w:pPr>
        <w:pStyle w:val="Heading1"/>
      </w:pPr>
      <w:bookmarkStart w:id="3" w:name="_Toc136356334"/>
      <w:bookmarkStart w:id="4" w:name="_Toc136404654"/>
    </w:p>
    <w:p w14:paraId="55B8DD4B" w14:textId="77777777" w:rsidR="00DC1C3D" w:rsidRDefault="00DC1C3D">
      <w:pPr>
        <w:spacing w:after="160"/>
        <w:rPr>
          <w:rFonts w:eastAsiaTheme="majorEastAsia" w:cstheme="majorBidi"/>
          <w:b/>
          <w:sz w:val="28"/>
          <w:szCs w:val="32"/>
        </w:rPr>
      </w:pPr>
      <w:r>
        <w:br w:type="page"/>
      </w:r>
    </w:p>
    <w:p w14:paraId="4EB69299" w14:textId="4D44713C" w:rsidR="00AE6B1A" w:rsidRDefault="00A9285B" w:rsidP="00DA4548">
      <w:pPr>
        <w:pStyle w:val="Heading1"/>
      </w:pPr>
      <w:bookmarkStart w:id="5" w:name="_Toc142571004"/>
      <w:r>
        <w:lastRenderedPageBreak/>
        <w:t>2.0 Summary of Project Design and Objectives</w:t>
      </w:r>
      <w:bookmarkEnd w:id="3"/>
      <w:bookmarkEnd w:id="4"/>
      <w:bookmarkEnd w:id="5"/>
    </w:p>
    <w:p w14:paraId="4CC07328" w14:textId="77777777" w:rsidR="00A9285B" w:rsidRPr="00A9285B" w:rsidRDefault="00A9285B" w:rsidP="00A9285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6745"/>
      </w:tblGrid>
      <w:tr w:rsidR="00A9285B" w:rsidRPr="00A9285B" w14:paraId="3F236171" w14:textId="77777777" w:rsidTr="00C040DD">
        <w:trPr>
          <w:trHeight w:val="629"/>
        </w:trPr>
        <w:tc>
          <w:tcPr>
            <w:tcW w:w="2605" w:type="dxa"/>
          </w:tcPr>
          <w:p w14:paraId="1A9D1833" w14:textId="77777777" w:rsidR="00A9285B" w:rsidRPr="00A9285B" w:rsidRDefault="00A9285B" w:rsidP="00A9285B">
            <w:pPr>
              <w:rPr>
                <w:rFonts w:eastAsia="DengXian" w:cs="Times New Roman"/>
                <w:bCs/>
                <w:iCs/>
              </w:rPr>
            </w:pPr>
            <w:r w:rsidRPr="00A9285B">
              <w:rPr>
                <w:rFonts w:eastAsia="DengXian" w:cs="Times New Roman"/>
                <w:iCs/>
              </w:rPr>
              <w:t>P</w:t>
            </w:r>
            <w:r w:rsidRPr="00A9285B">
              <w:rPr>
                <w:rFonts w:eastAsia="DengXian" w:cs="Times New Roman"/>
              </w:rPr>
              <w:t xml:space="preserve">roject </w:t>
            </w:r>
            <w:r w:rsidRPr="00A9285B">
              <w:rPr>
                <w:rFonts w:eastAsia="DengXian" w:cs="Times New Roman"/>
                <w:bCs/>
                <w:iCs/>
              </w:rPr>
              <w:t>Pu</w:t>
            </w:r>
            <w:r w:rsidRPr="00A9285B">
              <w:rPr>
                <w:rFonts w:eastAsia="DengXian" w:cs="Times New Roman"/>
                <w:iCs/>
              </w:rPr>
              <w:t>rpose</w:t>
            </w:r>
          </w:p>
        </w:tc>
        <w:tc>
          <w:tcPr>
            <w:tcW w:w="6745" w:type="dxa"/>
          </w:tcPr>
          <w:p w14:paraId="17B613D4" w14:textId="77777777" w:rsidR="00A9285B" w:rsidRPr="00A9285B" w:rsidRDefault="00A9285B" w:rsidP="00A9285B">
            <w:pPr>
              <w:rPr>
                <w:rFonts w:eastAsia="DengXian" w:cs="Times New Roman"/>
              </w:rPr>
            </w:pPr>
            <w:r w:rsidRPr="00A9285B">
              <w:rPr>
                <w:rFonts w:eastAsia="DengXian" w:cs="Times New Roman"/>
              </w:rPr>
              <w:t xml:space="preserve">We propose to conduct Mpox surveillance in the emergency department (ED) setting, which is unique in being broader-based and more likely to reach medically disadvantaged and socially vulnerable groups than surveillance for Mpox among recognized high-risk individuals presenting to sexually transmitted infections (STI), HIV, and LGBTQ+ clinics. This project may suggest that Mpox has been largely eradicated, or possibly resurged and/or that risk factors have evolved, which would impact ongoing public health efforts to control the spread of this infection. Our results will justify additional systematic efforts to conduct US ED surveillance through coordinated networks, such as </w:t>
            </w:r>
            <w:r w:rsidRPr="00A9285B">
              <w:rPr>
                <w:rFonts w:eastAsia="DengXian" w:cs="Times New Roman"/>
                <w:i/>
                <w:iCs/>
              </w:rPr>
              <w:t>EMERGE</w:t>
            </w:r>
            <w:r w:rsidRPr="00A9285B">
              <w:rPr>
                <w:rFonts w:eastAsia="DengXian" w:cs="Times New Roman"/>
              </w:rPr>
              <w:t>ncy ID NET.</w:t>
            </w:r>
          </w:p>
        </w:tc>
      </w:tr>
      <w:tr w:rsidR="00A9285B" w:rsidRPr="00A9285B" w14:paraId="0B486FF7" w14:textId="77777777" w:rsidTr="00C040DD">
        <w:tc>
          <w:tcPr>
            <w:tcW w:w="2605" w:type="dxa"/>
          </w:tcPr>
          <w:p w14:paraId="4B5DF315" w14:textId="77777777" w:rsidR="00A9285B" w:rsidRPr="00A9285B" w:rsidRDefault="00A9285B" w:rsidP="00A9285B">
            <w:pPr>
              <w:rPr>
                <w:rFonts w:eastAsia="DengXian" w:cs="Times New Roman"/>
                <w:bCs/>
                <w:iCs/>
              </w:rPr>
            </w:pPr>
            <w:r w:rsidRPr="00A9285B">
              <w:rPr>
                <w:rFonts w:eastAsia="DengXian" w:cs="Times New Roman"/>
                <w:bCs/>
                <w:iCs/>
              </w:rPr>
              <w:t>Project Design</w:t>
            </w:r>
          </w:p>
          <w:p w14:paraId="6E434DF5" w14:textId="77777777" w:rsidR="00A9285B" w:rsidRPr="00A9285B" w:rsidRDefault="00A9285B" w:rsidP="00A9285B">
            <w:pPr>
              <w:rPr>
                <w:rFonts w:eastAsia="DengXian" w:cs="Times New Roman"/>
                <w:bCs/>
                <w:iCs/>
              </w:rPr>
            </w:pPr>
          </w:p>
        </w:tc>
        <w:tc>
          <w:tcPr>
            <w:tcW w:w="6745" w:type="dxa"/>
          </w:tcPr>
          <w:p w14:paraId="2712AE56" w14:textId="2CCB0DF1" w:rsidR="00A9285B" w:rsidRPr="00A9285B" w:rsidRDefault="00A9285B" w:rsidP="00A9285B">
            <w:pPr>
              <w:rPr>
                <w:rFonts w:eastAsia="DengXian" w:cs="Times New Roman"/>
                <w:bCs/>
              </w:rPr>
            </w:pPr>
            <w:r w:rsidRPr="00A9285B">
              <w:rPr>
                <w:rFonts w:eastAsia="DengXian" w:cs="Times New Roman"/>
                <w:bCs/>
              </w:rPr>
              <w:t>This will be a two-phase project with the first phase being</w:t>
            </w:r>
            <w:r w:rsidRPr="00A9285B">
              <w:rPr>
                <w:rFonts w:eastAsia="DengXian" w:cs="Times New Roman"/>
                <w:b/>
                <w:bCs/>
              </w:rPr>
              <w:t xml:space="preserve"> </w:t>
            </w:r>
            <w:r w:rsidRPr="00A9285B">
              <w:rPr>
                <w:rFonts w:eastAsia="DengXian" w:cs="Times New Roman"/>
                <w:bCs/>
              </w:rPr>
              <w:t>a 1-month</w:t>
            </w:r>
            <w:r w:rsidRPr="00A9285B">
              <w:rPr>
                <w:rFonts w:eastAsia="DengXian" w:cs="Times New Roman"/>
                <w:b/>
                <w:bCs/>
              </w:rPr>
              <w:t xml:space="preserve"> </w:t>
            </w:r>
            <w:r w:rsidRPr="00A9285B">
              <w:rPr>
                <w:rFonts w:eastAsia="DengXian" w:cs="Times New Roman"/>
                <w:bCs/>
              </w:rPr>
              <w:t xml:space="preserve">pilot project conducted at </w:t>
            </w:r>
            <w:r w:rsidR="004B441A">
              <w:rPr>
                <w:rFonts w:eastAsia="DengXian" w:cs="Times New Roman"/>
                <w:bCs/>
              </w:rPr>
              <w:t>2</w:t>
            </w:r>
            <w:r w:rsidRPr="00A9285B">
              <w:rPr>
                <w:rFonts w:eastAsia="DengXian" w:cs="Times New Roman"/>
                <w:bCs/>
              </w:rPr>
              <w:t xml:space="preserve"> Los Angeles EDs to develop, test, and refine data collection methods followed by a second phase that will be a 6-month large scale national surveillance project conducted at </w:t>
            </w:r>
            <w:r w:rsidRPr="00A9285B">
              <w:rPr>
                <w:rFonts w:eastAsia="DengXian" w:cs="Times New Roman"/>
                <w:bCs/>
                <w:i/>
                <w:iCs/>
              </w:rPr>
              <w:t>EMERGE</w:t>
            </w:r>
            <w:r w:rsidRPr="00A9285B">
              <w:rPr>
                <w:rFonts w:eastAsia="DengXian" w:cs="Times New Roman"/>
                <w:bCs/>
              </w:rPr>
              <w:t xml:space="preserve">ncy ID NET sites.  </w:t>
            </w:r>
          </w:p>
          <w:p w14:paraId="12B6D650" w14:textId="575F217B" w:rsidR="00A9285B" w:rsidRPr="00A9285B" w:rsidRDefault="00A9285B" w:rsidP="00A9285B">
            <w:pPr>
              <w:rPr>
                <w:rFonts w:eastAsia="DengXian" w:cs="Times New Roman"/>
                <w:bCs/>
              </w:rPr>
            </w:pPr>
            <w:r w:rsidRPr="00A9285B">
              <w:rPr>
                <w:rFonts w:eastAsia="DengXian" w:cs="Times New Roman"/>
              </w:rPr>
              <w:t xml:space="preserve">Patients age </w:t>
            </w:r>
            <w:r w:rsidRPr="00F056FB">
              <w:rPr>
                <w:u w:val="single"/>
              </w:rPr>
              <w:t>&gt;</w:t>
            </w:r>
            <w:r w:rsidRPr="00A9285B">
              <w:rPr>
                <w:rFonts w:eastAsia="DengXian" w:cs="Times New Roman"/>
              </w:rPr>
              <w:t>3 months presenting with a pustular, vesicular, crusted, or ulcerated skin rash will be enrolled and consented in the ED. During the ED visit, the site coordinator will record responses from the participant and their treating clinician about the participant’s illness, and the participant will be asked to allow collection of specimens obtained by swabbing the rash(s) (i.e., 2 swabs). The site coordinator will also obtain</w:t>
            </w:r>
            <w:r w:rsidR="00D57423">
              <w:rPr>
                <w:rFonts w:eastAsia="DengXian" w:cs="Times New Roman"/>
              </w:rPr>
              <w:t xml:space="preserve"> between</w:t>
            </w:r>
            <w:r w:rsidRPr="00A9285B">
              <w:rPr>
                <w:rFonts w:eastAsia="DengXian" w:cs="Times New Roman"/>
              </w:rPr>
              <w:t xml:space="preserve"> two</w:t>
            </w:r>
            <w:r w:rsidR="00D57423">
              <w:rPr>
                <w:rFonts w:eastAsia="DengXian" w:cs="Times New Roman"/>
              </w:rPr>
              <w:t xml:space="preserve"> </w:t>
            </w:r>
            <w:r w:rsidR="004B441A">
              <w:rPr>
                <w:rFonts w:eastAsia="DengXian" w:cs="Times New Roman"/>
              </w:rPr>
              <w:t>and</w:t>
            </w:r>
            <w:r w:rsidR="00D57423">
              <w:rPr>
                <w:rFonts w:eastAsia="DengXian" w:cs="Times New Roman"/>
              </w:rPr>
              <w:t xml:space="preserve"> four</w:t>
            </w:r>
            <w:r w:rsidRPr="00A9285B">
              <w:rPr>
                <w:rFonts w:eastAsia="DengXian" w:cs="Times New Roman"/>
              </w:rPr>
              <w:t xml:space="preserve"> digital pictures of the rash sites that are swabbed. Participants ages ≥16 years of age will also be asked to complete a self-administered questionnaire about their sexual orientation, gender identity, and recent sexual behavior. After the ED visit, the site coordinator will review and abstract data from their medical record about their visit and outcomes. The site coordinator will contact the participant at 45 days to ask them about the outcome of their illness and healthcare utilization. For participants who test positive for Mpox during the project period, the site coordinator will conduct another medical record review at 45 days to capture additional healthcare utilization. Participants who test positive for Mpox and still have symptoms at 45 days will be called again at 90 days to ask about any additional healthcare utilization and the site team will conduct another medical record review at 90 days. </w:t>
            </w:r>
          </w:p>
        </w:tc>
      </w:tr>
      <w:tr w:rsidR="00A9285B" w:rsidRPr="00A9285B" w14:paraId="775B2825" w14:textId="77777777" w:rsidTr="00C040DD">
        <w:tc>
          <w:tcPr>
            <w:tcW w:w="2605" w:type="dxa"/>
          </w:tcPr>
          <w:p w14:paraId="74FC1358" w14:textId="77777777" w:rsidR="00A9285B" w:rsidRPr="00A9285B" w:rsidRDefault="00A9285B" w:rsidP="00A9285B">
            <w:pPr>
              <w:rPr>
                <w:rFonts w:eastAsia="DengXian" w:cs="Times New Roman"/>
                <w:b/>
                <w:bCs/>
                <w:i/>
                <w:iCs/>
              </w:rPr>
            </w:pPr>
            <w:r w:rsidRPr="00A9285B">
              <w:rPr>
                <w:rFonts w:eastAsia="DengXian" w:cs="Times New Roman"/>
                <w:bCs/>
              </w:rPr>
              <w:t>Participant Population</w:t>
            </w:r>
          </w:p>
        </w:tc>
        <w:tc>
          <w:tcPr>
            <w:tcW w:w="6745" w:type="dxa"/>
          </w:tcPr>
          <w:p w14:paraId="057F1527" w14:textId="46EBA1CC" w:rsidR="00A9285B" w:rsidRPr="00A9285B" w:rsidRDefault="00A9285B" w:rsidP="00A9285B">
            <w:pPr>
              <w:rPr>
                <w:rFonts w:eastAsia="DengXian" w:cs="Times New Roman"/>
                <w:b/>
              </w:rPr>
            </w:pPr>
            <w:r w:rsidRPr="00A9285B">
              <w:rPr>
                <w:rFonts w:eastAsia="DengXian" w:cs="Times New Roman"/>
                <w:bCs/>
                <w:iCs/>
              </w:rPr>
              <w:t>The project will enroll E</w:t>
            </w:r>
            <w:r w:rsidRPr="00A9285B">
              <w:rPr>
                <w:rFonts w:eastAsia="DengXian" w:cs="Times New Roman"/>
                <w:iCs/>
              </w:rPr>
              <w:t>D patients</w:t>
            </w:r>
            <w:r w:rsidRPr="00A9285B">
              <w:rPr>
                <w:rFonts w:eastAsia="DengXian" w:cs="Times New Roman"/>
                <w:bCs/>
                <w:iCs/>
              </w:rPr>
              <w:t xml:space="preserve"> age </w:t>
            </w:r>
            <w:r w:rsidR="004B441A">
              <w:rPr>
                <w:rFonts w:cs="Times New Roman"/>
              </w:rPr>
              <w:t>≥</w:t>
            </w:r>
            <w:r w:rsidRPr="00A9285B">
              <w:rPr>
                <w:rFonts w:eastAsia="DengXian" w:cs="Times New Roman"/>
                <w:bCs/>
                <w:iCs/>
              </w:rPr>
              <w:t xml:space="preserve">3 months who present for evaluation of a skin lesion that is pustular, vesicular, crusted, or ulcerated. </w:t>
            </w:r>
            <w:r w:rsidRPr="00A9285B">
              <w:rPr>
                <w:rFonts w:eastAsia="DengXian" w:cs="Times New Roman"/>
                <w:iCs/>
              </w:rPr>
              <w:t xml:space="preserve">This approach will allow the inclusion of populations that may have been underrepresented in Mpox surveillance, </w:t>
            </w:r>
            <w:r w:rsidRPr="00A9285B">
              <w:rPr>
                <w:rFonts w:eastAsia="DengXian" w:cs="Times New Roman"/>
                <w:iCs/>
              </w:rPr>
              <w:lastRenderedPageBreak/>
              <w:t xml:space="preserve">including women, children, homeless, immigrant, minorities, and individuals with low-income. </w:t>
            </w:r>
          </w:p>
        </w:tc>
      </w:tr>
      <w:tr w:rsidR="00A9285B" w:rsidRPr="00A9285B" w14:paraId="27F7F67A" w14:textId="77777777" w:rsidTr="00C040DD">
        <w:tc>
          <w:tcPr>
            <w:tcW w:w="2605" w:type="dxa"/>
          </w:tcPr>
          <w:p w14:paraId="7F200F5F" w14:textId="77777777" w:rsidR="00A9285B" w:rsidRPr="00A9285B" w:rsidRDefault="00A9285B" w:rsidP="00A9285B">
            <w:pPr>
              <w:rPr>
                <w:rFonts w:eastAsia="DengXian" w:cs="Times New Roman"/>
                <w:bCs/>
                <w:iCs/>
              </w:rPr>
            </w:pPr>
            <w:r w:rsidRPr="00A9285B">
              <w:rPr>
                <w:rFonts w:eastAsia="DengXian" w:cs="Times New Roman"/>
                <w:bCs/>
                <w:iCs/>
              </w:rPr>
              <w:t>Duration of Pa</w:t>
            </w:r>
            <w:r w:rsidRPr="00A9285B">
              <w:rPr>
                <w:rFonts w:eastAsia="DengXian" w:cs="Times New Roman"/>
              </w:rPr>
              <w:t>rticipant</w:t>
            </w:r>
            <w:r w:rsidRPr="00A9285B">
              <w:rPr>
                <w:rFonts w:eastAsia="DengXian" w:cs="Times New Roman"/>
                <w:bCs/>
                <w:iCs/>
              </w:rPr>
              <w:t>’s Participation</w:t>
            </w:r>
          </w:p>
        </w:tc>
        <w:tc>
          <w:tcPr>
            <w:tcW w:w="6745" w:type="dxa"/>
          </w:tcPr>
          <w:p w14:paraId="0BFA9A23" w14:textId="77777777" w:rsidR="00A9285B" w:rsidRPr="00A9285B" w:rsidRDefault="00A9285B" w:rsidP="00A9285B">
            <w:pPr>
              <w:rPr>
                <w:rFonts w:eastAsia="DengXian" w:cs="Times New Roman"/>
                <w:b/>
                <w:bCs/>
                <w:iCs/>
              </w:rPr>
            </w:pPr>
            <w:r w:rsidRPr="00A9285B">
              <w:rPr>
                <w:rFonts w:eastAsia="DengXian" w:cs="Times New Roman"/>
                <w:bCs/>
                <w:iCs/>
              </w:rPr>
              <w:t>The duration o</w:t>
            </w:r>
            <w:r w:rsidRPr="00A9285B">
              <w:rPr>
                <w:rFonts w:eastAsia="DengXian" w:cs="Times New Roman"/>
                <w:iCs/>
              </w:rPr>
              <w:t xml:space="preserve">f </w:t>
            </w:r>
            <w:r w:rsidRPr="00A9285B">
              <w:rPr>
                <w:rFonts w:eastAsia="DengXian" w:cs="Times New Roman"/>
                <w:bCs/>
                <w:iCs/>
              </w:rPr>
              <w:t>participation is 45 days for most participants but for those that test positive for Mpox and still have symptoms at 45 days, they will participate for 90 days, although the actual project-related time spent by the participant in those 90 days will be about one hour.</w:t>
            </w:r>
          </w:p>
        </w:tc>
      </w:tr>
      <w:tr w:rsidR="00A9285B" w:rsidRPr="00A9285B" w14:paraId="4D6A6A1B" w14:textId="77777777" w:rsidTr="00C040DD">
        <w:tc>
          <w:tcPr>
            <w:tcW w:w="2605" w:type="dxa"/>
          </w:tcPr>
          <w:p w14:paraId="6EB75DEA" w14:textId="77777777" w:rsidR="00A9285B" w:rsidRPr="00A9285B" w:rsidRDefault="00A9285B" w:rsidP="00A9285B">
            <w:pPr>
              <w:rPr>
                <w:rFonts w:eastAsia="DengXian" w:cs="Times New Roman"/>
                <w:bCs/>
                <w:iCs/>
              </w:rPr>
            </w:pPr>
            <w:r w:rsidRPr="00A9285B">
              <w:rPr>
                <w:rFonts w:eastAsia="DengXian" w:cs="Times New Roman"/>
                <w:bCs/>
                <w:iCs/>
              </w:rPr>
              <w:t>D</w:t>
            </w:r>
            <w:r w:rsidRPr="00A9285B">
              <w:rPr>
                <w:rFonts w:eastAsia="DengXian" w:cs="Times New Roman"/>
                <w:bCs/>
              </w:rPr>
              <w:t>uration of project enrollment</w:t>
            </w:r>
          </w:p>
        </w:tc>
        <w:tc>
          <w:tcPr>
            <w:tcW w:w="6745" w:type="dxa"/>
          </w:tcPr>
          <w:p w14:paraId="0B9AD1AC" w14:textId="475B6CD7" w:rsidR="00A9285B" w:rsidRPr="00A9285B" w:rsidDel="00F87DA0" w:rsidRDefault="00A9285B" w:rsidP="00A9285B">
            <w:pPr>
              <w:rPr>
                <w:rFonts w:eastAsia="DengXian" w:cs="Times New Roman"/>
                <w:bCs/>
                <w:iCs/>
              </w:rPr>
            </w:pPr>
            <w:r w:rsidRPr="00A9285B">
              <w:rPr>
                <w:rFonts w:eastAsia="DengXian" w:cs="Times New Roman"/>
                <w:bCs/>
                <w:iCs/>
              </w:rPr>
              <w:t xml:space="preserve">The first phase of the project will be initiated in </w:t>
            </w:r>
            <w:r>
              <w:rPr>
                <w:rFonts w:eastAsia="DengXian" w:cs="Times New Roman"/>
                <w:bCs/>
                <w:iCs/>
              </w:rPr>
              <w:t>April</w:t>
            </w:r>
            <w:r w:rsidRPr="00A9285B">
              <w:rPr>
                <w:rFonts w:eastAsia="DengXian" w:cs="Times New Roman"/>
                <w:bCs/>
                <w:iCs/>
              </w:rPr>
              <w:t xml:space="preserve"> 2023 and will continue for one month. The second phase of the project involving the other sites will be initiated in </w:t>
            </w:r>
            <w:r w:rsidR="00BE7134">
              <w:rPr>
                <w:rFonts w:eastAsia="DengXian" w:cs="Times New Roman"/>
                <w:bCs/>
                <w:iCs/>
              </w:rPr>
              <w:t>June</w:t>
            </w:r>
            <w:r w:rsidRPr="00A9285B">
              <w:rPr>
                <w:rFonts w:eastAsia="DengXian" w:cs="Times New Roman"/>
                <w:bCs/>
                <w:iCs/>
              </w:rPr>
              <w:t xml:space="preserve"> 2023 and will continue for six months in order to capture US community Mpox activity in 2023.  </w:t>
            </w:r>
          </w:p>
        </w:tc>
      </w:tr>
    </w:tbl>
    <w:p w14:paraId="3C25D3D1" w14:textId="77777777" w:rsidR="00A9285B" w:rsidRDefault="00A9285B" w:rsidP="00A9285B">
      <w:pPr>
        <w:rPr>
          <w:rFonts w:cs="Times New Roman"/>
          <w:b/>
          <w:bCs/>
          <w:szCs w:val="24"/>
        </w:rPr>
      </w:pPr>
    </w:p>
    <w:p w14:paraId="14D6B494" w14:textId="180FCC3A" w:rsidR="00A9285B" w:rsidRDefault="00A9285B" w:rsidP="00A9285B">
      <w:pPr>
        <w:pStyle w:val="Heading1"/>
      </w:pPr>
      <w:bookmarkStart w:id="6" w:name="_Toc136356335"/>
      <w:bookmarkStart w:id="7" w:name="_Toc136404655"/>
      <w:bookmarkStart w:id="8" w:name="_Toc142571005"/>
      <w:r>
        <w:t xml:space="preserve">3.0 </w:t>
      </w:r>
      <w:r w:rsidR="00AE6B1A" w:rsidRPr="00A9285B">
        <w:t>Screenin</w:t>
      </w:r>
      <w:r>
        <w:t>g</w:t>
      </w:r>
      <w:r w:rsidR="000F493D">
        <w:t xml:space="preserve"> and enrollment</w:t>
      </w:r>
      <w:bookmarkEnd w:id="6"/>
      <w:bookmarkEnd w:id="7"/>
      <w:bookmarkEnd w:id="8"/>
    </w:p>
    <w:p w14:paraId="7BE7D17B" w14:textId="77777777" w:rsidR="00A9285B" w:rsidRDefault="00A9285B" w:rsidP="00A95788"/>
    <w:p w14:paraId="39D9D2D3" w14:textId="200989F8" w:rsidR="00222B76" w:rsidRPr="00222B76" w:rsidRDefault="00523D73" w:rsidP="00F86DDD">
      <w:r>
        <w:t>S</w:t>
      </w:r>
      <w:r w:rsidR="00D64EA4">
        <w:t>ite</w:t>
      </w:r>
      <w:r>
        <w:t xml:space="preserve"> coordinators </w:t>
      </w:r>
      <w:r w:rsidR="00A9285B">
        <w:t xml:space="preserve">or assistants </w:t>
      </w:r>
      <w:r>
        <w:t>will screen</w:t>
      </w:r>
      <w:r w:rsidR="003862D0">
        <w:t xml:space="preserve"> for eligible patients by reviewing the emergency department (</w:t>
      </w:r>
      <w:r>
        <w:t>ED</w:t>
      </w:r>
      <w:r w:rsidR="003862D0">
        <w:t>) and</w:t>
      </w:r>
      <w:r w:rsidR="00380965">
        <w:t xml:space="preserve"> if feasible also the</w:t>
      </w:r>
      <w:r w:rsidR="003862D0">
        <w:t xml:space="preserve"> urgent care (UC)</w:t>
      </w:r>
      <w:r>
        <w:t xml:space="preserve"> </w:t>
      </w:r>
      <w:r w:rsidR="003862D0">
        <w:t xml:space="preserve">electronic health record </w:t>
      </w:r>
      <w:r>
        <w:t xml:space="preserve">tracking board for </w:t>
      </w:r>
      <w:r w:rsidR="003862D0">
        <w:t xml:space="preserve">patients who </w:t>
      </w:r>
      <w:r w:rsidR="001A5F3E">
        <w:t xml:space="preserve">may </w:t>
      </w:r>
      <w:r w:rsidR="003862D0">
        <w:t>meet</w:t>
      </w:r>
      <w:r w:rsidR="00A95788">
        <w:t xml:space="preserve"> inclusion and exclusion criteria</w:t>
      </w:r>
      <w:r w:rsidR="00A9285B">
        <w:t xml:space="preserve"> (see below).</w:t>
      </w:r>
      <w:r w:rsidR="003862D0">
        <w:t xml:space="preserve"> </w:t>
      </w:r>
      <w:r w:rsidR="00222B76" w:rsidRPr="00F86DDD">
        <w:rPr>
          <w:b/>
          <w:bCs/>
        </w:rPr>
        <w:t>Patients presenting to the ED or UC with chief complaint of rash,</w:t>
      </w:r>
      <w:r w:rsidR="009756E8">
        <w:rPr>
          <w:b/>
          <w:bCs/>
        </w:rPr>
        <w:t xml:space="preserve"> skin lesion, skin ulcer,</w:t>
      </w:r>
      <w:r w:rsidR="00222B76" w:rsidRPr="00F86DDD">
        <w:rPr>
          <w:b/>
          <w:bCs/>
        </w:rPr>
        <w:t xml:space="preserve"> Mpox or sexually transmitted infections</w:t>
      </w:r>
      <w:r w:rsidR="00DE0909" w:rsidRPr="00F86DDD">
        <w:rPr>
          <w:b/>
          <w:bCs/>
        </w:rPr>
        <w:t>,</w:t>
      </w:r>
      <w:r w:rsidR="00222B76" w:rsidRPr="00F86DDD">
        <w:rPr>
          <w:b/>
          <w:bCs/>
        </w:rPr>
        <w:t xml:space="preserve"> should be screened.</w:t>
      </w:r>
      <w:r w:rsidR="00222B76">
        <w:t xml:space="preserve"> </w:t>
      </w:r>
      <w:r w:rsidR="00222B76" w:rsidRPr="00F86DDD">
        <w:rPr>
          <w:b/>
          <w:bCs/>
        </w:rPr>
        <w:t>Also, patients who have chief complaints that include fever, chills</w:t>
      </w:r>
      <w:r w:rsidR="00DE0909" w:rsidRPr="00F86DDD">
        <w:rPr>
          <w:b/>
          <w:bCs/>
        </w:rPr>
        <w:t xml:space="preserve">, </w:t>
      </w:r>
      <w:r w:rsidR="00600B54" w:rsidRPr="00F86DDD">
        <w:rPr>
          <w:b/>
          <w:bCs/>
        </w:rPr>
        <w:t xml:space="preserve">and </w:t>
      </w:r>
      <w:r w:rsidR="00DE0909" w:rsidRPr="00F86DDD">
        <w:rPr>
          <w:b/>
          <w:bCs/>
        </w:rPr>
        <w:t xml:space="preserve">pain in </w:t>
      </w:r>
      <w:r w:rsidR="004920B9">
        <w:rPr>
          <w:b/>
          <w:bCs/>
        </w:rPr>
        <w:t xml:space="preserve">oral, </w:t>
      </w:r>
      <w:r w:rsidR="00DE0909" w:rsidRPr="00F86DDD">
        <w:rPr>
          <w:b/>
          <w:bCs/>
        </w:rPr>
        <w:t>genital</w:t>
      </w:r>
      <w:r w:rsidR="004920B9">
        <w:rPr>
          <w:b/>
          <w:bCs/>
        </w:rPr>
        <w:t>,</w:t>
      </w:r>
      <w:r w:rsidR="00DE0909" w:rsidRPr="00F86DDD">
        <w:rPr>
          <w:b/>
          <w:bCs/>
        </w:rPr>
        <w:t xml:space="preserve"> or anal area</w:t>
      </w:r>
      <w:r w:rsidR="00600B54" w:rsidRPr="00F86DDD">
        <w:rPr>
          <w:b/>
          <w:bCs/>
        </w:rPr>
        <w:t xml:space="preserve"> </w:t>
      </w:r>
      <w:r w:rsidR="00222B76" w:rsidRPr="00F86DDD">
        <w:rPr>
          <w:b/>
          <w:bCs/>
        </w:rPr>
        <w:t>should be screened (review nursing or triage notes) to see if they also have a rash</w:t>
      </w:r>
      <w:r w:rsidR="004920B9">
        <w:rPr>
          <w:b/>
          <w:bCs/>
        </w:rPr>
        <w:t>/lesions</w:t>
      </w:r>
      <w:r w:rsidR="00222B76" w:rsidRPr="00F86DDD">
        <w:rPr>
          <w:b/>
          <w:bCs/>
        </w:rPr>
        <w:t>.</w:t>
      </w:r>
      <w:r w:rsidR="00222B76">
        <w:t xml:space="preserve"> </w:t>
      </w:r>
    </w:p>
    <w:p w14:paraId="57E585B6" w14:textId="7479CE67" w:rsidR="00222B76" w:rsidRDefault="00222B76" w:rsidP="00222B76"/>
    <w:p w14:paraId="046A9B60" w14:textId="15695526" w:rsidR="00222B76" w:rsidRDefault="00A95788" w:rsidP="00A9285B">
      <w:r>
        <w:t xml:space="preserve">In addition, posters will be </w:t>
      </w:r>
      <w:r w:rsidR="008C1BEE">
        <w:t>displayed,</w:t>
      </w:r>
      <w:r>
        <w:t xml:space="preserve"> if possible, in the ED and UC doctors</w:t>
      </w:r>
      <w:r w:rsidR="001A5F3E">
        <w:t>’</w:t>
      </w:r>
      <w:r>
        <w:t xml:space="preserve"> room with inclusion criteria and the </w:t>
      </w:r>
      <w:r w:rsidR="00544D7D">
        <w:t>site</w:t>
      </w:r>
      <w:r>
        <w:t xml:space="preserve"> team’s contact information for clinicians to </w:t>
      </w:r>
      <w:r w:rsidR="00A9285B">
        <w:t>call</w:t>
      </w:r>
      <w:r>
        <w:t xml:space="preserve"> if they </w:t>
      </w:r>
      <w:r w:rsidR="00A9285B">
        <w:t xml:space="preserve">encounter </w:t>
      </w:r>
      <w:r>
        <w:t>an eligible patient.</w:t>
      </w:r>
      <w:r w:rsidR="00A9285B">
        <w:t xml:space="preserve"> </w:t>
      </w:r>
      <w:r w:rsidR="00A9285B" w:rsidRPr="00F86DDD">
        <w:rPr>
          <w:b/>
          <w:bCs/>
        </w:rPr>
        <w:t xml:space="preserve">Any posters or flyers used should refer to this as a “Rash” project, not Mpox project, to ensure this project </w:t>
      </w:r>
      <w:r w:rsidR="00001F15">
        <w:rPr>
          <w:b/>
          <w:bCs/>
        </w:rPr>
        <w:t>encompasses</w:t>
      </w:r>
      <w:r w:rsidR="00A9285B" w:rsidRPr="00F86DDD">
        <w:rPr>
          <w:b/>
          <w:bCs/>
        </w:rPr>
        <w:t xml:space="preserve"> broad surveillance of rashes and to eliminate any clinician bias. </w:t>
      </w:r>
      <w:r w:rsidR="004B441A" w:rsidRPr="003930CC">
        <w:t>If site</w:t>
      </w:r>
      <w:r w:rsidR="003930CC" w:rsidRPr="003930CC">
        <w:t>s</w:t>
      </w:r>
      <w:r w:rsidR="004B441A" w:rsidRPr="003930CC">
        <w:t xml:space="preserve"> are </w:t>
      </w:r>
      <w:r w:rsidR="00620FE0" w:rsidRPr="003930CC">
        <w:t>able</w:t>
      </w:r>
      <w:r w:rsidR="00620FE0">
        <w:t xml:space="preserve">, </w:t>
      </w:r>
      <w:r w:rsidR="004B441A" w:rsidRPr="003930CC">
        <w:t xml:space="preserve">they may display posters/flyers directed at patients in the ED waiting area to notify their </w:t>
      </w:r>
      <w:r w:rsidR="003930CC" w:rsidRPr="003930CC">
        <w:t xml:space="preserve">doctor or nurse if they have a rash. </w:t>
      </w:r>
    </w:p>
    <w:p w14:paraId="16651F41" w14:textId="77777777" w:rsidR="003930CC" w:rsidRPr="003930CC" w:rsidRDefault="003930CC" w:rsidP="00A9285B"/>
    <w:p w14:paraId="34D972C6" w14:textId="01507B05" w:rsidR="00D64EA4" w:rsidRDefault="00D64EA4" w:rsidP="00A9285B">
      <w:r>
        <w:t xml:space="preserve">All sites must maintain a Screening Log (see section 3.2). All patients that have any rash should be entered into the </w:t>
      </w:r>
      <w:r w:rsidR="00600B54">
        <w:t>S</w:t>
      </w:r>
      <w:r>
        <w:t xml:space="preserve">creening </w:t>
      </w:r>
      <w:r w:rsidR="00600B54">
        <w:t>L</w:t>
      </w:r>
      <w:r>
        <w:t>og</w:t>
      </w:r>
      <w:r w:rsidR="00E751D7">
        <w:t xml:space="preserve">.  </w:t>
      </w:r>
      <w:r>
        <w:t xml:space="preserve">Each site will set up their screening hours depending on their site staff’s ability. Site teams should backscreen to look for missed </w:t>
      </w:r>
      <w:r w:rsidR="00600B54">
        <w:t>patients with rash</w:t>
      </w:r>
      <w:r>
        <w:t xml:space="preserve"> during off hour</w:t>
      </w:r>
      <w:r w:rsidR="00600B54">
        <w:t xml:space="preserve">s. If they are admitted and potentially qualify for the project, the site team can approach the patient in the hospital for enrollment </w:t>
      </w:r>
      <w:r w:rsidR="00071DCC">
        <w:t xml:space="preserve">if </w:t>
      </w:r>
      <w:r w:rsidR="00600B54">
        <w:t xml:space="preserve">their treating clinician approves. If they have already been discharged, </w:t>
      </w:r>
      <w:r>
        <w:t xml:space="preserve">note them on the Screening Log. </w:t>
      </w:r>
    </w:p>
    <w:p w14:paraId="22E4F26D" w14:textId="4FB77A6E" w:rsidR="00A95788" w:rsidRPr="00A9285B" w:rsidRDefault="00A9285B" w:rsidP="00F86DDD">
      <w:pPr>
        <w:pStyle w:val="Heading2"/>
      </w:pPr>
      <w:bookmarkStart w:id="9" w:name="_Toc136356336"/>
      <w:bookmarkStart w:id="10" w:name="_Toc136404656"/>
      <w:bookmarkStart w:id="11" w:name="_Toc142571006"/>
      <w:r>
        <w:t xml:space="preserve">3.1 </w:t>
      </w:r>
      <w:r w:rsidR="00A95788" w:rsidRPr="00A9285B">
        <w:t>Eligibility</w:t>
      </w:r>
      <w:r w:rsidR="00640812">
        <w:t xml:space="preserve"> criteria</w:t>
      </w:r>
      <w:bookmarkEnd w:id="9"/>
      <w:bookmarkEnd w:id="10"/>
      <w:bookmarkEnd w:id="11"/>
    </w:p>
    <w:p w14:paraId="0B859EF4" w14:textId="2D9094B9" w:rsidR="00A9285B" w:rsidRDefault="00600B54" w:rsidP="00A95788">
      <w:pPr>
        <w:rPr>
          <w:rFonts w:cs="Times New Roman"/>
          <w:szCs w:val="24"/>
        </w:rPr>
      </w:pPr>
      <w:r>
        <w:rPr>
          <w:rFonts w:cs="Times New Roman"/>
          <w:szCs w:val="24"/>
        </w:rPr>
        <w:t xml:space="preserve">Site </w:t>
      </w:r>
      <w:r w:rsidR="00A95788">
        <w:rPr>
          <w:rFonts w:cs="Times New Roman"/>
          <w:szCs w:val="24"/>
        </w:rPr>
        <w:t xml:space="preserve">coordinators </w:t>
      </w:r>
      <w:r w:rsidR="00A9285B">
        <w:rPr>
          <w:rFonts w:cs="Times New Roman"/>
          <w:szCs w:val="24"/>
        </w:rPr>
        <w:t xml:space="preserve">or assistants </w:t>
      </w:r>
      <w:r w:rsidR="00A95788">
        <w:rPr>
          <w:rFonts w:cs="Times New Roman"/>
          <w:szCs w:val="24"/>
        </w:rPr>
        <w:t xml:space="preserve">will contact the treating provider if they </w:t>
      </w:r>
      <w:r w:rsidR="00222B76">
        <w:rPr>
          <w:rFonts w:cs="Times New Roman"/>
          <w:szCs w:val="24"/>
        </w:rPr>
        <w:t>identify a</w:t>
      </w:r>
      <w:r w:rsidR="00A95788">
        <w:rPr>
          <w:rFonts w:cs="Times New Roman"/>
          <w:szCs w:val="24"/>
        </w:rPr>
        <w:t xml:space="preserve"> patient</w:t>
      </w:r>
      <w:r w:rsidR="005C2E2F">
        <w:rPr>
          <w:rFonts w:cs="Times New Roman"/>
          <w:szCs w:val="24"/>
        </w:rPr>
        <w:t xml:space="preserve"> that meets criteria to ask if the patient can be approached for enrollment.</w:t>
      </w:r>
      <w:r w:rsidR="00A36708">
        <w:rPr>
          <w:rFonts w:cs="Times New Roman"/>
          <w:szCs w:val="24"/>
        </w:rPr>
        <w:t xml:space="preserve"> </w:t>
      </w:r>
      <w:r w:rsidR="00640812" w:rsidRPr="00380965">
        <w:rPr>
          <w:rFonts w:cs="Times New Roman"/>
          <w:szCs w:val="24"/>
        </w:rPr>
        <w:t xml:space="preserve">Even if the provider </w:t>
      </w:r>
      <w:r w:rsidR="00640812">
        <w:rPr>
          <w:rFonts w:cs="Times New Roman"/>
          <w:szCs w:val="24"/>
        </w:rPr>
        <w:t>does not think the rash is related to Mpox</w:t>
      </w:r>
      <w:r w:rsidR="00D64EA4">
        <w:rPr>
          <w:rFonts w:cs="Times New Roman"/>
          <w:szCs w:val="24"/>
        </w:rPr>
        <w:t xml:space="preserve"> </w:t>
      </w:r>
      <w:r w:rsidR="00640812">
        <w:rPr>
          <w:rFonts w:cs="Times New Roman"/>
          <w:szCs w:val="24"/>
        </w:rPr>
        <w:t xml:space="preserve">infection </w:t>
      </w:r>
      <w:r w:rsidR="00640812" w:rsidRPr="00380965">
        <w:rPr>
          <w:rFonts w:cs="Times New Roman"/>
          <w:szCs w:val="24"/>
        </w:rPr>
        <w:t>the s</w:t>
      </w:r>
      <w:r>
        <w:rPr>
          <w:rFonts w:cs="Times New Roman"/>
          <w:szCs w:val="24"/>
        </w:rPr>
        <w:t>ite</w:t>
      </w:r>
      <w:r w:rsidR="00640812" w:rsidRPr="00380965">
        <w:rPr>
          <w:rFonts w:cs="Times New Roman"/>
          <w:szCs w:val="24"/>
        </w:rPr>
        <w:t xml:space="preserve"> coordinator</w:t>
      </w:r>
      <w:r w:rsidR="00640812">
        <w:rPr>
          <w:rFonts w:cs="Times New Roman"/>
          <w:szCs w:val="24"/>
        </w:rPr>
        <w:t xml:space="preserve"> should</w:t>
      </w:r>
      <w:r w:rsidR="00640812" w:rsidRPr="00380965">
        <w:rPr>
          <w:rFonts w:cs="Times New Roman"/>
          <w:szCs w:val="24"/>
        </w:rPr>
        <w:t xml:space="preserve"> still approach and enroll the patient</w:t>
      </w:r>
      <w:r w:rsidR="00640812">
        <w:rPr>
          <w:rFonts w:cs="Times New Roman"/>
          <w:szCs w:val="24"/>
        </w:rPr>
        <w:t xml:space="preserve"> if they meet eligibility criteria</w:t>
      </w:r>
      <w:r w:rsidR="003930CC">
        <w:rPr>
          <w:rFonts w:cs="Times New Roman"/>
          <w:szCs w:val="24"/>
        </w:rPr>
        <w:t xml:space="preserve"> (see section 3.1.3 for additional guidance on eligibility)</w:t>
      </w:r>
      <w:r w:rsidR="00640812">
        <w:rPr>
          <w:rFonts w:cs="Times New Roman"/>
          <w:szCs w:val="24"/>
        </w:rPr>
        <w:t xml:space="preserve">. </w:t>
      </w:r>
    </w:p>
    <w:p w14:paraId="4EB19398" w14:textId="77777777" w:rsidR="00E33752" w:rsidRDefault="00E33752" w:rsidP="00A95788">
      <w:pPr>
        <w:rPr>
          <w:rFonts w:cs="Times New Roman"/>
          <w:szCs w:val="24"/>
        </w:rPr>
      </w:pPr>
    </w:p>
    <w:p w14:paraId="296EB34D" w14:textId="37740139" w:rsidR="00380965" w:rsidRDefault="00071DCC" w:rsidP="00071DCC">
      <w:pPr>
        <w:pStyle w:val="Heading3"/>
      </w:pPr>
      <w:bookmarkStart w:id="12" w:name="_Toc136356337"/>
      <w:bookmarkStart w:id="13" w:name="_Toc136404657"/>
      <w:bookmarkStart w:id="14" w:name="_Toc142571007"/>
      <w:r>
        <w:t xml:space="preserve">3.1.1 </w:t>
      </w:r>
      <w:r w:rsidR="00380965" w:rsidRPr="00380965">
        <w:t xml:space="preserve">Inclusion </w:t>
      </w:r>
      <w:r w:rsidR="00D64EA4">
        <w:t>c</w:t>
      </w:r>
      <w:r w:rsidR="00380965" w:rsidRPr="00380965">
        <w:t>riteria</w:t>
      </w:r>
      <w:bookmarkEnd w:id="12"/>
      <w:bookmarkEnd w:id="13"/>
      <w:bookmarkEnd w:id="14"/>
    </w:p>
    <w:p w14:paraId="665509DF" w14:textId="77777777" w:rsidR="00544D7D" w:rsidRDefault="00544D7D" w:rsidP="00544D7D">
      <w:pPr>
        <w:rPr>
          <w:rFonts w:cs="Times New Roman"/>
          <w:szCs w:val="24"/>
        </w:rPr>
      </w:pPr>
    </w:p>
    <w:p w14:paraId="74BF836B" w14:textId="159DEB35" w:rsidR="00544D7D" w:rsidRDefault="00544D7D" w:rsidP="00544D7D">
      <w:pPr>
        <w:rPr>
          <w:rFonts w:cs="Times New Roman"/>
          <w:szCs w:val="24"/>
        </w:rPr>
      </w:pPr>
      <w:r>
        <w:rPr>
          <w:rFonts w:cs="Times New Roman"/>
          <w:szCs w:val="24"/>
        </w:rPr>
        <w:t>Whether the patient is being admitted or discharged, they can be enrolled, but they must meet the following inclusion criteria:</w:t>
      </w:r>
    </w:p>
    <w:p w14:paraId="785FB627" w14:textId="77777777" w:rsidR="00071DCC" w:rsidRPr="00071DCC" w:rsidRDefault="00071DCC" w:rsidP="00071DCC"/>
    <w:p w14:paraId="7AAC3781" w14:textId="4DFAAE04" w:rsidR="005C2E2F" w:rsidRPr="00D8277B" w:rsidRDefault="005C2E2F" w:rsidP="00F86DDD">
      <w:pPr>
        <w:pStyle w:val="ListParagraph"/>
        <w:numPr>
          <w:ilvl w:val="0"/>
          <w:numId w:val="24"/>
        </w:numPr>
        <w:rPr>
          <w:rFonts w:cs="Times New Roman"/>
          <w:szCs w:val="24"/>
        </w:rPr>
      </w:pPr>
      <w:r w:rsidRPr="00D8277B">
        <w:rPr>
          <w:rFonts w:cs="Times New Roman"/>
          <w:szCs w:val="24"/>
        </w:rPr>
        <w:t xml:space="preserve">Patients age </w:t>
      </w:r>
      <w:r w:rsidRPr="00D8277B">
        <w:rPr>
          <w:rFonts w:cs="Times New Roman"/>
          <w:szCs w:val="24"/>
          <w:u w:val="single"/>
        </w:rPr>
        <w:t>&gt;</w:t>
      </w:r>
      <w:r w:rsidRPr="00D8277B">
        <w:rPr>
          <w:rFonts w:cs="Times New Roman"/>
          <w:szCs w:val="24"/>
        </w:rPr>
        <w:t xml:space="preserve">3 months who present </w:t>
      </w:r>
      <w:r w:rsidR="00910157">
        <w:rPr>
          <w:rFonts w:cs="Times New Roman"/>
          <w:szCs w:val="24"/>
        </w:rPr>
        <w:t>with</w:t>
      </w:r>
      <w:r w:rsidRPr="00D8277B">
        <w:rPr>
          <w:rFonts w:cs="Times New Roman"/>
          <w:szCs w:val="24"/>
        </w:rPr>
        <w:t xml:space="preserve"> one o</w:t>
      </w:r>
      <w:r w:rsidR="00380965" w:rsidRPr="00D8277B">
        <w:rPr>
          <w:rFonts w:cs="Times New Roman"/>
          <w:szCs w:val="24"/>
        </w:rPr>
        <w:t>r</w:t>
      </w:r>
      <w:r w:rsidRPr="00D8277B">
        <w:rPr>
          <w:rFonts w:cs="Times New Roman"/>
          <w:szCs w:val="24"/>
        </w:rPr>
        <w:t xml:space="preserve"> more </w:t>
      </w:r>
      <w:r w:rsidR="00362F87">
        <w:rPr>
          <w:rFonts w:cs="Times New Roman"/>
          <w:szCs w:val="24"/>
        </w:rPr>
        <w:t>qualifying</w:t>
      </w:r>
      <w:r w:rsidR="00362F87" w:rsidRPr="00D8277B">
        <w:rPr>
          <w:rFonts w:cs="Times New Roman"/>
          <w:szCs w:val="24"/>
        </w:rPr>
        <w:t xml:space="preserve"> </w:t>
      </w:r>
      <w:r w:rsidRPr="00D8277B">
        <w:rPr>
          <w:rFonts w:cs="Times New Roman"/>
          <w:szCs w:val="24"/>
        </w:rPr>
        <w:t>lesions that appears pustular, vesicular, crusted or ulcerated</w:t>
      </w:r>
    </w:p>
    <w:p w14:paraId="40C5CF3E" w14:textId="77777777" w:rsidR="00D8277B" w:rsidRDefault="00D8277B" w:rsidP="00F86DDD">
      <w:pPr>
        <w:pStyle w:val="ListParagraph"/>
        <w:rPr>
          <w:rFonts w:cs="Times New Roman"/>
          <w:szCs w:val="24"/>
        </w:rPr>
      </w:pPr>
    </w:p>
    <w:p w14:paraId="055880A2" w14:textId="4395ECB4" w:rsidR="00D8277B" w:rsidRDefault="005C2E2F" w:rsidP="00AE6B1A">
      <w:pPr>
        <w:rPr>
          <w:rFonts w:cs="Times New Roman"/>
          <w:szCs w:val="24"/>
        </w:rPr>
      </w:pPr>
      <w:r>
        <w:rPr>
          <w:rFonts w:cs="Times New Roman"/>
          <w:szCs w:val="24"/>
        </w:rPr>
        <w:t xml:space="preserve">The </w:t>
      </w:r>
      <w:r w:rsidR="00544D7D">
        <w:rPr>
          <w:rFonts w:cs="Times New Roman"/>
          <w:szCs w:val="24"/>
        </w:rPr>
        <w:t>site</w:t>
      </w:r>
      <w:r>
        <w:rPr>
          <w:rFonts w:cs="Times New Roman"/>
          <w:szCs w:val="24"/>
        </w:rPr>
        <w:t xml:space="preserve"> coordinator </w:t>
      </w:r>
      <w:r w:rsidR="00380965">
        <w:rPr>
          <w:rFonts w:cs="Times New Roman"/>
          <w:szCs w:val="24"/>
        </w:rPr>
        <w:t>only</w:t>
      </w:r>
      <w:r>
        <w:rPr>
          <w:rFonts w:cs="Times New Roman"/>
          <w:szCs w:val="24"/>
        </w:rPr>
        <w:t xml:space="preserve"> needs to verify with the provider if the skin lesions are pustular, vesicular, crusted or ulcerated.</w:t>
      </w:r>
    </w:p>
    <w:p w14:paraId="5635577B" w14:textId="77777777" w:rsidR="00D8277B" w:rsidRDefault="00D8277B" w:rsidP="00AE6B1A">
      <w:pPr>
        <w:rPr>
          <w:rFonts w:cs="Times New Roman"/>
          <w:szCs w:val="24"/>
        </w:rPr>
      </w:pPr>
    </w:p>
    <w:p w14:paraId="2C687CFD" w14:textId="2B0D420D" w:rsidR="00F86DDD" w:rsidRDefault="00071DCC" w:rsidP="00071DCC">
      <w:pPr>
        <w:pStyle w:val="Heading3"/>
      </w:pPr>
      <w:bookmarkStart w:id="15" w:name="_Toc136356338"/>
      <w:bookmarkStart w:id="16" w:name="_Toc136404658"/>
      <w:bookmarkStart w:id="17" w:name="_Toc142571008"/>
      <w:r>
        <w:t xml:space="preserve">3.1.2 </w:t>
      </w:r>
      <w:r w:rsidR="00D006FD" w:rsidRPr="00D006FD">
        <w:t xml:space="preserve">Exclusion </w:t>
      </w:r>
      <w:r w:rsidR="00D64EA4">
        <w:t>c</w:t>
      </w:r>
      <w:r w:rsidR="00D006FD" w:rsidRPr="00D006FD">
        <w:t>riteria</w:t>
      </w:r>
      <w:bookmarkEnd w:id="15"/>
      <w:bookmarkEnd w:id="16"/>
      <w:bookmarkEnd w:id="17"/>
      <w:r w:rsidR="00D8277B">
        <w:t xml:space="preserve"> </w:t>
      </w:r>
    </w:p>
    <w:p w14:paraId="57921F3C" w14:textId="77777777" w:rsidR="00C43771" w:rsidRPr="00C43771" w:rsidRDefault="00C43771" w:rsidP="002A541D"/>
    <w:p w14:paraId="12C83BC6" w14:textId="6AE071CE" w:rsidR="00614FEF" w:rsidRDefault="009B6E8B" w:rsidP="003930CC">
      <w:pPr>
        <w:rPr>
          <w:rFonts w:cs="Times New Roman"/>
          <w:szCs w:val="24"/>
        </w:rPr>
      </w:pPr>
      <w:r>
        <w:rPr>
          <w:rFonts w:cs="Times New Roman"/>
          <w:szCs w:val="24"/>
        </w:rPr>
        <w:t>Patients who are enrolled must not meet any of the following exclusion criteria:</w:t>
      </w:r>
    </w:p>
    <w:p w14:paraId="7C0008CA" w14:textId="77777777" w:rsidR="00F86DDD" w:rsidRDefault="00F86DDD" w:rsidP="00F86DDD">
      <w:pPr>
        <w:ind w:firstLine="360"/>
        <w:rPr>
          <w:rFonts w:cs="Times New Roman"/>
          <w:b/>
          <w:bCs/>
          <w:szCs w:val="24"/>
        </w:rPr>
      </w:pPr>
    </w:p>
    <w:p w14:paraId="1F1ACC6F" w14:textId="379A108E" w:rsidR="005C2E2F" w:rsidRPr="003930CC" w:rsidRDefault="005C2E2F" w:rsidP="00F056FB">
      <w:pPr>
        <w:pStyle w:val="ListParagraph"/>
        <w:numPr>
          <w:ilvl w:val="0"/>
          <w:numId w:val="42"/>
        </w:numPr>
        <w:rPr>
          <w:rFonts w:cs="Times New Roman"/>
          <w:szCs w:val="24"/>
        </w:rPr>
      </w:pPr>
      <w:r w:rsidRPr="003930CC">
        <w:rPr>
          <w:rFonts w:cs="Times New Roman"/>
          <w:szCs w:val="24"/>
        </w:rPr>
        <w:t xml:space="preserve">Prior enrollment in </w:t>
      </w:r>
      <w:r w:rsidR="008D0296" w:rsidRPr="003930CC">
        <w:rPr>
          <w:rFonts w:cs="Times New Roman"/>
          <w:szCs w:val="24"/>
        </w:rPr>
        <w:t>this</w:t>
      </w:r>
      <w:r w:rsidRPr="003930CC">
        <w:rPr>
          <w:rFonts w:cs="Times New Roman"/>
          <w:szCs w:val="24"/>
        </w:rPr>
        <w:t xml:space="preserve"> project</w:t>
      </w:r>
    </w:p>
    <w:p w14:paraId="48D93324" w14:textId="77777777" w:rsidR="00D8277B" w:rsidRDefault="00D8277B" w:rsidP="00A36708">
      <w:pPr>
        <w:rPr>
          <w:rFonts w:cs="Times New Roman"/>
          <w:szCs w:val="24"/>
        </w:rPr>
      </w:pPr>
    </w:p>
    <w:p w14:paraId="69508BA4" w14:textId="5E36921D" w:rsidR="00A36708" w:rsidRDefault="00544D7D" w:rsidP="00F86DDD">
      <w:pPr>
        <w:ind w:left="720"/>
        <w:rPr>
          <w:rFonts w:cs="Times New Roman"/>
          <w:szCs w:val="24"/>
        </w:rPr>
      </w:pPr>
      <w:r>
        <w:rPr>
          <w:rFonts w:cs="Times New Roman"/>
          <w:szCs w:val="24"/>
        </w:rPr>
        <w:t>Site</w:t>
      </w:r>
      <w:r w:rsidR="00A36708">
        <w:rPr>
          <w:rFonts w:cs="Times New Roman"/>
          <w:szCs w:val="24"/>
        </w:rPr>
        <w:t xml:space="preserve"> coordinator should verify by searching site’s screening and enrollment log to make sure the patient has not been enrolled previously.</w:t>
      </w:r>
    </w:p>
    <w:p w14:paraId="1A7A05BB" w14:textId="77777777" w:rsidR="00D8277B" w:rsidRPr="00A36708" w:rsidRDefault="00D8277B" w:rsidP="00A36708">
      <w:pPr>
        <w:rPr>
          <w:rFonts w:cs="Times New Roman"/>
          <w:szCs w:val="24"/>
        </w:rPr>
      </w:pPr>
    </w:p>
    <w:p w14:paraId="1BE9F1E2" w14:textId="432777DB" w:rsidR="005C2E2F" w:rsidRPr="005C2E2F" w:rsidRDefault="005C2E2F" w:rsidP="00F056FB">
      <w:pPr>
        <w:pStyle w:val="ListParagraph"/>
        <w:numPr>
          <w:ilvl w:val="0"/>
          <w:numId w:val="42"/>
        </w:numPr>
        <w:rPr>
          <w:rFonts w:cs="Times New Roman"/>
          <w:szCs w:val="24"/>
        </w:rPr>
      </w:pPr>
      <w:r>
        <w:rPr>
          <w:rFonts w:cs="Times New Roman"/>
          <w:szCs w:val="24"/>
        </w:rPr>
        <w:t>Any records flagged “break the glass” or “research opt out”</w:t>
      </w:r>
      <w:r w:rsidRPr="005C2E2F">
        <w:rPr>
          <w:rFonts w:cs="Times New Roman"/>
          <w:szCs w:val="24"/>
        </w:rPr>
        <w:t xml:space="preserve"> </w:t>
      </w:r>
    </w:p>
    <w:p w14:paraId="746EE5E7" w14:textId="77777777" w:rsidR="00D8277B" w:rsidRDefault="00D8277B" w:rsidP="005C2E2F">
      <w:pPr>
        <w:rPr>
          <w:rFonts w:cs="Times New Roman"/>
          <w:szCs w:val="24"/>
        </w:rPr>
      </w:pPr>
    </w:p>
    <w:p w14:paraId="728A638E" w14:textId="196B75CE" w:rsidR="00863CDA" w:rsidRDefault="00863CDA" w:rsidP="00F86DDD">
      <w:pPr>
        <w:ind w:left="720"/>
        <w:rPr>
          <w:rFonts w:cs="Times New Roman"/>
          <w:szCs w:val="24"/>
        </w:rPr>
      </w:pPr>
      <w:r>
        <w:rPr>
          <w:rFonts w:cs="Times New Roman"/>
          <w:szCs w:val="24"/>
        </w:rPr>
        <w:t xml:space="preserve">If your site uses Epic for </w:t>
      </w:r>
      <w:r w:rsidR="00E352B3">
        <w:rPr>
          <w:rFonts w:cs="Times New Roman"/>
          <w:szCs w:val="24"/>
        </w:rPr>
        <w:t xml:space="preserve">electronic medical records (EMR), then </w:t>
      </w:r>
      <w:r>
        <w:rPr>
          <w:rFonts w:cs="Times New Roman"/>
          <w:szCs w:val="24"/>
        </w:rPr>
        <w:t>“</w:t>
      </w:r>
      <w:r w:rsidR="00CF2558">
        <w:rPr>
          <w:rFonts w:cs="Times New Roman"/>
          <w:szCs w:val="24"/>
        </w:rPr>
        <w:t>b</w:t>
      </w:r>
      <w:r>
        <w:rPr>
          <w:rFonts w:cs="Times New Roman"/>
          <w:szCs w:val="24"/>
        </w:rPr>
        <w:t>reak the glass” is a privacy tool used in Ep</w:t>
      </w:r>
      <w:r w:rsidR="00E352B3">
        <w:rPr>
          <w:rFonts w:cs="Times New Roman"/>
          <w:szCs w:val="24"/>
        </w:rPr>
        <w:t>ic to prompt users to enter a reason why they need to access a record that has been marked sensitive.</w:t>
      </w:r>
      <w:r w:rsidR="00977DA1">
        <w:rPr>
          <w:rFonts w:cs="Times New Roman"/>
          <w:szCs w:val="24"/>
        </w:rPr>
        <w:t xml:space="preserve"> These sensitive records should not be accessed, and these patients should not be approached.</w:t>
      </w:r>
      <w:r w:rsidR="004920B9">
        <w:rPr>
          <w:rFonts w:cs="Times New Roman"/>
          <w:szCs w:val="24"/>
        </w:rPr>
        <w:t xml:space="preserve"> Other EMRs, e.g., Cerner may have a similar privacy feature and should be handled similarly. </w:t>
      </w:r>
    </w:p>
    <w:p w14:paraId="50758627" w14:textId="77777777" w:rsidR="00071DCC" w:rsidRDefault="00071DCC" w:rsidP="00F86DDD">
      <w:pPr>
        <w:ind w:left="720"/>
        <w:rPr>
          <w:rFonts w:cs="Times New Roman"/>
          <w:szCs w:val="24"/>
        </w:rPr>
      </w:pPr>
    </w:p>
    <w:p w14:paraId="2CCB38FF" w14:textId="36CF9646" w:rsidR="00D006FD" w:rsidRDefault="00D006FD" w:rsidP="00F86DDD">
      <w:pPr>
        <w:ind w:left="720"/>
        <w:rPr>
          <w:rFonts w:cs="Times New Roman"/>
          <w:szCs w:val="24"/>
        </w:rPr>
      </w:pPr>
      <w:r>
        <w:rPr>
          <w:rFonts w:cs="Times New Roman"/>
          <w:szCs w:val="24"/>
        </w:rPr>
        <w:t>It is possible that patients who present to the ED or UC with a rash, may have been a victim of rape or sexual assault. These patients can still be enrolled</w:t>
      </w:r>
      <w:r w:rsidR="00D8277B">
        <w:rPr>
          <w:rFonts w:cs="Times New Roman"/>
          <w:szCs w:val="24"/>
        </w:rPr>
        <w:t xml:space="preserve"> if the treating clinician approves their approach</w:t>
      </w:r>
      <w:r>
        <w:rPr>
          <w:rFonts w:cs="Times New Roman"/>
          <w:szCs w:val="24"/>
        </w:rPr>
        <w:t>, but they should be reminded that</w:t>
      </w:r>
      <w:r w:rsidR="0037006A">
        <w:rPr>
          <w:rFonts w:cs="Times New Roman"/>
          <w:szCs w:val="24"/>
        </w:rPr>
        <w:t xml:space="preserve"> they may choose to decline answering</w:t>
      </w:r>
      <w:r w:rsidR="000B3401">
        <w:rPr>
          <w:rFonts w:cs="Times New Roman"/>
          <w:szCs w:val="24"/>
        </w:rPr>
        <w:t xml:space="preserve"> an</w:t>
      </w:r>
      <w:r w:rsidR="00B94320">
        <w:rPr>
          <w:rFonts w:cs="Times New Roman"/>
          <w:szCs w:val="24"/>
        </w:rPr>
        <w:t>y</w:t>
      </w:r>
      <w:r w:rsidR="000B3401">
        <w:rPr>
          <w:rFonts w:cs="Times New Roman"/>
          <w:szCs w:val="24"/>
        </w:rPr>
        <w:t xml:space="preserve"> of the questions.</w:t>
      </w:r>
    </w:p>
    <w:p w14:paraId="54C4D2DF" w14:textId="77777777" w:rsidR="00F86DDD" w:rsidRPr="00863CDA" w:rsidRDefault="00F86DDD" w:rsidP="00F86DDD">
      <w:pPr>
        <w:ind w:left="720"/>
        <w:rPr>
          <w:rFonts w:cs="Times New Roman"/>
          <w:szCs w:val="24"/>
        </w:rPr>
      </w:pPr>
    </w:p>
    <w:p w14:paraId="4B80FDD3" w14:textId="1C8369A9" w:rsidR="001F1FDD" w:rsidRPr="003930CC" w:rsidRDefault="00863CDA" w:rsidP="003930CC">
      <w:pPr>
        <w:pStyle w:val="ListParagraph"/>
        <w:numPr>
          <w:ilvl w:val="0"/>
          <w:numId w:val="42"/>
        </w:numPr>
        <w:rPr>
          <w:rFonts w:cs="Times New Roman"/>
          <w:szCs w:val="24"/>
        </w:rPr>
      </w:pPr>
      <w:r w:rsidRPr="003930CC">
        <w:rPr>
          <w:rFonts w:cs="Times New Roman"/>
          <w:szCs w:val="24"/>
        </w:rPr>
        <w:t>Speak a language other than English or Spanish</w:t>
      </w:r>
    </w:p>
    <w:p w14:paraId="4652EBFC" w14:textId="77777777" w:rsidR="003930CC" w:rsidRPr="003930CC" w:rsidRDefault="003930CC" w:rsidP="00F056FB">
      <w:pPr>
        <w:ind w:left="720"/>
        <w:rPr>
          <w:rFonts w:cs="Times New Roman"/>
          <w:szCs w:val="24"/>
        </w:rPr>
      </w:pPr>
    </w:p>
    <w:p w14:paraId="0C45B723" w14:textId="4587D0A0" w:rsidR="008D0296" w:rsidRDefault="00D8277B" w:rsidP="00F86DDD">
      <w:pPr>
        <w:ind w:left="720"/>
        <w:rPr>
          <w:rFonts w:cs="Times New Roman"/>
          <w:szCs w:val="24"/>
        </w:rPr>
      </w:pPr>
      <w:r>
        <w:rPr>
          <w:rFonts w:cs="Times New Roman"/>
          <w:szCs w:val="24"/>
        </w:rPr>
        <w:t xml:space="preserve">Patients must be able </w:t>
      </w:r>
      <w:r w:rsidR="004920B9">
        <w:rPr>
          <w:rFonts w:cs="Times New Roman"/>
          <w:szCs w:val="24"/>
        </w:rPr>
        <w:t xml:space="preserve">to speak </w:t>
      </w:r>
      <w:r w:rsidR="008D0296">
        <w:rPr>
          <w:rFonts w:cs="Times New Roman"/>
          <w:szCs w:val="24"/>
        </w:rPr>
        <w:t>English or Spanish at enrollment</w:t>
      </w:r>
      <w:r w:rsidR="004920B9">
        <w:rPr>
          <w:rFonts w:cs="Times New Roman"/>
          <w:szCs w:val="24"/>
        </w:rPr>
        <w:t xml:space="preserve"> so they can respond to questions required for completion of data collection forms and complete the self-administered survey </w:t>
      </w:r>
      <w:r w:rsidR="008D0296">
        <w:rPr>
          <w:rFonts w:cs="Times New Roman"/>
          <w:szCs w:val="24"/>
        </w:rPr>
        <w:t>with site coordinator assistance</w:t>
      </w:r>
      <w:r w:rsidR="004920B9">
        <w:rPr>
          <w:rFonts w:cs="Times New Roman"/>
          <w:szCs w:val="24"/>
        </w:rPr>
        <w:t xml:space="preserve"> (e.g., if patient cannot read but is willing to have the study coordinator read the questions and responses to them)</w:t>
      </w:r>
      <w:r w:rsidR="008D0296">
        <w:rPr>
          <w:rFonts w:cs="Times New Roman"/>
          <w:szCs w:val="24"/>
        </w:rPr>
        <w:t xml:space="preserve"> if warranted. </w:t>
      </w:r>
    </w:p>
    <w:p w14:paraId="246A2773" w14:textId="77777777" w:rsidR="00F86DDD" w:rsidRPr="00D8277B" w:rsidRDefault="00F86DDD" w:rsidP="00F86DDD">
      <w:pPr>
        <w:ind w:left="720"/>
        <w:rPr>
          <w:rFonts w:cs="Times New Roman"/>
          <w:szCs w:val="24"/>
        </w:rPr>
      </w:pPr>
    </w:p>
    <w:p w14:paraId="28315B45" w14:textId="1C6EE4DF" w:rsidR="00863CDA" w:rsidRDefault="00863CDA" w:rsidP="00F056FB">
      <w:pPr>
        <w:pStyle w:val="ListParagraph"/>
        <w:numPr>
          <w:ilvl w:val="0"/>
          <w:numId w:val="42"/>
        </w:numPr>
        <w:rPr>
          <w:rFonts w:cs="Times New Roman"/>
          <w:szCs w:val="24"/>
        </w:rPr>
      </w:pPr>
      <w:r>
        <w:rPr>
          <w:rFonts w:cs="Times New Roman"/>
          <w:szCs w:val="24"/>
        </w:rPr>
        <w:t>Unable to provide consent</w:t>
      </w:r>
    </w:p>
    <w:p w14:paraId="6E0A2111" w14:textId="77777777" w:rsidR="00D8277B" w:rsidRDefault="00D8277B" w:rsidP="00977DA1">
      <w:pPr>
        <w:rPr>
          <w:rFonts w:cs="Times New Roman"/>
          <w:szCs w:val="24"/>
        </w:rPr>
      </w:pPr>
    </w:p>
    <w:p w14:paraId="7A57C0C7" w14:textId="0C9BB97E" w:rsidR="00E352B3" w:rsidRDefault="00E352B3" w:rsidP="00F86DDD">
      <w:pPr>
        <w:ind w:left="720"/>
        <w:rPr>
          <w:rFonts w:cs="Times New Roman"/>
          <w:szCs w:val="24"/>
        </w:rPr>
      </w:pPr>
      <w:r>
        <w:rPr>
          <w:rFonts w:cs="Times New Roman"/>
          <w:szCs w:val="24"/>
        </w:rPr>
        <w:lastRenderedPageBreak/>
        <w:t xml:space="preserve">For children </w:t>
      </w:r>
      <w:r w:rsidRPr="00E352B3">
        <w:rPr>
          <w:rFonts w:cs="Times New Roman"/>
          <w:szCs w:val="24"/>
          <w:u w:val="single"/>
        </w:rPr>
        <w:t>&gt;</w:t>
      </w:r>
      <w:r>
        <w:rPr>
          <w:rFonts w:cs="Times New Roman"/>
          <w:szCs w:val="24"/>
        </w:rPr>
        <w:t xml:space="preserve">3 months their parent or legal guardian will </w:t>
      </w:r>
      <w:r w:rsidR="00D8277B">
        <w:rPr>
          <w:rFonts w:cs="Times New Roman"/>
          <w:szCs w:val="24"/>
        </w:rPr>
        <w:t xml:space="preserve">provide consent by </w:t>
      </w:r>
      <w:r>
        <w:rPr>
          <w:rFonts w:cs="Times New Roman"/>
          <w:szCs w:val="24"/>
        </w:rPr>
        <w:t>sign</w:t>
      </w:r>
      <w:r w:rsidR="00D8277B">
        <w:rPr>
          <w:rFonts w:cs="Times New Roman"/>
          <w:szCs w:val="24"/>
        </w:rPr>
        <w:t>ing</w:t>
      </w:r>
      <w:r>
        <w:rPr>
          <w:rFonts w:cs="Times New Roman"/>
          <w:szCs w:val="24"/>
        </w:rPr>
        <w:t xml:space="preserve"> the consent form.</w:t>
      </w:r>
      <w:r w:rsidR="001A5F3E">
        <w:rPr>
          <w:rFonts w:cs="Times New Roman"/>
          <w:szCs w:val="24"/>
        </w:rPr>
        <w:t xml:space="preserve">  Children who are able to provide assent will do so.</w:t>
      </w:r>
    </w:p>
    <w:p w14:paraId="7788AD31" w14:textId="77777777" w:rsidR="003930CC" w:rsidRDefault="003930CC" w:rsidP="00F86DDD">
      <w:pPr>
        <w:ind w:left="720"/>
        <w:rPr>
          <w:rFonts w:cs="Times New Roman"/>
          <w:szCs w:val="24"/>
        </w:rPr>
      </w:pPr>
    </w:p>
    <w:p w14:paraId="5ED36C02" w14:textId="431E3206" w:rsidR="003930CC" w:rsidRPr="00F056FB" w:rsidRDefault="004A4EA3" w:rsidP="003930CC">
      <w:pPr>
        <w:pStyle w:val="ListParagraph"/>
        <w:numPr>
          <w:ilvl w:val="0"/>
          <w:numId w:val="42"/>
        </w:numPr>
        <w:rPr>
          <w:rFonts w:cs="Times New Roman"/>
          <w:szCs w:val="24"/>
        </w:rPr>
      </w:pPr>
      <w:r w:rsidRPr="00F056FB">
        <w:rPr>
          <w:rFonts w:cs="Times New Roman"/>
          <w:szCs w:val="24"/>
        </w:rPr>
        <w:t>Only have lesion(s)</w:t>
      </w:r>
      <w:r w:rsidR="003930CC" w:rsidRPr="00F056FB">
        <w:rPr>
          <w:rFonts w:cs="Times New Roman"/>
          <w:szCs w:val="24"/>
        </w:rPr>
        <w:t xml:space="preserve"> &gt;</w:t>
      </w:r>
      <w:r w:rsidR="00BC5258" w:rsidRPr="00F056FB">
        <w:rPr>
          <w:rFonts w:cs="Times New Roman"/>
          <w:szCs w:val="24"/>
        </w:rPr>
        <w:t xml:space="preserve"> </w:t>
      </w:r>
      <w:r w:rsidR="003930CC" w:rsidRPr="00F056FB">
        <w:rPr>
          <w:rFonts w:cs="Times New Roman"/>
          <w:szCs w:val="24"/>
        </w:rPr>
        <w:t>2cm in diameter</w:t>
      </w:r>
      <w:r w:rsidRPr="00F056FB">
        <w:rPr>
          <w:rFonts w:cs="Times New Roman"/>
          <w:szCs w:val="24"/>
        </w:rPr>
        <w:t xml:space="preserve">. </w:t>
      </w:r>
      <w:r w:rsidR="00C63D21">
        <w:rPr>
          <w:rFonts w:cs="Times New Roman"/>
          <w:szCs w:val="24"/>
        </w:rPr>
        <w:t>Note: I</w:t>
      </w:r>
      <w:r w:rsidRPr="00F056FB">
        <w:rPr>
          <w:rFonts w:cs="Times New Roman"/>
          <w:szCs w:val="24"/>
        </w:rPr>
        <w:t>gnore surrounding erythema when determining lesion size.</w:t>
      </w:r>
    </w:p>
    <w:p w14:paraId="6FE36DBA" w14:textId="77777777" w:rsidR="003930CC" w:rsidRPr="00F056FB" w:rsidRDefault="003930CC" w:rsidP="003930CC">
      <w:pPr>
        <w:pStyle w:val="Heading3"/>
        <w:rPr>
          <w:rFonts w:cs="Times New Roman"/>
        </w:rPr>
      </w:pPr>
    </w:p>
    <w:p w14:paraId="2A4625EF" w14:textId="7CBCF175" w:rsidR="003930CC" w:rsidRPr="00F056FB" w:rsidRDefault="003930CC" w:rsidP="003930CC">
      <w:pPr>
        <w:ind w:left="720"/>
        <w:rPr>
          <w:rFonts w:cs="Times New Roman"/>
          <w:szCs w:val="24"/>
        </w:rPr>
      </w:pPr>
      <w:r w:rsidRPr="00F056FB">
        <w:rPr>
          <w:rStyle w:val="cf01"/>
          <w:rFonts w:ascii="Times New Roman" w:hAnsi="Times New Roman" w:cs="Times New Roman"/>
          <w:i w:val="0"/>
          <w:iCs w:val="0"/>
          <w:sz w:val="24"/>
          <w:szCs w:val="24"/>
        </w:rPr>
        <w:t xml:space="preserve">If </w:t>
      </w:r>
      <w:r w:rsidRPr="00F056FB">
        <w:rPr>
          <w:rFonts w:cs="Times New Roman"/>
          <w:szCs w:val="24"/>
        </w:rPr>
        <w:t xml:space="preserve">a patient only has </w:t>
      </w:r>
      <w:r w:rsidR="00D5766A" w:rsidRPr="00F056FB">
        <w:rPr>
          <w:rFonts w:cs="Times New Roman"/>
          <w:szCs w:val="24"/>
        </w:rPr>
        <w:t>one</w:t>
      </w:r>
      <w:r w:rsidRPr="00F056FB">
        <w:rPr>
          <w:rFonts w:cs="Times New Roman"/>
          <w:szCs w:val="24"/>
        </w:rPr>
        <w:t xml:space="preserve"> lesion, then site coordinator should confirm that the lesion diameter is not &gt;2cm. </w:t>
      </w:r>
      <w:r w:rsidR="00D5766A" w:rsidRPr="00F056FB">
        <w:rPr>
          <w:rFonts w:cs="Times New Roman"/>
          <w:szCs w:val="24"/>
        </w:rPr>
        <w:t>Patients with one or more lesions larger than 2</w:t>
      </w:r>
      <w:r w:rsidR="00BC5258" w:rsidRPr="00F056FB">
        <w:rPr>
          <w:rFonts w:cs="Times New Roman"/>
          <w:szCs w:val="24"/>
        </w:rPr>
        <w:t xml:space="preserve"> </w:t>
      </w:r>
      <w:r w:rsidR="00D5766A" w:rsidRPr="00F056FB">
        <w:rPr>
          <w:rFonts w:cs="Times New Roman"/>
          <w:szCs w:val="24"/>
        </w:rPr>
        <w:t>cm may still be enrolled</w:t>
      </w:r>
      <w:r w:rsidR="00626677" w:rsidRPr="00F056FB">
        <w:rPr>
          <w:rFonts w:cs="Times New Roman"/>
          <w:szCs w:val="24"/>
        </w:rPr>
        <w:t>, given that there are qualifying lesions that are ≤ 2 cm.</w:t>
      </w:r>
      <w:r w:rsidR="00D5766A" w:rsidRPr="00F056FB">
        <w:rPr>
          <w:rFonts w:cs="Times New Roman"/>
          <w:szCs w:val="24"/>
        </w:rPr>
        <w:t xml:space="preserve"> </w:t>
      </w:r>
      <w:r w:rsidRPr="00F056FB">
        <w:rPr>
          <w:rFonts w:cs="Times New Roman"/>
          <w:szCs w:val="24"/>
        </w:rPr>
        <w:t xml:space="preserve">However, only the lesion(s) that are </w:t>
      </w:r>
      <w:r w:rsidR="00626677" w:rsidRPr="00F056FB">
        <w:rPr>
          <w:rFonts w:cs="Times New Roman"/>
          <w:szCs w:val="24"/>
          <w:u w:val="single"/>
        </w:rPr>
        <w:t xml:space="preserve">≤ </w:t>
      </w:r>
      <w:r w:rsidRPr="00F056FB">
        <w:rPr>
          <w:rFonts w:cs="Times New Roman"/>
          <w:szCs w:val="24"/>
        </w:rPr>
        <w:t xml:space="preserve">2cm in diameter </w:t>
      </w:r>
      <w:r w:rsidR="00C574B3" w:rsidRPr="00F056FB">
        <w:rPr>
          <w:rFonts w:cs="Times New Roman"/>
          <w:szCs w:val="24"/>
        </w:rPr>
        <w:t>should be</w:t>
      </w:r>
      <w:r w:rsidRPr="00F056FB">
        <w:rPr>
          <w:rFonts w:cs="Times New Roman"/>
          <w:szCs w:val="24"/>
        </w:rPr>
        <w:t xml:space="preserve"> swabbed and photographed for this project.</w:t>
      </w:r>
    </w:p>
    <w:p w14:paraId="652ED002" w14:textId="77777777" w:rsidR="003930CC" w:rsidRPr="00F056FB" w:rsidRDefault="003930CC" w:rsidP="003930CC">
      <w:pPr>
        <w:rPr>
          <w:rFonts w:cs="Times New Roman"/>
          <w:szCs w:val="24"/>
        </w:rPr>
      </w:pPr>
    </w:p>
    <w:p w14:paraId="4D27DAF6" w14:textId="17E6C920" w:rsidR="00554B29" w:rsidRPr="00F056FB" w:rsidRDefault="003930CC" w:rsidP="003930CC">
      <w:pPr>
        <w:pStyle w:val="ListParagraph"/>
        <w:numPr>
          <w:ilvl w:val="0"/>
          <w:numId w:val="42"/>
        </w:numPr>
        <w:rPr>
          <w:rFonts w:cs="Times New Roman"/>
          <w:szCs w:val="24"/>
        </w:rPr>
      </w:pPr>
      <w:r w:rsidRPr="00F056FB">
        <w:rPr>
          <w:rFonts w:cs="Times New Roman"/>
          <w:szCs w:val="24"/>
        </w:rPr>
        <w:t>Duration of rash &gt;</w:t>
      </w:r>
      <w:r w:rsidR="00D5766A" w:rsidRPr="00F056FB">
        <w:rPr>
          <w:rFonts w:cs="Times New Roman"/>
          <w:szCs w:val="24"/>
        </w:rPr>
        <w:t>4</w:t>
      </w:r>
      <w:r w:rsidRPr="00F056FB">
        <w:rPr>
          <w:rFonts w:cs="Times New Roman"/>
          <w:szCs w:val="24"/>
        </w:rPr>
        <w:t xml:space="preserve"> weeks</w:t>
      </w:r>
    </w:p>
    <w:p w14:paraId="6C7DCF13" w14:textId="77777777" w:rsidR="00D5766A" w:rsidRPr="00F056FB" w:rsidRDefault="00D5766A" w:rsidP="00D5766A">
      <w:pPr>
        <w:ind w:left="720"/>
        <w:rPr>
          <w:rFonts w:cs="Times New Roman"/>
          <w:szCs w:val="24"/>
        </w:rPr>
      </w:pPr>
    </w:p>
    <w:p w14:paraId="762935E3" w14:textId="117632AB" w:rsidR="00D5766A" w:rsidRPr="00D5766A" w:rsidRDefault="00D5766A" w:rsidP="00D5766A">
      <w:pPr>
        <w:ind w:left="720"/>
        <w:rPr>
          <w:rFonts w:cs="Times New Roman"/>
          <w:szCs w:val="24"/>
        </w:rPr>
      </w:pPr>
      <w:r w:rsidRPr="00F056FB">
        <w:rPr>
          <w:rFonts w:cs="Times New Roman"/>
          <w:szCs w:val="24"/>
        </w:rPr>
        <w:t>Patients should not be enrolled if their rash is chronic.</w:t>
      </w:r>
      <w:r w:rsidRPr="00D5766A">
        <w:rPr>
          <w:rFonts w:cs="Times New Roman"/>
          <w:szCs w:val="24"/>
        </w:rPr>
        <w:t xml:space="preserve"> </w:t>
      </w:r>
    </w:p>
    <w:p w14:paraId="25615C3C" w14:textId="77777777" w:rsidR="003930CC" w:rsidRDefault="003930CC" w:rsidP="003930CC">
      <w:pPr>
        <w:rPr>
          <w:rFonts w:cs="Times New Roman"/>
          <w:szCs w:val="24"/>
        </w:rPr>
      </w:pPr>
    </w:p>
    <w:p w14:paraId="32C4B630" w14:textId="426FBD8D" w:rsidR="00554B29" w:rsidRDefault="00554B29" w:rsidP="003930CC">
      <w:pPr>
        <w:pStyle w:val="Heading3"/>
      </w:pPr>
      <w:bookmarkStart w:id="18" w:name="_Toc142571009"/>
      <w:r>
        <w:t>3.1.3 Clarification on Determining Eligibility</w:t>
      </w:r>
      <w:bookmarkEnd w:id="18"/>
    </w:p>
    <w:p w14:paraId="01A15089" w14:textId="2F541725" w:rsidR="00554B29" w:rsidRDefault="00554B29" w:rsidP="00554B29">
      <w:pPr>
        <w:rPr>
          <w:rFonts w:cs="Times New Roman"/>
          <w:szCs w:val="24"/>
        </w:rPr>
      </w:pPr>
    </w:p>
    <w:p w14:paraId="4808B7D0" w14:textId="32030BFF" w:rsidR="00554B29" w:rsidRDefault="003930CC" w:rsidP="00554B29">
      <w:pPr>
        <w:rPr>
          <w:rFonts w:cs="Times New Roman"/>
          <w:szCs w:val="24"/>
        </w:rPr>
      </w:pPr>
      <w:r>
        <w:rPr>
          <w:rFonts w:cs="Times New Roman"/>
          <w:szCs w:val="24"/>
        </w:rPr>
        <w:t xml:space="preserve">The </w:t>
      </w:r>
      <w:r w:rsidR="00554B29">
        <w:rPr>
          <w:rFonts w:cs="Times New Roman"/>
          <w:szCs w:val="24"/>
        </w:rPr>
        <w:t>best way to determine if a patient may qualify, is to call the treating provider and ask i</w:t>
      </w:r>
      <w:r w:rsidR="001D12BC">
        <w:rPr>
          <w:rFonts w:cs="Times New Roman"/>
          <w:szCs w:val="24"/>
        </w:rPr>
        <w:t>f</w:t>
      </w:r>
      <w:r w:rsidR="00554B29">
        <w:rPr>
          <w:rFonts w:cs="Times New Roman"/>
          <w:szCs w:val="24"/>
        </w:rPr>
        <w:t xml:space="preserve"> the lesion(s) are pustular, vesicular, crusted or ulcerated.</w:t>
      </w:r>
      <w:r w:rsidR="001D12BC">
        <w:rPr>
          <w:rFonts w:cs="Times New Roman"/>
          <w:szCs w:val="24"/>
        </w:rPr>
        <w:t xml:space="preserve"> A vesicular lesion </w:t>
      </w:r>
      <w:r w:rsidR="00F54E8C">
        <w:rPr>
          <w:rFonts w:cs="Times New Roman"/>
          <w:szCs w:val="24"/>
        </w:rPr>
        <w:t>is a fluid</w:t>
      </w:r>
      <w:r w:rsidR="00CE6463">
        <w:rPr>
          <w:rFonts w:cs="Times New Roman"/>
          <w:szCs w:val="24"/>
        </w:rPr>
        <w:t>-filled blister. Patients who are suspected of having shingles, herpes, or hand, foot and mouth disease could qualify if their lesion(s) meet inclusion criteria. Although rarely, some patients might have ulcers in their mouth only</w:t>
      </w:r>
      <w:r w:rsidR="004C1F91">
        <w:rPr>
          <w:rFonts w:cs="Times New Roman"/>
          <w:szCs w:val="24"/>
        </w:rPr>
        <w:t>,</w:t>
      </w:r>
      <w:r w:rsidR="00CE6463">
        <w:rPr>
          <w:rFonts w:cs="Times New Roman"/>
          <w:szCs w:val="24"/>
        </w:rPr>
        <w:t xml:space="preserve"> and should be included.</w:t>
      </w:r>
    </w:p>
    <w:p w14:paraId="78EBDC7D" w14:textId="599B9D7E" w:rsidR="00CE6463" w:rsidRDefault="00CE6463" w:rsidP="00554B29">
      <w:pPr>
        <w:rPr>
          <w:rFonts w:cs="Times New Roman"/>
          <w:szCs w:val="24"/>
        </w:rPr>
      </w:pPr>
    </w:p>
    <w:p w14:paraId="41F5D28D" w14:textId="00913BB2" w:rsidR="00CE6463" w:rsidRDefault="00CE6463" w:rsidP="00554B29">
      <w:pPr>
        <w:rPr>
          <w:rFonts w:cs="Times New Roman"/>
          <w:szCs w:val="24"/>
        </w:rPr>
      </w:pPr>
      <w:r>
        <w:rPr>
          <w:rFonts w:cs="Times New Roman"/>
          <w:szCs w:val="24"/>
        </w:rPr>
        <w:t>If a patient has only one lesion, even though it may not be considered a rash, the patient can still be enrolled if the one lesion meets the definition of pustular, vesicular, crusted or ulcerated.</w:t>
      </w:r>
      <w:r w:rsidR="001C3E56">
        <w:rPr>
          <w:rFonts w:cs="Times New Roman"/>
          <w:szCs w:val="24"/>
        </w:rPr>
        <w:t xml:space="preserve"> </w:t>
      </w:r>
      <w:r w:rsidR="007B56A9">
        <w:rPr>
          <w:rFonts w:cs="Times New Roman"/>
          <w:szCs w:val="24"/>
        </w:rPr>
        <w:t>However,</w:t>
      </w:r>
      <w:r w:rsidR="001C3E56">
        <w:rPr>
          <w:rFonts w:cs="Times New Roman"/>
          <w:szCs w:val="24"/>
        </w:rPr>
        <w:t xml:space="preserve"> patients with a skin abscess or a diabetic foot ulcer would not qualify.</w:t>
      </w:r>
    </w:p>
    <w:p w14:paraId="53A77F26" w14:textId="377EDDC5" w:rsidR="001C3E56" w:rsidRDefault="001C3E56" w:rsidP="00554B29">
      <w:pPr>
        <w:rPr>
          <w:rFonts w:cs="Times New Roman"/>
          <w:szCs w:val="24"/>
        </w:rPr>
      </w:pPr>
    </w:p>
    <w:p w14:paraId="0B0A351B" w14:textId="02BC93CD" w:rsidR="001C3E56" w:rsidRDefault="001C3E56" w:rsidP="003930CC">
      <w:pPr>
        <w:rPr>
          <w:rFonts w:cs="Times New Roman"/>
          <w:szCs w:val="24"/>
        </w:rPr>
      </w:pPr>
      <w:r>
        <w:rPr>
          <w:rFonts w:cs="Times New Roman"/>
          <w:szCs w:val="24"/>
        </w:rPr>
        <w:t>Although most allergic reactions and eczema cause a maculopapular rash, the site coordinator should still contact the treating provider to determine if any of the lesions of the rash are pustular, vesicular, crusted or ulcerated. If a patient comes in mainly for an unrelated complaint, but also has a rash that fits the inclusion criteria</w:t>
      </w:r>
      <w:r w:rsidR="00B126C3">
        <w:rPr>
          <w:rFonts w:cs="Times New Roman"/>
          <w:szCs w:val="24"/>
        </w:rPr>
        <w:t xml:space="preserve">, we can still consider the patient for enrollment. </w:t>
      </w:r>
    </w:p>
    <w:p w14:paraId="51FE68D5" w14:textId="0A5E8E52" w:rsidR="00A36708" w:rsidRPr="00E3789C" w:rsidRDefault="00E3789C" w:rsidP="00E3789C">
      <w:pPr>
        <w:pStyle w:val="Heading2"/>
      </w:pPr>
      <w:bookmarkStart w:id="19" w:name="_Toc136356339"/>
      <w:bookmarkStart w:id="20" w:name="_Toc136404659"/>
      <w:bookmarkStart w:id="21" w:name="_Toc142571010"/>
      <w:r>
        <w:t xml:space="preserve">3.2 </w:t>
      </w:r>
      <w:r w:rsidR="00A36708" w:rsidRPr="00E3789C">
        <w:t>Screening Log</w:t>
      </w:r>
      <w:bookmarkEnd w:id="19"/>
      <w:bookmarkEnd w:id="20"/>
      <w:bookmarkEnd w:id="21"/>
    </w:p>
    <w:p w14:paraId="2D096C30" w14:textId="57D678D3" w:rsidR="00E3789C" w:rsidRDefault="00A36708" w:rsidP="00A36708">
      <w:pPr>
        <w:rPr>
          <w:rFonts w:cs="Times New Roman"/>
          <w:szCs w:val="24"/>
        </w:rPr>
      </w:pPr>
      <w:r>
        <w:rPr>
          <w:rFonts w:cs="Times New Roman"/>
          <w:szCs w:val="24"/>
        </w:rPr>
        <w:t>All patients presenting to the ED and UC with</w:t>
      </w:r>
      <w:r w:rsidR="009B5D74">
        <w:rPr>
          <w:rFonts w:cs="Times New Roman"/>
          <w:szCs w:val="24"/>
        </w:rPr>
        <w:t xml:space="preserve"> any rash</w:t>
      </w:r>
      <w:r>
        <w:rPr>
          <w:rFonts w:cs="Times New Roman"/>
          <w:szCs w:val="24"/>
        </w:rPr>
        <w:t xml:space="preserve"> should be added to </w:t>
      </w:r>
      <w:r w:rsidR="009B5D74">
        <w:rPr>
          <w:rFonts w:cs="Times New Roman"/>
          <w:szCs w:val="24"/>
        </w:rPr>
        <w:t>the</w:t>
      </w:r>
      <w:r w:rsidR="000E185E">
        <w:rPr>
          <w:rFonts w:cs="Times New Roman"/>
          <w:szCs w:val="24"/>
        </w:rPr>
        <w:t xml:space="preserve"> </w:t>
      </w:r>
      <w:r w:rsidR="00600B54">
        <w:rPr>
          <w:rFonts w:cs="Times New Roman"/>
          <w:szCs w:val="24"/>
        </w:rPr>
        <w:t>S</w:t>
      </w:r>
      <w:r w:rsidR="000E185E">
        <w:rPr>
          <w:rFonts w:cs="Times New Roman"/>
          <w:szCs w:val="24"/>
        </w:rPr>
        <w:t xml:space="preserve">creening </w:t>
      </w:r>
      <w:r w:rsidR="00600B54">
        <w:rPr>
          <w:rFonts w:cs="Times New Roman"/>
          <w:szCs w:val="24"/>
        </w:rPr>
        <w:t>L</w:t>
      </w:r>
      <w:r w:rsidR="000E185E">
        <w:rPr>
          <w:rFonts w:cs="Times New Roman"/>
          <w:szCs w:val="24"/>
        </w:rPr>
        <w:t>og.</w:t>
      </w:r>
      <w:r w:rsidR="009B5D74">
        <w:rPr>
          <w:rFonts w:cs="Times New Roman"/>
          <w:szCs w:val="24"/>
        </w:rPr>
        <w:t xml:space="preserve"> Even if the </w:t>
      </w:r>
      <w:r w:rsidR="00544D7D">
        <w:rPr>
          <w:rFonts w:cs="Times New Roman"/>
          <w:szCs w:val="24"/>
        </w:rPr>
        <w:t>site</w:t>
      </w:r>
      <w:r w:rsidR="009B5D74">
        <w:rPr>
          <w:rFonts w:cs="Times New Roman"/>
          <w:szCs w:val="24"/>
        </w:rPr>
        <w:t xml:space="preserve"> coordinator has clarified with the provider that the rash is not pustular, vesicular, crusted or ulcerated, these patients should still be included on the log. </w:t>
      </w:r>
      <w:r w:rsidR="000E185E">
        <w:rPr>
          <w:rFonts w:cs="Times New Roman"/>
          <w:szCs w:val="24"/>
        </w:rPr>
        <w:t>The screening log will be numbered consecutively and will include the following</w:t>
      </w:r>
      <w:r w:rsidR="009B5D74">
        <w:rPr>
          <w:rFonts w:cs="Times New Roman"/>
          <w:szCs w:val="24"/>
        </w:rPr>
        <w:t xml:space="preserve"> </w:t>
      </w:r>
      <w:r w:rsidR="00E3789C">
        <w:rPr>
          <w:rFonts w:cs="Times New Roman"/>
          <w:szCs w:val="24"/>
        </w:rPr>
        <w:t xml:space="preserve">column </w:t>
      </w:r>
      <w:r w:rsidR="009B5D74">
        <w:rPr>
          <w:rFonts w:cs="Times New Roman"/>
          <w:szCs w:val="24"/>
        </w:rPr>
        <w:t>headers</w:t>
      </w:r>
      <w:r w:rsidR="000E185E">
        <w:rPr>
          <w:rFonts w:cs="Times New Roman"/>
          <w:szCs w:val="24"/>
        </w:rPr>
        <w:t xml:space="preserve">: date of </w:t>
      </w:r>
      <w:r w:rsidR="00600B54">
        <w:rPr>
          <w:rFonts w:cs="Times New Roman"/>
          <w:szCs w:val="24"/>
        </w:rPr>
        <w:t xml:space="preserve">ED presentation, </w:t>
      </w:r>
      <w:r w:rsidR="000E185E">
        <w:rPr>
          <w:rFonts w:cs="Times New Roman"/>
          <w:szCs w:val="24"/>
        </w:rPr>
        <w:t>patient’s medical record number (MRN),</w:t>
      </w:r>
      <w:r w:rsidR="0063787B">
        <w:rPr>
          <w:rFonts w:cs="Times New Roman"/>
          <w:szCs w:val="24"/>
        </w:rPr>
        <w:t xml:space="preserve"> patient’s name,</w:t>
      </w:r>
      <w:r w:rsidR="000E185E">
        <w:rPr>
          <w:rFonts w:cs="Times New Roman"/>
          <w:szCs w:val="24"/>
        </w:rPr>
        <w:t xml:space="preserve"> if enrolled </w:t>
      </w:r>
      <w:r w:rsidR="00E3789C">
        <w:rPr>
          <w:rFonts w:cs="Times New Roman"/>
          <w:szCs w:val="24"/>
        </w:rPr>
        <w:t>(</w:t>
      </w:r>
      <w:r w:rsidR="000E185E">
        <w:rPr>
          <w:rFonts w:cs="Times New Roman"/>
          <w:szCs w:val="24"/>
        </w:rPr>
        <w:t>yes or no</w:t>
      </w:r>
      <w:r w:rsidR="00E3789C">
        <w:rPr>
          <w:rFonts w:cs="Times New Roman"/>
          <w:szCs w:val="24"/>
        </w:rPr>
        <w:t>)</w:t>
      </w:r>
      <w:r w:rsidR="000E185E">
        <w:rPr>
          <w:rFonts w:cs="Times New Roman"/>
          <w:szCs w:val="24"/>
        </w:rPr>
        <w:t>. If no</w:t>
      </w:r>
      <w:r w:rsidR="00E3789C">
        <w:rPr>
          <w:rFonts w:cs="Times New Roman"/>
          <w:szCs w:val="24"/>
        </w:rPr>
        <w:t>t enrolled</w:t>
      </w:r>
      <w:r w:rsidR="000E185E">
        <w:rPr>
          <w:rFonts w:cs="Times New Roman"/>
          <w:szCs w:val="24"/>
        </w:rPr>
        <w:t xml:space="preserve">, the reason for </w:t>
      </w:r>
      <w:r w:rsidR="00600B54">
        <w:rPr>
          <w:rFonts w:cs="Times New Roman"/>
          <w:szCs w:val="24"/>
        </w:rPr>
        <w:t xml:space="preserve">not enrolling or </w:t>
      </w:r>
      <w:r w:rsidR="000E185E">
        <w:rPr>
          <w:rFonts w:cs="Times New Roman"/>
          <w:szCs w:val="24"/>
        </w:rPr>
        <w:t xml:space="preserve">ineligibility should </w:t>
      </w:r>
      <w:r w:rsidR="00600B54">
        <w:rPr>
          <w:rFonts w:cs="Times New Roman"/>
          <w:szCs w:val="24"/>
        </w:rPr>
        <w:t>be recorded,</w:t>
      </w:r>
      <w:r w:rsidR="000E4610">
        <w:rPr>
          <w:rFonts w:cs="Times New Roman"/>
          <w:szCs w:val="24"/>
        </w:rPr>
        <w:t xml:space="preserve"> </w:t>
      </w:r>
      <w:r w:rsidR="00D64EA4">
        <w:t xml:space="preserve">e.g., declined participation, missed by </w:t>
      </w:r>
      <w:r w:rsidR="00544D7D">
        <w:t>site</w:t>
      </w:r>
      <w:r w:rsidR="00D64EA4">
        <w:t xml:space="preserve"> team, out of </w:t>
      </w:r>
      <w:r w:rsidR="00544D7D">
        <w:t>site</w:t>
      </w:r>
      <w:r w:rsidR="00D64EA4">
        <w:t xml:space="preserve"> team coverage hours, or specific </w:t>
      </w:r>
      <w:r w:rsidR="00600B54">
        <w:t xml:space="preserve">inclusion/exclusion </w:t>
      </w:r>
      <w:r w:rsidR="00D64EA4">
        <w:t>criteri</w:t>
      </w:r>
      <w:r w:rsidR="00600B54">
        <w:t>a</w:t>
      </w:r>
      <w:r w:rsidR="00D64EA4">
        <w:t xml:space="preserve"> that excluded them.</w:t>
      </w:r>
      <w:r w:rsidR="00AB135D">
        <w:t xml:space="preserve"> If a participant refuses to sign the Medical Records Release of Information Form (see section 3.6) or does not want a photograph of their lesion taken, they can still be enrolled. If a participant refuses to be contacted for the Telephone Follow-up, they can still be enrolled, however the site coordinator should try to probe to </w:t>
      </w:r>
      <w:r w:rsidR="00AB135D">
        <w:lastRenderedPageBreak/>
        <w:t>find out the reason why and record on the log.</w:t>
      </w:r>
      <w:r w:rsidR="00D64EA4">
        <w:t xml:space="preserve"> </w:t>
      </w:r>
      <w:r w:rsidR="000E185E">
        <w:rPr>
          <w:rFonts w:cs="Times New Roman"/>
          <w:szCs w:val="24"/>
        </w:rPr>
        <w:t xml:space="preserve">If </w:t>
      </w:r>
      <w:r w:rsidR="00E3789C">
        <w:rPr>
          <w:rFonts w:cs="Times New Roman"/>
          <w:szCs w:val="24"/>
        </w:rPr>
        <w:t>enrolled</w:t>
      </w:r>
      <w:r w:rsidR="000E185E">
        <w:rPr>
          <w:rFonts w:cs="Times New Roman"/>
          <w:szCs w:val="24"/>
        </w:rPr>
        <w:t xml:space="preserve">, the </w:t>
      </w:r>
      <w:r w:rsidR="00D40BA3">
        <w:rPr>
          <w:rFonts w:cs="Times New Roman"/>
          <w:szCs w:val="24"/>
        </w:rPr>
        <w:t>Project</w:t>
      </w:r>
      <w:r w:rsidR="000E185E">
        <w:rPr>
          <w:rFonts w:cs="Times New Roman"/>
          <w:szCs w:val="24"/>
        </w:rPr>
        <w:t xml:space="preserve"> </w:t>
      </w:r>
      <w:r w:rsidR="00B94320">
        <w:rPr>
          <w:rFonts w:cs="Times New Roman"/>
          <w:szCs w:val="24"/>
        </w:rPr>
        <w:t>I</w:t>
      </w:r>
      <w:r w:rsidR="000E185E">
        <w:rPr>
          <w:rFonts w:cs="Times New Roman"/>
          <w:szCs w:val="24"/>
        </w:rPr>
        <w:t xml:space="preserve">dentification (ID) number should be </w:t>
      </w:r>
      <w:r w:rsidR="00600B54">
        <w:rPr>
          <w:rFonts w:cs="Times New Roman"/>
          <w:szCs w:val="24"/>
        </w:rPr>
        <w:t xml:space="preserve">recorded </w:t>
      </w:r>
      <w:r w:rsidR="000E185E" w:rsidRPr="00071DCC">
        <w:rPr>
          <w:rFonts w:cs="Times New Roman"/>
          <w:szCs w:val="24"/>
        </w:rPr>
        <w:t xml:space="preserve">(see section </w:t>
      </w:r>
      <w:r w:rsidR="00600B54" w:rsidRPr="00071DCC">
        <w:rPr>
          <w:rFonts w:cs="Times New Roman"/>
          <w:szCs w:val="24"/>
        </w:rPr>
        <w:t>3.7</w:t>
      </w:r>
      <w:r w:rsidR="000E185E" w:rsidRPr="00071DCC">
        <w:rPr>
          <w:rFonts w:cs="Times New Roman"/>
          <w:szCs w:val="24"/>
        </w:rPr>
        <w:t>).</w:t>
      </w:r>
      <w:r w:rsidR="00E3789C">
        <w:rPr>
          <w:rFonts w:cs="Times New Roman"/>
          <w:szCs w:val="24"/>
        </w:rPr>
        <w:t xml:space="preserve"> </w:t>
      </w:r>
      <w:r w:rsidR="008D4248">
        <w:rPr>
          <w:rFonts w:cs="Times New Roman"/>
          <w:szCs w:val="24"/>
        </w:rPr>
        <w:t xml:space="preserve"> </w:t>
      </w:r>
    </w:p>
    <w:p w14:paraId="7CAE606C" w14:textId="77777777" w:rsidR="00E3789C" w:rsidRDefault="00E3789C" w:rsidP="00A36708">
      <w:pPr>
        <w:rPr>
          <w:rFonts w:cs="Times New Roman"/>
          <w:szCs w:val="24"/>
        </w:rPr>
      </w:pPr>
    </w:p>
    <w:p w14:paraId="68C56A07" w14:textId="3AA585E5" w:rsidR="00A36708" w:rsidRPr="00F86DDD" w:rsidRDefault="00E3789C" w:rsidP="00A36708">
      <w:pPr>
        <w:rPr>
          <w:rFonts w:cs="Times New Roman"/>
          <w:b/>
          <w:bCs/>
          <w:szCs w:val="24"/>
        </w:rPr>
      </w:pPr>
      <w:r w:rsidRPr="00F86DDD">
        <w:rPr>
          <w:rFonts w:cs="Times New Roman"/>
          <w:b/>
          <w:bCs/>
          <w:szCs w:val="24"/>
        </w:rPr>
        <w:t>Figure 1. S</w:t>
      </w:r>
      <w:r w:rsidR="008D4248" w:rsidRPr="00F86DDD">
        <w:rPr>
          <w:rFonts w:cs="Times New Roman"/>
          <w:b/>
          <w:bCs/>
          <w:szCs w:val="24"/>
        </w:rPr>
        <w:t xml:space="preserve">ample </w:t>
      </w:r>
      <w:r w:rsidRPr="00F86DDD">
        <w:rPr>
          <w:rFonts w:cs="Times New Roman"/>
          <w:b/>
          <w:bCs/>
          <w:szCs w:val="24"/>
        </w:rPr>
        <w:t>S</w:t>
      </w:r>
      <w:r w:rsidR="008D4248" w:rsidRPr="00F86DDD">
        <w:rPr>
          <w:rFonts w:cs="Times New Roman"/>
          <w:b/>
          <w:bCs/>
          <w:szCs w:val="24"/>
        </w:rPr>
        <w:t xml:space="preserve">creening </w:t>
      </w:r>
      <w:r w:rsidRPr="00F86DDD">
        <w:rPr>
          <w:rFonts w:cs="Times New Roman"/>
          <w:b/>
          <w:bCs/>
          <w:szCs w:val="24"/>
        </w:rPr>
        <w:t>L</w:t>
      </w:r>
      <w:r w:rsidR="008D4248" w:rsidRPr="00F86DDD">
        <w:rPr>
          <w:rFonts w:cs="Times New Roman"/>
          <w:b/>
          <w:bCs/>
          <w:szCs w:val="24"/>
        </w:rPr>
        <w:t>og</w:t>
      </w:r>
    </w:p>
    <w:tbl>
      <w:tblPr>
        <w:tblW w:w="9936" w:type="dxa"/>
        <w:tblCellMar>
          <w:left w:w="0" w:type="dxa"/>
          <w:right w:w="0" w:type="dxa"/>
        </w:tblCellMar>
        <w:tblLook w:val="0420" w:firstRow="1" w:lastRow="0" w:firstColumn="0" w:lastColumn="0" w:noHBand="0" w:noVBand="1"/>
      </w:tblPr>
      <w:tblGrid>
        <w:gridCol w:w="1300"/>
        <w:gridCol w:w="1100"/>
        <w:gridCol w:w="888"/>
        <w:gridCol w:w="1075"/>
        <w:gridCol w:w="1069"/>
        <w:gridCol w:w="1355"/>
        <w:gridCol w:w="1973"/>
        <w:gridCol w:w="1176"/>
      </w:tblGrid>
      <w:tr w:rsidR="009756E8" w:rsidRPr="009756E8" w14:paraId="72362E21" w14:textId="77777777" w:rsidTr="00F86DDD">
        <w:trPr>
          <w:trHeight w:val="509"/>
        </w:trPr>
        <w:tc>
          <w:tcPr>
            <w:tcW w:w="0" w:type="auto"/>
            <w:gridSpan w:val="8"/>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40254E35" w14:textId="278A67D6" w:rsidR="009756E8" w:rsidRPr="00F86DDD" w:rsidRDefault="009756E8" w:rsidP="009756E8">
            <w:pPr>
              <w:rPr>
                <w:rFonts w:cs="Times New Roman"/>
                <w:sz w:val="20"/>
                <w:szCs w:val="20"/>
              </w:rPr>
            </w:pPr>
            <w:r w:rsidRPr="00F86DDD">
              <w:rPr>
                <w:rFonts w:cs="Times New Roman"/>
                <w:b/>
                <w:bCs/>
                <w:sz w:val="20"/>
                <w:szCs w:val="20"/>
              </w:rPr>
              <w:t>Screening Log – IDNET Mpox surveillance</w:t>
            </w:r>
            <w:r>
              <w:rPr>
                <w:rFonts w:cs="Times New Roman"/>
                <w:b/>
                <w:bCs/>
                <w:sz w:val="20"/>
                <w:szCs w:val="20"/>
              </w:rPr>
              <w:t xml:space="preserve"> - OVUCLA</w:t>
            </w:r>
          </w:p>
        </w:tc>
      </w:tr>
      <w:tr w:rsidR="00F86DDD" w:rsidRPr="009756E8" w14:paraId="3BE19817" w14:textId="77777777" w:rsidTr="00F86DDD">
        <w:trPr>
          <w:trHeight w:val="509"/>
        </w:trPr>
        <w:tc>
          <w:tcPr>
            <w:tcW w:w="0" w:type="auto"/>
            <w:tcBorders>
              <w:top w:val="single" w:sz="24" w:space="0" w:color="FFFFFF"/>
              <w:left w:val="single" w:sz="8" w:space="0" w:color="FFFFFF"/>
              <w:bottom w:val="single" w:sz="8" w:space="0" w:color="FFFFFF"/>
              <w:right w:val="single" w:sz="8" w:space="0" w:color="FFFFFF"/>
            </w:tcBorders>
            <w:shd w:val="clear" w:color="auto" w:fill="8FAADC"/>
            <w:tcMar>
              <w:top w:w="72" w:type="dxa"/>
              <w:left w:w="144" w:type="dxa"/>
              <w:bottom w:w="72" w:type="dxa"/>
              <w:right w:w="144" w:type="dxa"/>
            </w:tcMar>
            <w:hideMark/>
          </w:tcPr>
          <w:p w14:paraId="239490E4" w14:textId="77777777" w:rsidR="009756E8" w:rsidRPr="00F86DDD" w:rsidRDefault="009756E8" w:rsidP="009756E8">
            <w:pPr>
              <w:rPr>
                <w:rFonts w:cs="Times New Roman"/>
                <w:sz w:val="20"/>
                <w:szCs w:val="20"/>
              </w:rPr>
            </w:pPr>
            <w:r w:rsidRPr="00F86DDD">
              <w:rPr>
                <w:rFonts w:cs="Times New Roman"/>
                <w:b/>
                <w:bCs/>
                <w:sz w:val="20"/>
                <w:szCs w:val="20"/>
              </w:rPr>
              <w:t>Screening ID</w:t>
            </w:r>
          </w:p>
        </w:tc>
        <w:tc>
          <w:tcPr>
            <w:tcW w:w="0" w:type="auto"/>
            <w:tcBorders>
              <w:top w:val="single" w:sz="24" w:space="0" w:color="FFFFFF"/>
              <w:left w:val="single" w:sz="8" w:space="0" w:color="FFFFFF"/>
              <w:bottom w:val="single" w:sz="8" w:space="0" w:color="FFFFFF"/>
              <w:right w:val="single" w:sz="8" w:space="0" w:color="FFFFFF"/>
            </w:tcBorders>
            <w:shd w:val="clear" w:color="auto" w:fill="8FAADC"/>
            <w:tcMar>
              <w:top w:w="72" w:type="dxa"/>
              <w:left w:w="144" w:type="dxa"/>
              <w:bottom w:w="72" w:type="dxa"/>
              <w:right w:w="144" w:type="dxa"/>
            </w:tcMar>
            <w:hideMark/>
          </w:tcPr>
          <w:p w14:paraId="158739B2" w14:textId="77777777" w:rsidR="009756E8" w:rsidRPr="00F86DDD" w:rsidRDefault="009756E8" w:rsidP="009756E8">
            <w:pPr>
              <w:rPr>
                <w:rFonts w:cs="Times New Roman"/>
                <w:sz w:val="20"/>
                <w:szCs w:val="20"/>
              </w:rPr>
            </w:pPr>
            <w:r w:rsidRPr="00F86DDD">
              <w:rPr>
                <w:rFonts w:cs="Times New Roman"/>
                <w:b/>
                <w:bCs/>
                <w:sz w:val="20"/>
                <w:szCs w:val="20"/>
              </w:rPr>
              <w:t>ED date</w:t>
            </w:r>
          </w:p>
        </w:tc>
        <w:tc>
          <w:tcPr>
            <w:tcW w:w="0" w:type="auto"/>
            <w:tcBorders>
              <w:top w:val="single" w:sz="24" w:space="0" w:color="FFFFFF"/>
              <w:left w:val="single" w:sz="8" w:space="0" w:color="FFFFFF"/>
              <w:bottom w:val="single" w:sz="8" w:space="0" w:color="FFFFFF"/>
              <w:right w:val="single" w:sz="8" w:space="0" w:color="FFFFFF"/>
            </w:tcBorders>
            <w:shd w:val="clear" w:color="auto" w:fill="8FAADC"/>
            <w:tcMar>
              <w:top w:w="72" w:type="dxa"/>
              <w:left w:w="144" w:type="dxa"/>
              <w:bottom w:w="72" w:type="dxa"/>
              <w:right w:w="144" w:type="dxa"/>
            </w:tcMar>
            <w:hideMark/>
          </w:tcPr>
          <w:p w14:paraId="7FBD2459" w14:textId="77777777" w:rsidR="009756E8" w:rsidRPr="00F86DDD" w:rsidRDefault="009756E8" w:rsidP="009756E8">
            <w:pPr>
              <w:rPr>
                <w:rFonts w:cs="Times New Roman"/>
                <w:sz w:val="20"/>
                <w:szCs w:val="20"/>
              </w:rPr>
            </w:pPr>
            <w:r w:rsidRPr="00F86DDD">
              <w:rPr>
                <w:rFonts w:cs="Times New Roman"/>
                <w:b/>
                <w:bCs/>
                <w:sz w:val="20"/>
                <w:szCs w:val="20"/>
              </w:rPr>
              <w:t>MRN</w:t>
            </w:r>
          </w:p>
        </w:tc>
        <w:tc>
          <w:tcPr>
            <w:tcW w:w="0" w:type="auto"/>
            <w:tcBorders>
              <w:top w:val="single" w:sz="24" w:space="0" w:color="FFFFFF"/>
              <w:left w:val="single" w:sz="8" w:space="0" w:color="FFFFFF"/>
              <w:bottom w:val="single" w:sz="8" w:space="0" w:color="FFFFFF"/>
              <w:right w:val="single" w:sz="8" w:space="0" w:color="FFFFFF"/>
            </w:tcBorders>
            <w:shd w:val="clear" w:color="auto" w:fill="8FAADC"/>
            <w:tcMar>
              <w:top w:w="72" w:type="dxa"/>
              <w:left w:w="144" w:type="dxa"/>
              <w:bottom w:w="72" w:type="dxa"/>
              <w:right w:w="144" w:type="dxa"/>
            </w:tcMar>
            <w:hideMark/>
          </w:tcPr>
          <w:p w14:paraId="16285D80" w14:textId="77777777" w:rsidR="009756E8" w:rsidRPr="00F86DDD" w:rsidRDefault="009756E8" w:rsidP="009756E8">
            <w:pPr>
              <w:rPr>
                <w:rFonts w:cs="Times New Roman"/>
                <w:sz w:val="20"/>
                <w:szCs w:val="20"/>
              </w:rPr>
            </w:pPr>
            <w:r w:rsidRPr="00F86DDD">
              <w:rPr>
                <w:rFonts w:cs="Times New Roman"/>
                <w:b/>
                <w:bCs/>
                <w:sz w:val="20"/>
                <w:szCs w:val="20"/>
              </w:rPr>
              <w:t>Last Name</w:t>
            </w:r>
          </w:p>
        </w:tc>
        <w:tc>
          <w:tcPr>
            <w:tcW w:w="0" w:type="auto"/>
            <w:tcBorders>
              <w:top w:val="single" w:sz="24" w:space="0" w:color="FFFFFF"/>
              <w:left w:val="single" w:sz="8" w:space="0" w:color="FFFFFF"/>
              <w:bottom w:val="single" w:sz="8" w:space="0" w:color="FFFFFF"/>
              <w:right w:val="single" w:sz="8" w:space="0" w:color="FFFFFF"/>
            </w:tcBorders>
            <w:shd w:val="clear" w:color="auto" w:fill="8FAADC"/>
            <w:tcMar>
              <w:top w:w="72" w:type="dxa"/>
              <w:left w:w="144" w:type="dxa"/>
              <w:bottom w:w="72" w:type="dxa"/>
              <w:right w:w="144" w:type="dxa"/>
            </w:tcMar>
            <w:hideMark/>
          </w:tcPr>
          <w:p w14:paraId="2597B205" w14:textId="77777777" w:rsidR="009756E8" w:rsidRPr="00F86DDD" w:rsidRDefault="009756E8" w:rsidP="009756E8">
            <w:pPr>
              <w:rPr>
                <w:rFonts w:cs="Times New Roman"/>
                <w:sz w:val="20"/>
                <w:szCs w:val="20"/>
              </w:rPr>
            </w:pPr>
            <w:r w:rsidRPr="00F86DDD">
              <w:rPr>
                <w:rFonts w:cs="Times New Roman"/>
                <w:b/>
                <w:bCs/>
                <w:sz w:val="20"/>
                <w:szCs w:val="20"/>
              </w:rPr>
              <w:t>First Name</w:t>
            </w:r>
          </w:p>
        </w:tc>
        <w:tc>
          <w:tcPr>
            <w:tcW w:w="0" w:type="auto"/>
            <w:tcBorders>
              <w:top w:val="single" w:sz="24" w:space="0" w:color="FFFFFF"/>
              <w:left w:val="single" w:sz="8" w:space="0" w:color="FFFFFF"/>
              <w:bottom w:val="single" w:sz="8" w:space="0" w:color="FFFFFF"/>
              <w:right w:val="single" w:sz="8" w:space="0" w:color="FFFFFF"/>
            </w:tcBorders>
            <w:shd w:val="clear" w:color="auto" w:fill="8FAADC"/>
            <w:tcMar>
              <w:top w:w="72" w:type="dxa"/>
              <w:left w:w="144" w:type="dxa"/>
              <w:bottom w:w="72" w:type="dxa"/>
              <w:right w:w="144" w:type="dxa"/>
            </w:tcMar>
            <w:hideMark/>
          </w:tcPr>
          <w:p w14:paraId="47953E56" w14:textId="77777777" w:rsidR="009756E8" w:rsidRPr="00F86DDD" w:rsidRDefault="009756E8" w:rsidP="009756E8">
            <w:pPr>
              <w:rPr>
                <w:rFonts w:cs="Times New Roman"/>
                <w:sz w:val="20"/>
                <w:szCs w:val="20"/>
              </w:rPr>
            </w:pPr>
            <w:r w:rsidRPr="00F86DDD">
              <w:rPr>
                <w:rFonts w:cs="Times New Roman"/>
                <w:b/>
                <w:bCs/>
                <w:sz w:val="20"/>
                <w:szCs w:val="20"/>
              </w:rPr>
              <w:t>Enrolled (Y/N)</w:t>
            </w:r>
          </w:p>
        </w:tc>
        <w:tc>
          <w:tcPr>
            <w:tcW w:w="0" w:type="auto"/>
            <w:tcBorders>
              <w:top w:val="single" w:sz="24" w:space="0" w:color="FFFFFF"/>
              <w:left w:val="single" w:sz="8" w:space="0" w:color="FFFFFF"/>
              <w:bottom w:val="single" w:sz="8" w:space="0" w:color="FFFFFF"/>
              <w:right w:val="single" w:sz="8" w:space="0" w:color="FFFFFF"/>
            </w:tcBorders>
            <w:shd w:val="clear" w:color="auto" w:fill="8FAADC"/>
            <w:tcMar>
              <w:top w:w="72" w:type="dxa"/>
              <w:left w:w="144" w:type="dxa"/>
              <w:bottom w:w="72" w:type="dxa"/>
              <w:right w:w="144" w:type="dxa"/>
            </w:tcMar>
            <w:hideMark/>
          </w:tcPr>
          <w:p w14:paraId="43853EE3" w14:textId="77777777" w:rsidR="009756E8" w:rsidRPr="00F86DDD" w:rsidRDefault="009756E8" w:rsidP="009756E8">
            <w:pPr>
              <w:rPr>
                <w:rFonts w:cs="Times New Roman"/>
                <w:sz w:val="20"/>
                <w:szCs w:val="20"/>
              </w:rPr>
            </w:pPr>
            <w:r w:rsidRPr="00F86DDD">
              <w:rPr>
                <w:rFonts w:cs="Times New Roman"/>
                <w:b/>
                <w:bCs/>
                <w:sz w:val="20"/>
                <w:szCs w:val="20"/>
              </w:rPr>
              <w:t>Reason for not enrolling</w:t>
            </w:r>
          </w:p>
        </w:tc>
        <w:tc>
          <w:tcPr>
            <w:tcW w:w="0" w:type="auto"/>
            <w:tcBorders>
              <w:top w:val="single" w:sz="24" w:space="0" w:color="FFFFFF"/>
              <w:left w:val="single" w:sz="8" w:space="0" w:color="FFFFFF"/>
              <w:bottom w:val="single" w:sz="8" w:space="0" w:color="FFFFFF"/>
              <w:right w:val="single" w:sz="8" w:space="0" w:color="FFFFFF"/>
            </w:tcBorders>
            <w:shd w:val="clear" w:color="auto" w:fill="8FAADC"/>
            <w:tcMar>
              <w:top w:w="72" w:type="dxa"/>
              <w:left w:w="144" w:type="dxa"/>
              <w:bottom w:w="72" w:type="dxa"/>
              <w:right w:w="144" w:type="dxa"/>
            </w:tcMar>
            <w:hideMark/>
          </w:tcPr>
          <w:p w14:paraId="69CA558A" w14:textId="77777777" w:rsidR="009756E8" w:rsidRPr="00F86DDD" w:rsidRDefault="009756E8" w:rsidP="009756E8">
            <w:pPr>
              <w:rPr>
                <w:rFonts w:cs="Times New Roman"/>
                <w:sz w:val="20"/>
                <w:szCs w:val="20"/>
              </w:rPr>
            </w:pPr>
            <w:r w:rsidRPr="00F86DDD">
              <w:rPr>
                <w:rFonts w:cs="Times New Roman"/>
                <w:b/>
                <w:bCs/>
                <w:sz w:val="20"/>
                <w:szCs w:val="20"/>
              </w:rPr>
              <w:t>Project ID</w:t>
            </w:r>
          </w:p>
        </w:tc>
      </w:tr>
      <w:tr w:rsidR="009756E8" w:rsidRPr="009756E8" w14:paraId="708AD7D9" w14:textId="77777777" w:rsidTr="00F86DDD">
        <w:trPr>
          <w:trHeight w:val="509"/>
        </w:trPr>
        <w:tc>
          <w:tcPr>
            <w:tcW w:w="0" w:type="auto"/>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1CD67A8" w14:textId="77777777" w:rsidR="009756E8" w:rsidRPr="00F86DDD" w:rsidRDefault="009756E8" w:rsidP="009756E8">
            <w:pPr>
              <w:rPr>
                <w:rFonts w:cs="Times New Roman"/>
                <w:sz w:val="20"/>
                <w:szCs w:val="20"/>
              </w:rPr>
            </w:pPr>
            <w:r w:rsidRPr="00F86DDD">
              <w:rPr>
                <w:rFonts w:cs="Times New Roman"/>
                <w:sz w:val="20"/>
                <w:szCs w:val="20"/>
              </w:rPr>
              <w:t>1</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00E692E" w14:textId="77777777" w:rsidR="009756E8" w:rsidRPr="00F86DDD" w:rsidRDefault="009756E8" w:rsidP="009756E8">
            <w:pPr>
              <w:rPr>
                <w:rFonts w:cs="Times New Roman"/>
                <w:sz w:val="20"/>
                <w:szCs w:val="20"/>
              </w:rPr>
            </w:pPr>
            <w:r w:rsidRPr="00F86DDD">
              <w:rPr>
                <w:rFonts w:cs="Times New Roman"/>
                <w:sz w:val="20"/>
                <w:szCs w:val="20"/>
              </w:rPr>
              <w:t>3/28/2023</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3E5D8AF" w14:textId="77777777" w:rsidR="009756E8" w:rsidRPr="00F86DDD" w:rsidRDefault="009756E8" w:rsidP="009756E8">
            <w:pPr>
              <w:rPr>
                <w:rFonts w:cs="Times New Roman"/>
                <w:sz w:val="20"/>
                <w:szCs w:val="20"/>
              </w:rPr>
            </w:pPr>
            <w:r w:rsidRPr="00F86DDD">
              <w:rPr>
                <w:rFonts w:cs="Times New Roman"/>
                <w:sz w:val="20"/>
                <w:szCs w:val="20"/>
              </w:rPr>
              <w:t>123456</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3B69CA6" w14:textId="77777777" w:rsidR="009756E8" w:rsidRPr="00F86DDD" w:rsidRDefault="009756E8" w:rsidP="009756E8">
            <w:pPr>
              <w:rPr>
                <w:rFonts w:cs="Times New Roman"/>
                <w:sz w:val="20"/>
                <w:szCs w:val="20"/>
              </w:rPr>
            </w:pPr>
            <w:r w:rsidRPr="00F86DDD">
              <w:rPr>
                <w:rFonts w:cs="Times New Roman"/>
                <w:sz w:val="20"/>
                <w:szCs w:val="20"/>
              </w:rPr>
              <w:t>Doe</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FA4556E" w14:textId="77777777" w:rsidR="009756E8" w:rsidRPr="00F86DDD" w:rsidRDefault="009756E8" w:rsidP="009756E8">
            <w:pPr>
              <w:rPr>
                <w:rFonts w:cs="Times New Roman"/>
                <w:sz w:val="20"/>
                <w:szCs w:val="20"/>
              </w:rPr>
            </w:pPr>
            <w:r w:rsidRPr="00F86DDD">
              <w:rPr>
                <w:rFonts w:cs="Times New Roman"/>
                <w:sz w:val="20"/>
                <w:szCs w:val="20"/>
              </w:rPr>
              <w:t>Jane</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E6E67F4" w14:textId="77777777" w:rsidR="009756E8" w:rsidRPr="00F86DDD" w:rsidRDefault="009756E8" w:rsidP="009756E8">
            <w:pPr>
              <w:rPr>
                <w:rFonts w:cs="Times New Roman"/>
                <w:sz w:val="20"/>
                <w:szCs w:val="20"/>
              </w:rPr>
            </w:pPr>
            <w:r w:rsidRPr="00F86DDD">
              <w:rPr>
                <w:rFonts w:cs="Times New Roman"/>
                <w:sz w:val="20"/>
                <w:szCs w:val="20"/>
              </w:rPr>
              <w:t>N</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C96D362" w14:textId="77777777" w:rsidR="009756E8" w:rsidRPr="00F86DDD" w:rsidRDefault="009756E8" w:rsidP="009756E8">
            <w:pPr>
              <w:rPr>
                <w:rFonts w:cs="Times New Roman"/>
                <w:sz w:val="20"/>
                <w:szCs w:val="20"/>
              </w:rPr>
            </w:pPr>
            <w:r w:rsidRPr="00F86DDD">
              <w:rPr>
                <w:rFonts w:cs="Times New Roman"/>
                <w:sz w:val="20"/>
                <w:szCs w:val="20"/>
              </w:rPr>
              <w:t>Rash not pustular, vesicular</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13824FA" w14:textId="77777777" w:rsidR="009756E8" w:rsidRPr="00F86DDD" w:rsidRDefault="009756E8" w:rsidP="009756E8">
            <w:pPr>
              <w:rPr>
                <w:rFonts w:cs="Times New Roman"/>
                <w:sz w:val="20"/>
                <w:szCs w:val="20"/>
              </w:rPr>
            </w:pPr>
            <w:r w:rsidRPr="00F86DDD">
              <w:rPr>
                <w:rFonts w:cs="Times New Roman"/>
                <w:sz w:val="20"/>
                <w:szCs w:val="20"/>
              </w:rPr>
              <w:t>N/A</w:t>
            </w:r>
          </w:p>
        </w:tc>
      </w:tr>
      <w:tr w:rsidR="009756E8" w:rsidRPr="009756E8" w14:paraId="097BB048" w14:textId="77777777" w:rsidTr="00F86DDD">
        <w:trPr>
          <w:trHeight w:val="509"/>
        </w:trPr>
        <w:tc>
          <w:tcPr>
            <w:tcW w:w="0" w:type="auto"/>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7EFB954" w14:textId="77777777" w:rsidR="009756E8" w:rsidRPr="00F86DDD" w:rsidRDefault="009756E8" w:rsidP="009756E8">
            <w:pPr>
              <w:rPr>
                <w:rFonts w:cs="Times New Roman"/>
                <w:sz w:val="20"/>
                <w:szCs w:val="20"/>
              </w:rPr>
            </w:pPr>
            <w:r w:rsidRPr="00F86DDD">
              <w:rPr>
                <w:rFonts w:cs="Times New Roman"/>
                <w:sz w:val="20"/>
                <w:szCs w:val="20"/>
              </w:rPr>
              <w:t>2</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2A586C9" w14:textId="77777777" w:rsidR="009756E8" w:rsidRPr="00F86DDD" w:rsidRDefault="009756E8" w:rsidP="009756E8">
            <w:pPr>
              <w:rPr>
                <w:rFonts w:cs="Times New Roman"/>
                <w:sz w:val="20"/>
                <w:szCs w:val="20"/>
              </w:rPr>
            </w:pPr>
            <w:r w:rsidRPr="00F86DDD">
              <w:rPr>
                <w:rFonts w:cs="Times New Roman"/>
                <w:sz w:val="20"/>
                <w:szCs w:val="20"/>
              </w:rPr>
              <w:t>4/1/2023</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3309A7E" w14:textId="77777777" w:rsidR="009756E8" w:rsidRPr="00F86DDD" w:rsidRDefault="009756E8" w:rsidP="009756E8">
            <w:pPr>
              <w:rPr>
                <w:rFonts w:cs="Times New Roman"/>
                <w:sz w:val="20"/>
                <w:szCs w:val="20"/>
              </w:rPr>
            </w:pPr>
            <w:r w:rsidRPr="00F86DDD">
              <w:rPr>
                <w:rFonts w:cs="Times New Roman"/>
                <w:sz w:val="20"/>
                <w:szCs w:val="20"/>
              </w:rPr>
              <w:t>567890</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AA3CCEF" w14:textId="77777777" w:rsidR="009756E8" w:rsidRPr="00F86DDD" w:rsidRDefault="009756E8" w:rsidP="009756E8">
            <w:pPr>
              <w:rPr>
                <w:rFonts w:cs="Times New Roman"/>
                <w:sz w:val="20"/>
                <w:szCs w:val="20"/>
              </w:rPr>
            </w:pPr>
            <w:r w:rsidRPr="00F86DDD">
              <w:rPr>
                <w:rFonts w:cs="Times New Roman"/>
                <w:sz w:val="20"/>
                <w:szCs w:val="20"/>
              </w:rPr>
              <w:t>Patrick</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8F9BBB9" w14:textId="77777777" w:rsidR="009756E8" w:rsidRPr="00F86DDD" w:rsidRDefault="009756E8" w:rsidP="009756E8">
            <w:pPr>
              <w:rPr>
                <w:rFonts w:cs="Times New Roman"/>
                <w:sz w:val="20"/>
                <w:szCs w:val="20"/>
              </w:rPr>
            </w:pPr>
            <w:r w:rsidRPr="00F86DDD">
              <w:rPr>
                <w:rFonts w:cs="Times New Roman"/>
                <w:sz w:val="20"/>
                <w:szCs w:val="20"/>
              </w:rPr>
              <w:t>Saint</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FA38C50" w14:textId="77777777" w:rsidR="009756E8" w:rsidRPr="00F86DDD" w:rsidRDefault="009756E8" w:rsidP="009756E8">
            <w:pPr>
              <w:rPr>
                <w:rFonts w:cs="Times New Roman"/>
                <w:sz w:val="20"/>
                <w:szCs w:val="20"/>
              </w:rPr>
            </w:pPr>
            <w:r w:rsidRPr="00F86DDD">
              <w:rPr>
                <w:rFonts w:cs="Times New Roman"/>
                <w:sz w:val="20"/>
                <w:szCs w:val="20"/>
              </w:rPr>
              <w:t>Y</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04AA650" w14:textId="77777777" w:rsidR="009756E8" w:rsidRPr="00F86DDD" w:rsidRDefault="009756E8" w:rsidP="009756E8">
            <w:pPr>
              <w:rPr>
                <w:rFonts w:cs="Times New Roman"/>
                <w:sz w:val="20"/>
                <w:szCs w:val="20"/>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ADB2F51" w14:textId="77777777" w:rsidR="009756E8" w:rsidRPr="00F86DDD" w:rsidRDefault="009756E8" w:rsidP="009756E8">
            <w:pPr>
              <w:rPr>
                <w:rFonts w:cs="Times New Roman"/>
                <w:sz w:val="20"/>
                <w:szCs w:val="20"/>
              </w:rPr>
            </w:pPr>
            <w:r w:rsidRPr="00F86DDD">
              <w:rPr>
                <w:rFonts w:cs="Times New Roman"/>
                <w:sz w:val="20"/>
                <w:szCs w:val="20"/>
              </w:rPr>
              <w:t>OVMP001</w:t>
            </w:r>
          </w:p>
        </w:tc>
      </w:tr>
      <w:tr w:rsidR="009756E8" w:rsidRPr="009756E8" w14:paraId="14B71CF9" w14:textId="77777777" w:rsidTr="00F86DDD">
        <w:trPr>
          <w:trHeight w:val="509"/>
        </w:trPr>
        <w:tc>
          <w:tcPr>
            <w:tcW w:w="0" w:type="auto"/>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1B7900C" w14:textId="77777777" w:rsidR="009756E8" w:rsidRPr="00F86DDD" w:rsidRDefault="009756E8" w:rsidP="009756E8">
            <w:pPr>
              <w:rPr>
                <w:rFonts w:cs="Times New Roman"/>
                <w:sz w:val="20"/>
                <w:szCs w:val="20"/>
              </w:rPr>
            </w:pPr>
            <w:r w:rsidRPr="00F86DDD">
              <w:rPr>
                <w:rFonts w:cs="Times New Roman"/>
                <w:sz w:val="20"/>
                <w:szCs w:val="20"/>
              </w:rPr>
              <w:t>3</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A1DF84C" w14:textId="77777777" w:rsidR="009756E8" w:rsidRPr="00F86DDD" w:rsidRDefault="009756E8" w:rsidP="009756E8">
            <w:pPr>
              <w:rPr>
                <w:rFonts w:cs="Times New Roman"/>
                <w:sz w:val="20"/>
                <w:szCs w:val="20"/>
              </w:rPr>
            </w:pPr>
            <w:r w:rsidRPr="00F86DDD">
              <w:rPr>
                <w:rFonts w:cs="Times New Roman"/>
                <w:sz w:val="20"/>
                <w:szCs w:val="20"/>
              </w:rPr>
              <w:t>4/2/2023</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ACB5094" w14:textId="77777777" w:rsidR="009756E8" w:rsidRPr="00F86DDD" w:rsidRDefault="009756E8" w:rsidP="009756E8">
            <w:pPr>
              <w:rPr>
                <w:rFonts w:cs="Times New Roman"/>
                <w:sz w:val="20"/>
                <w:szCs w:val="20"/>
              </w:rPr>
            </w:pPr>
            <w:r w:rsidRPr="00F86DDD">
              <w:rPr>
                <w:rFonts w:cs="Times New Roman"/>
                <w:sz w:val="20"/>
                <w:szCs w:val="20"/>
              </w:rPr>
              <w:t>789909</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4DF16DA" w14:textId="77777777" w:rsidR="009756E8" w:rsidRPr="00F86DDD" w:rsidRDefault="009756E8" w:rsidP="009756E8">
            <w:pPr>
              <w:rPr>
                <w:rFonts w:cs="Times New Roman"/>
                <w:sz w:val="20"/>
                <w:szCs w:val="20"/>
              </w:rPr>
            </w:pPr>
            <w:r w:rsidRPr="00F86DDD">
              <w:rPr>
                <w:rFonts w:cs="Times New Roman"/>
                <w:sz w:val="20"/>
                <w:szCs w:val="20"/>
              </w:rPr>
              <w:t>Bunny</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2D7CA846" w14:textId="77777777" w:rsidR="009756E8" w:rsidRPr="00F86DDD" w:rsidRDefault="009756E8" w:rsidP="009756E8">
            <w:pPr>
              <w:rPr>
                <w:rFonts w:cs="Times New Roman"/>
                <w:sz w:val="20"/>
                <w:szCs w:val="20"/>
              </w:rPr>
            </w:pPr>
            <w:r w:rsidRPr="00F86DDD">
              <w:rPr>
                <w:rFonts w:cs="Times New Roman"/>
                <w:sz w:val="20"/>
                <w:szCs w:val="20"/>
              </w:rPr>
              <w:t>Easter</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225061AB" w14:textId="77777777" w:rsidR="009756E8" w:rsidRPr="00F86DDD" w:rsidRDefault="009756E8" w:rsidP="009756E8">
            <w:pPr>
              <w:rPr>
                <w:rFonts w:cs="Times New Roman"/>
                <w:sz w:val="20"/>
                <w:szCs w:val="20"/>
              </w:rPr>
            </w:pPr>
            <w:r w:rsidRPr="00F86DDD">
              <w:rPr>
                <w:rFonts w:cs="Times New Roman"/>
                <w:sz w:val="20"/>
                <w:szCs w:val="20"/>
              </w:rPr>
              <w:t>N</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0BFA79B" w14:textId="77777777" w:rsidR="009756E8" w:rsidRPr="00F86DDD" w:rsidRDefault="009756E8" w:rsidP="009756E8">
            <w:pPr>
              <w:rPr>
                <w:rFonts w:cs="Times New Roman"/>
                <w:sz w:val="20"/>
                <w:szCs w:val="20"/>
              </w:rPr>
            </w:pPr>
            <w:r w:rsidRPr="00F86DDD">
              <w:rPr>
                <w:rFonts w:cs="Times New Roman"/>
                <w:sz w:val="20"/>
                <w:szCs w:val="20"/>
              </w:rPr>
              <w:t>Declined to participate</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38D878D" w14:textId="77777777" w:rsidR="009756E8" w:rsidRPr="00F86DDD" w:rsidRDefault="009756E8" w:rsidP="009756E8">
            <w:pPr>
              <w:rPr>
                <w:rFonts w:cs="Times New Roman"/>
                <w:sz w:val="20"/>
                <w:szCs w:val="20"/>
              </w:rPr>
            </w:pPr>
            <w:r w:rsidRPr="00F86DDD">
              <w:rPr>
                <w:rFonts w:cs="Times New Roman"/>
                <w:sz w:val="20"/>
                <w:szCs w:val="20"/>
              </w:rPr>
              <w:t>N/A</w:t>
            </w:r>
          </w:p>
        </w:tc>
      </w:tr>
      <w:tr w:rsidR="009756E8" w:rsidRPr="009756E8" w14:paraId="56560701" w14:textId="77777777" w:rsidTr="00F86DDD">
        <w:trPr>
          <w:trHeight w:val="509"/>
        </w:trPr>
        <w:tc>
          <w:tcPr>
            <w:tcW w:w="0" w:type="auto"/>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181D04D" w14:textId="77777777" w:rsidR="009756E8" w:rsidRPr="00F86DDD" w:rsidRDefault="009756E8" w:rsidP="009756E8">
            <w:pPr>
              <w:rPr>
                <w:rFonts w:cs="Times New Roman"/>
                <w:sz w:val="20"/>
                <w:szCs w:val="20"/>
              </w:rPr>
            </w:pPr>
            <w:r w:rsidRPr="00F86DDD">
              <w:rPr>
                <w:rFonts w:cs="Times New Roman"/>
                <w:sz w:val="20"/>
                <w:szCs w:val="20"/>
              </w:rPr>
              <w:t xml:space="preserve">4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C20FD19" w14:textId="77777777" w:rsidR="009756E8" w:rsidRPr="00F86DDD" w:rsidRDefault="009756E8" w:rsidP="009756E8">
            <w:pPr>
              <w:rPr>
                <w:rFonts w:cs="Times New Roman"/>
                <w:sz w:val="20"/>
                <w:szCs w:val="20"/>
              </w:rPr>
            </w:pPr>
            <w:r w:rsidRPr="00F86DDD">
              <w:rPr>
                <w:rFonts w:cs="Times New Roman"/>
                <w:sz w:val="20"/>
                <w:szCs w:val="20"/>
              </w:rPr>
              <w:t>4/4/2023</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89AB433" w14:textId="77777777" w:rsidR="009756E8" w:rsidRPr="00F86DDD" w:rsidRDefault="009756E8" w:rsidP="009756E8">
            <w:pPr>
              <w:rPr>
                <w:rFonts w:cs="Times New Roman"/>
                <w:sz w:val="20"/>
                <w:szCs w:val="20"/>
              </w:rPr>
            </w:pPr>
            <w:r w:rsidRPr="00F86DDD">
              <w:rPr>
                <w:rFonts w:cs="Times New Roman"/>
                <w:sz w:val="20"/>
                <w:szCs w:val="20"/>
              </w:rPr>
              <w:t>234435</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1FFD5C8" w14:textId="77777777" w:rsidR="009756E8" w:rsidRPr="00F86DDD" w:rsidRDefault="009756E8" w:rsidP="009756E8">
            <w:pPr>
              <w:rPr>
                <w:rFonts w:cs="Times New Roman"/>
                <w:sz w:val="20"/>
                <w:szCs w:val="20"/>
              </w:rPr>
            </w:pPr>
            <w:r w:rsidRPr="00F86DDD">
              <w:rPr>
                <w:rFonts w:cs="Times New Roman"/>
                <w:sz w:val="20"/>
                <w:szCs w:val="20"/>
              </w:rPr>
              <w:t>Rabbit</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4EB9178C" w14:textId="77777777" w:rsidR="009756E8" w:rsidRPr="00F86DDD" w:rsidRDefault="009756E8" w:rsidP="009756E8">
            <w:pPr>
              <w:rPr>
                <w:rFonts w:cs="Times New Roman"/>
                <w:sz w:val="20"/>
                <w:szCs w:val="20"/>
              </w:rPr>
            </w:pPr>
            <w:r w:rsidRPr="00F86DDD">
              <w:rPr>
                <w:rFonts w:cs="Times New Roman"/>
                <w:sz w:val="20"/>
                <w:szCs w:val="20"/>
              </w:rPr>
              <w:t>Peter</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DC9310D" w14:textId="77777777" w:rsidR="009756E8" w:rsidRPr="00F86DDD" w:rsidRDefault="009756E8" w:rsidP="009756E8">
            <w:pPr>
              <w:rPr>
                <w:rFonts w:cs="Times New Roman"/>
                <w:sz w:val="20"/>
                <w:szCs w:val="20"/>
              </w:rPr>
            </w:pPr>
            <w:r w:rsidRPr="00F86DDD">
              <w:rPr>
                <w:rFonts w:cs="Times New Roman"/>
                <w:sz w:val="20"/>
                <w:szCs w:val="20"/>
              </w:rPr>
              <w:t>N</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A6B8C60" w14:textId="77777777" w:rsidR="009756E8" w:rsidRPr="00F86DDD" w:rsidRDefault="009756E8" w:rsidP="009756E8">
            <w:pPr>
              <w:rPr>
                <w:rFonts w:cs="Times New Roman"/>
                <w:sz w:val="20"/>
                <w:szCs w:val="20"/>
              </w:rPr>
            </w:pPr>
            <w:r w:rsidRPr="00F86DDD">
              <w:rPr>
                <w:rFonts w:cs="Times New Roman"/>
                <w:sz w:val="20"/>
                <w:szCs w:val="20"/>
              </w:rPr>
              <w:t>Outside SC coverage hours</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AF511BF" w14:textId="77777777" w:rsidR="009756E8" w:rsidRPr="00F86DDD" w:rsidRDefault="009756E8" w:rsidP="009756E8">
            <w:pPr>
              <w:rPr>
                <w:rFonts w:cs="Times New Roman"/>
                <w:sz w:val="20"/>
                <w:szCs w:val="20"/>
              </w:rPr>
            </w:pPr>
            <w:r w:rsidRPr="00F86DDD">
              <w:rPr>
                <w:rFonts w:cs="Times New Roman"/>
                <w:sz w:val="20"/>
                <w:szCs w:val="20"/>
              </w:rPr>
              <w:t>N/A</w:t>
            </w:r>
          </w:p>
        </w:tc>
      </w:tr>
      <w:tr w:rsidR="009756E8" w:rsidRPr="009756E8" w14:paraId="0AD2D35E" w14:textId="77777777" w:rsidTr="00F86DDD">
        <w:trPr>
          <w:trHeight w:val="509"/>
        </w:trPr>
        <w:tc>
          <w:tcPr>
            <w:tcW w:w="0" w:type="auto"/>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77897B9" w14:textId="77777777" w:rsidR="009756E8" w:rsidRPr="00F86DDD" w:rsidRDefault="009756E8" w:rsidP="009756E8">
            <w:pPr>
              <w:rPr>
                <w:rFonts w:cs="Times New Roman"/>
                <w:sz w:val="20"/>
                <w:szCs w:val="20"/>
              </w:rPr>
            </w:pPr>
            <w:r w:rsidRPr="00F86DDD">
              <w:rPr>
                <w:rFonts w:cs="Times New Roman"/>
                <w:sz w:val="20"/>
                <w:szCs w:val="20"/>
              </w:rPr>
              <w:t>5</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8618C51" w14:textId="77777777" w:rsidR="009756E8" w:rsidRPr="00F86DDD" w:rsidRDefault="009756E8" w:rsidP="009756E8">
            <w:pPr>
              <w:rPr>
                <w:rFonts w:cs="Times New Roman"/>
                <w:sz w:val="20"/>
                <w:szCs w:val="20"/>
              </w:rPr>
            </w:pPr>
            <w:r w:rsidRPr="00F86DDD">
              <w:rPr>
                <w:rFonts w:cs="Times New Roman"/>
                <w:sz w:val="20"/>
                <w:szCs w:val="20"/>
              </w:rPr>
              <w:t>4/6/2023</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150DFDD" w14:textId="77777777" w:rsidR="009756E8" w:rsidRPr="00F86DDD" w:rsidRDefault="009756E8" w:rsidP="009756E8">
            <w:pPr>
              <w:rPr>
                <w:rFonts w:cs="Times New Roman"/>
                <w:sz w:val="20"/>
                <w:szCs w:val="20"/>
              </w:rPr>
            </w:pPr>
            <w:r w:rsidRPr="00F86DDD">
              <w:rPr>
                <w:rFonts w:cs="Times New Roman"/>
                <w:sz w:val="20"/>
                <w:szCs w:val="20"/>
              </w:rPr>
              <w:t>234234</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6A8CBFF" w14:textId="77777777" w:rsidR="009756E8" w:rsidRPr="00F86DDD" w:rsidRDefault="009756E8" w:rsidP="009756E8">
            <w:pPr>
              <w:rPr>
                <w:rFonts w:cs="Times New Roman"/>
                <w:sz w:val="20"/>
                <w:szCs w:val="20"/>
              </w:rPr>
            </w:pPr>
            <w:r w:rsidRPr="00F86DDD">
              <w:rPr>
                <w:rFonts w:cs="Times New Roman"/>
                <w:sz w:val="20"/>
                <w:szCs w:val="20"/>
              </w:rPr>
              <w:t>Man</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4A6BDA4" w14:textId="77777777" w:rsidR="009756E8" w:rsidRPr="00F86DDD" w:rsidRDefault="009756E8" w:rsidP="009756E8">
            <w:pPr>
              <w:rPr>
                <w:rFonts w:cs="Times New Roman"/>
                <w:sz w:val="20"/>
                <w:szCs w:val="20"/>
              </w:rPr>
            </w:pPr>
            <w:r w:rsidRPr="00F86DDD">
              <w:rPr>
                <w:rFonts w:cs="Times New Roman"/>
                <w:sz w:val="20"/>
                <w:szCs w:val="20"/>
              </w:rPr>
              <w:t>Bat</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BC63745" w14:textId="77777777" w:rsidR="009756E8" w:rsidRPr="00F86DDD" w:rsidRDefault="009756E8" w:rsidP="009756E8">
            <w:pPr>
              <w:rPr>
                <w:rFonts w:cs="Times New Roman"/>
                <w:sz w:val="20"/>
                <w:szCs w:val="20"/>
              </w:rPr>
            </w:pPr>
            <w:r w:rsidRPr="00F86DDD">
              <w:rPr>
                <w:rFonts w:cs="Times New Roman"/>
                <w:sz w:val="20"/>
                <w:szCs w:val="20"/>
              </w:rPr>
              <w:t>Y</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2E434FCC" w14:textId="77777777" w:rsidR="009756E8" w:rsidRPr="00F86DDD" w:rsidRDefault="009756E8" w:rsidP="009756E8">
            <w:pPr>
              <w:rPr>
                <w:rFonts w:cs="Times New Roman"/>
                <w:sz w:val="20"/>
                <w:szCs w:val="20"/>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7591727" w14:textId="77777777" w:rsidR="009756E8" w:rsidRPr="00F86DDD" w:rsidRDefault="009756E8" w:rsidP="009756E8">
            <w:pPr>
              <w:rPr>
                <w:rFonts w:cs="Times New Roman"/>
                <w:sz w:val="20"/>
                <w:szCs w:val="20"/>
              </w:rPr>
            </w:pPr>
            <w:r w:rsidRPr="00F86DDD">
              <w:rPr>
                <w:rFonts w:cs="Times New Roman"/>
                <w:sz w:val="20"/>
                <w:szCs w:val="20"/>
              </w:rPr>
              <w:t>OVMP002</w:t>
            </w:r>
          </w:p>
        </w:tc>
      </w:tr>
    </w:tbl>
    <w:p w14:paraId="40233EC4" w14:textId="77777777" w:rsidR="00E3789C" w:rsidRDefault="00E3789C" w:rsidP="00A36708">
      <w:pPr>
        <w:rPr>
          <w:rFonts w:cs="Times New Roman"/>
          <w:szCs w:val="24"/>
        </w:rPr>
      </w:pPr>
    </w:p>
    <w:p w14:paraId="42855F74" w14:textId="77777777" w:rsidR="00E3789C" w:rsidRDefault="00E3789C" w:rsidP="00A36708">
      <w:pPr>
        <w:rPr>
          <w:rFonts w:cs="Times New Roman"/>
          <w:szCs w:val="24"/>
        </w:rPr>
      </w:pPr>
    </w:p>
    <w:p w14:paraId="2ECECFC6" w14:textId="354FFA34" w:rsidR="00EC512D" w:rsidRPr="00DC710F" w:rsidRDefault="00E3789C" w:rsidP="00F86DDD">
      <w:pPr>
        <w:pStyle w:val="Heading2"/>
      </w:pPr>
      <w:bookmarkStart w:id="22" w:name="_Toc136356340"/>
      <w:bookmarkStart w:id="23" w:name="_Toc136404660"/>
      <w:bookmarkStart w:id="24" w:name="_Toc142571011"/>
      <w:r w:rsidRPr="00DC710F">
        <w:t xml:space="preserve">3.3 </w:t>
      </w:r>
      <w:r w:rsidR="00DD6DD1" w:rsidRPr="00DC710F">
        <w:t xml:space="preserve">Patient </w:t>
      </w:r>
      <w:r w:rsidR="00EC512D" w:rsidRPr="00DC710F">
        <w:t>Approach</w:t>
      </w:r>
      <w:bookmarkEnd w:id="22"/>
      <w:bookmarkEnd w:id="23"/>
      <w:bookmarkEnd w:id="24"/>
    </w:p>
    <w:p w14:paraId="583E66FE" w14:textId="77777777" w:rsidR="00E3789C" w:rsidRPr="00F86DDD" w:rsidRDefault="00E3789C" w:rsidP="00F86DDD">
      <w:pPr>
        <w:rPr>
          <w:rFonts w:cs="Times New Roman"/>
          <w:b/>
          <w:bCs/>
          <w:szCs w:val="24"/>
        </w:rPr>
      </w:pPr>
    </w:p>
    <w:p w14:paraId="7F9FC17D" w14:textId="3136B079" w:rsidR="00EC512D" w:rsidRDefault="00EC512D" w:rsidP="00417E09">
      <w:pPr>
        <w:rPr>
          <w:rFonts w:cs="Times New Roman"/>
          <w:szCs w:val="24"/>
        </w:rPr>
      </w:pPr>
      <w:r>
        <w:rPr>
          <w:rFonts w:cs="Times New Roman"/>
          <w:szCs w:val="24"/>
        </w:rPr>
        <w:t>When approaching</w:t>
      </w:r>
      <w:r w:rsidR="0002039B">
        <w:rPr>
          <w:rFonts w:cs="Times New Roman"/>
          <w:szCs w:val="24"/>
        </w:rPr>
        <w:t xml:space="preserve"> the patient, the </w:t>
      </w:r>
      <w:r w:rsidR="00E3789C">
        <w:rPr>
          <w:rFonts w:cs="Times New Roman"/>
          <w:szCs w:val="24"/>
        </w:rPr>
        <w:t xml:space="preserve">site </w:t>
      </w:r>
      <w:r>
        <w:rPr>
          <w:rFonts w:cs="Times New Roman"/>
          <w:szCs w:val="24"/>
        </w:rPr>
        <w:t>coordinator</w:t>
      </w:r>
      <w:r w:rsidR="0002039B">
        <w:rPr>
          <w:rFonts w:cs="Times New Roman"/>
          <w:szCs w:val="24"/>
        </w:rPr>
        <w:t xml:space="preserve"> should introduce themselves, and explain they are part of </w:t>
      </w:r>
      <w:r w:rsidR="00E3789C">
        <w:rPr>
          <w:rFonts w:cs="Times New Roman"/>
          <w:szCs w:val="24"/>
        </w:rPr>
        <w:t xml:space="preserve">the </w:t>
      </w:r>
      <w:r w:rsidR="0002039B">
        <w:rPr>
          <w:rFonts w:cs="Times New Roman"/>
          <w:szCs w:val="24"/>
        </w:rPr>
        <w:t xml:space="preserve">team at the hospital gathering data for a </w:t>
      </w:r>
      <w:r w:rsidR="00E3789C">
        <w:rPr>
          <w:rFonts w:cs="Times New Roman"/>
          <w:szCs w:val="24"/>
        </w:rPr>
        <w:t>M</w:t>
      </w:r>
      <w:r w:rsidR="007D19B5">
        <w:rPr>
          <w:rFonts w:cs="Times New Roman"/>
          <w:szCs w:val="24"/>
        </w:rPr>
        <w:t>p</w:t>
      </w:r>
      <w:r w:rsidR="0002039B">
        <w:rPr>
          <w:rFonts w:cs="Times New Roman"/>
          <w:szCs w:val="24"/>
        </w:rPr>
        <w:t xml:space="preserve">ox public health project being funded by the Centers for Disease Control and Prevention. </w:t>
      </w:r>
      <w:r w:rsidR="00957939">
        <w:rPr>
          <w:rFonts w:cs="Times New Roman"/>
          <w:szCs w:val="24"/>
        </w:rPr>
        <w:t>Since there is some social stigma associated with Mpox infection and we will ask some deeply personal questions, it is important that the site coordinator approaches the patients with sensitivity</w:t>
      </w:r>
      <w:r w:rsidR="00F57170">
        <w:rPr>
          <w:rFonts w:cs="Times New Roman"/>
          <w:szCs w:val="24"/>
        </w:rPr>
        <w:t xml:space="preserve"> and</w:t>
      </w:r>
      <w:r w:rsidR="00957939">
        <w:rPr>
          <w:rFonts w:cs="Times New Roman"/>
          <w:szCs w:val="24"/>
        </w:rPr>
        <w:t xml:space="preserve"> without judgement</w:t>
      </w:r>
      <w:r w:rsidR="00F57170">
        <w:rPr>
          <w:rFonts w:cs="Times New Roman"/>
          <w:szCs w:val="24"/>
        </w:rPr>
        <w:t>.</w:t>
      </w:r>
      <w:r w:rsidR="00957939">
        <w:rPr>
          <w:rFonts w:cs="Times New Roman"/>
          <w:szCs w:val="24"/>
        </w:rPr>
        <w:t xml:space="preserve"> </w:t>
      </w:r>
      <w:r w:rsidR="0002039B">
        <w:rPr>
          <w:rFonts w:cs="Times New Roman"/>
          <w:szCs w:val="24"/>
        </w:rPr>
        <w:t xml:space="preserve">The </w:t>
      </w:r>
      <w:r w:rsidR="00E3789C">
        <w:rPr>
          <w:rFonts w:cs="Times New Roman"/>
          <w:szCs w:val="24"/>
        </w:rPr>
        <w:t xml:space="preserve">site </w:t>
      </w:r>
      <w:r w:rsidR="0002039B">
        <w:rPr>
          <w:rFonts w:cs="Times New Roman"/>
          <w:szCs w:val="24"/>
        </w:rPr>
        <w:t>coordinator should further explain that enrolling in the project does not necessarily mean that the</w:t>
      </w:r>
      <w:r w:rsidR="00521B92">
        <w:rPr>
          <w:rFonts w:cs="Times New Roman"/>
          <w:szCs w:val="24"/>
        </w:rPr>
        <w:t xml:space="preserve"> doctors suspect the</w:t>
      </w:r>
      <w:r w:rsidR="0002039B">
        <w:rPr>
          <w:rFonts w:cs="Times New Roman"/>
          <w:szCs w:val="24"/>
        </w:rPr>
        <w:t xml:space="preserve"> patient has </w:t>
      </w:r>
      <w:r w:rsidR="00E3789C">
        <w:rPr>
          <w:rFonts w:cs="Times New Roman"/>
          <w:szCs w:val="24"/>
        </w:rPr>
        <w:t>M</w:t>
      </w:r>
      <w:r w:rsidR="007D19B5">
        <w:rPr>
          <w:rFonts w:cs="Times New Roman"/>
          <w:szCs w:val="24"/>
        </w:rPr>
        <w:t>p</w:t>
      </w:r>
      <w:r w:rsidR="0002039B">
        <w:rPr>
          <w:rFonts w:cs="Times New Roman"/>
          <w:szCs w:val="24"/>
        </w:rPr>
        <w:t>ox</w:t>
      </w:r>
      <w:r w:rsidR="00DC710F">
        <w:rPr>
          <w:rFonts w:cs="Times New Roman"/>
          <w:szCs w:val="24"/>
        </w:rPr>
        <w:t>.</w:t>
      </w:r>
      <w:r w:rsidR="00DD38A0">
        <w:rPr>
          <w:rFonts w:cs="Times New Roman"/>
          <w:szCs w:val="24"/>
        </w:rPr>
        <w:t xml:space="preserve"> </w:t>
      </w:r>
      <w:r w:rsidR="003A163B">
        <w:rPr>
          <w:rFonts w:cs="Times New Roman"/>
          <w:szCs w:val="24"/>
        </w:rPr>
        <w:t>Furthermore,</w:t>
      </w:r>
      <w:r w:rsidR="00DD38A0">
        <w:rPr>
          <w:rFonts w:cs="Times New Roman"/>
          <w:szCs w:val="24"/>
        </w:rPr>
        <w:t xml:space="preserve"> the patient should be told we would like to take a </w:t>
      </w:r>
      <w:r w:rsidR="00DC710F">
        <w:rPr>
          <w:rFonts w:cs="Times New Roman"/>
          <w:szCs w:val="24"/>
        </w:rPr>
        <w:t xml:space="preserve">picture of and a </w:t>
      </w:r>
      <w:r w:rsidR="00DD38A0">
        <w:rPr>
          <w:rFonts w:cs="Times New Roman"/>
          <w:szCs w:val="24"/>
        </w:rPr>
        <w:t>swab of the rash</w:t>
      </w:r>
      <w:r w:rsidR="003A163B">
        <w:rPr>
          <w:rFonts w:cs="Times New Roman"/>
          <w:szCs w:val="24"/>
        </w:rPr>
        <w:t xml:space="preserve"> today</w:t>
      </w:r>
      <w:r w:rsidR="00DD38A0">
        <w:rPr>
          <w:rFonts w:cs="Times New Roman"/>
          <w:szCs w:val="24"/>
        </w:rPr>
        <w:t xml:space="preserve"> to perform a </w:t>
      </w:r>
      <w:r w:rsidR="00E3789C">
        <w:rPr>
          <w:rFonts w:cs="Times New Roman"/>
          <w:szCs w:val="24"/>
        </w:rPr>
        <w:t>M</w:t>
      </w:r>
      <w:r w:rsidR="00DD38A0">
        <w:rPr>
          <w:rFonts w:cs="Times New Roman"/>
          <w:szCs w:val="24"/>
        </w:rPr>
        <w:t>pox test</w:t>
      </w:r>
      <w:r w:rsidR="003A163B">
        <w:rPr>
          <w:rFonts w:cs="Times New Roman"/>
          <w:szCs w:val="24"/>
        </w:rPr>
        <w:t xml:space="preserve"> for </w:t>
      </w:r>
      <w:r w:rsidR="00544D7D">
        <w:rPr>
          <w:rFonts w:cs="Times New Roman"/>
          <w:szCs w:val="24"/>
        </w:rPr>
        <w:t>project</w:t>
      </w:r>
      <w:r w:rsidR="003A163B">
        <w:rPr>
          <w:rFonts w:cs="Times New Roman"/>
          <w:szCs w:val="24"/>
        </w:rPr>
        <w:t xml:space="preserve"> purposes</w:t>
      </w:r>
      <w:r w:rsidR="00DD38A0">
        <w:rPr>
          <w:rFonts w:cs="Times New Roman"/>
          <w:szCs w:val="24"/>
        </w:rPr>
        <w:t>.</w:t>
      </w:r>
      <w:r w:rsidR="00E3789C">
        <w:rPr>
          <w:rFonts w:cs="Times New Roman"/>
          <w:szCs w:val="24"/>
        </w:rPr>
        <w:t xml:space="preserve"> I</w:t>
      </w:r>
      <w:r w:rsidR="003A163B">
        <w:rPr>
          <w:rFonts w:cs="Times New Roman"/>
          <w:szCs w:val="24"/>
        </w:rPr>
        <w:t xml:space="preserve">f the </w:t>
      </w:r>
      <w:r w:rsidR="00F86DDD">
        <w:rPr>
          <w:rFonts w:cs="Times New Roman"/>
          <w:szCs w:val="24"/>
        </w:rPr>
        <w:t>M</w:t>
      </w:r>
      <w:r w:rsidR="007D19B5">
        <w:rPr>
          <w:rFonts w:cs="Times New Roman"/>
          <w:szCs w:val="24"/>
        </w:rPr>
        <w:t>p</w:t>
      </w:r>
      <w:r w:rsidR="003A163B">
        <w:rPr>
          <w:rFonts w:cs="Times New Roman"/>
          <w:szCs w:val="24"/>
        </w:rPr>
        <w:t>ox result is positive</w:t>
      </w:r>
      <w:r w:rsidR="00DC710F">
        <w:rPr>
          <w:rFonts w:cs="Times New Roman"/>
          <w:szCs w:val="24"/>
        </w:rPr>
        <w:t xml:space="preserve"> and they are not getting a Mpox test</w:t>
      </w:r>
      <w:r w:rsidR="00521B92">
        <w:rPr>
          <w:rFonts w:cs="Times New Roman"/>
          <w:szCs w:val="24"/>
        </w:rPr>
        <w:t xml:space="preserve"> as part of their regular care</w:t>
      </w:r>
      <w:r w:rsidR="003A163B">
        <w:rPr>
          <w:rFonts w:cs="Times New Roman"/>
          <w:szCs w:val="24"/>
        </w:rPr>
        <w:t>, the patient will be notified</w:t>
      </w:r>
      <w:r w:rsidR="00DC710F">
        <w:rPr>
          <w:rFonts w:cs="Times New Roman"/>
          <w:szCs w:val="24"/>
        </w:rPr>
        <w:t xml:space="preserve"> of their positive result in a</w:t>
      </w:r>
      <w:r w:rsidR="00BE7134">
        <w:rPr>
          <w:rFonts w:cs="Times New Roman"/>
          <w:szCs w:val="24"/>
        </w:rPr>
        <w:t>bout</w:t>
      </w:r>
      <w:r w:rsidR="00DC710F">
        <w:rPr>
          <w:rFonts w:cs="Times New Roman"/>
          <w:szCs w:val="24"/>
        </w:rPr>
        <w:t xml:space="preserve"> </w:t>
      </w:r>
      <w:r w:rsidR="00455329">
        <w:rPr>
          <w:rFonts w:cs="Times New Roman"/>
          <w:szCs w:val="24"/>
        </w:rPr>
        <w:t xml:space="preserve">2-4 </w:t>
      </w:r>
      <w:r w:rsidR="00DC710F">
        <w:rPr>
          <w:rFonts w:cs="Times New Roman"/>
          <w:szCs w:val="24"/>
        </w:rPr>
        <w:t>weeks</w:t>
      </w:r>
      <w:r w:rsidR="00521B92">
        <w:rPr>
          <w:rFonts w:cs="Times New Roman"/>
          <w:szCs w:val="24"/>
        </w:rPr>
        <w:t>.</w:t>
      </w:r>
      <w:r w:rsidR="00DC710F">
        <w:rPr>
          <w:rFonts w:cs="Times New Roman"/>
          <w:szCs w:val="24"/>
        </w:rPr>
        <w:t xml:space="preserve"> </w:t>
      </w:r>
    </w:p>
    <w:p w14:paraId="03CA9AF8" w14:textId="77777777" w:rsidR="00E3789C" w:rsidRDefault="00E3789C" w:rsidP="00417E09">
      <w:pPr>
        <w:rPr>
          <w:rFonts w:cs="Times New Roman"/>
          <w:szCs w:val="24"/>
        </w:rPr>
      </w:pPr>
    </w:p>
    <w:p w14:paraId="1955BC4C" w14:textId="4CF3F072" w:rsidR="00417E09" w:rsidRDefault="003A163B" w:rsidP="00417E09">
      <w:pPr>
        <w:rPr>
          <w:rFonts w:cs="Times New Roman"/>
          <w:szCs w:val="24"/>
        </w:rPr>
      </w:pPr>
      <w:r>
        <w:rPr>
          <w:rFonts w:cs="Times New Roman"/>
          <w:szCs w:val="24"/>
        </w:rPr>
        <w:t xml:space="preserve">Patients should </w:t>
      </w:r>
      <w:r w:rsidR="00DC710F">
        <w:rPr>
          <w:rFonts w:cs="Times New Roman"/>
          <w:szCs w:val="24"/>
        </w:rPr>
        <w:t>be informed that</w:t>
      </w:r>
      <w:r>
        <w:rPr>
          <w:rFonts w:cs="Times New Roman"/>
          <w:szCs w:val="24"/>
        </w:rPr>
        <w:t xml:space="preserve"> if they agree to participate, they will be asked</w:t>
      </w:r>
      <w:r w:rsidR="004B0DF4">
        <w:rPr>
          <w:rFonts w:cs="Times New Roman"/>
          <w:szCs w:val="24"/>
        </w:rPr>
        <w:t xml:space="preserve"> questions about their medical and social history. In </w:t>
      </w:r>
      <w:r w:rsidR="00A113D7">
        <w:rPr>
          <w:rFonts w:cs="Times New Roman"/>
          <w:szCs w:val="24"/>
        </w:rPr>
        <w:t>addition,</w:t>
      </w:r>
      <w:r w:rsidR="004B0DF4">
        <w:rPr>
          <w:rFonts w:cs="Times New Roman"/>
          <w:szCs w:val="24"/>
        </w:rPr>
        <w:t xml:space="preserve"> for any patient </w:t>
      </w:r>
      <w:r w:rsidR="004B0DF4" w:rsidRPr="00B94320">
        <w:rPr>
          <w:rFonts w:cs="Times New Roman"/>
          <w:szCs w:val="24"/>
          <w:u w:val="single"/>
        </w:rPr>
        <w:t>&gt;</w:t>
      </w:r>
      <w:r w:rsidR="004B0DF4">
        <w:rPr>
          <w:rFonts w:cs="Times New Roman"/>
          <w:szCs w:val="24"/>
        </w:rPr>
        <w:t>16 years of age, they will be asked personal questions about their</w:t>
      </w:r>
      <w:r w:rsidR="007556D3">
        <w:rPr>
          <w:rFonts w:cs="Times New Roman"/>
          <w:szCs w:val="24"/>
        </w:rPr>
        <w:t xml:space="preserve"> gender identity, recent social behavior and</w:t>
      </w:r>
      <w:r w:rsidR="004B0DF4">
        <w:rPr>
          <w:rFonts w:cs="Times New Roman"/>
          <w:szCs w:val="24"/>
        </w:rPr>
        <w:t xml:space="preserve"> sexual </w:t>
      </w:r>
      <w:r w:rsidR="007556D3">
        <w:rPr>
          <w:rFonts w:cs="Times New Roman"/>
          <w:szCs w:val="24"/>
        </w:rPr>
        <w:t>practices</w:t>
      </w:r>
      <w:r w:rsidR="004B0DF4">
        <w:rPr>
          <w:rFonts w:cs="Times New Roman"/>
          <w:szCs w:val="24"/>
        </w:rPr>
        <w:t xml:space="preserve"> which may make them feel uncomfortable.</w:t>
      </w:r>
      <w:r w:rsidR="00C84FED">
        <w:rPr>
          <w:rFonts w:cs="Times New Roman"/>
          <w:szCs w:val="24"/>
        </w:rPr>
        <w:t xml:space="preserve"> They can choose to decline answering any of these questions. The</w:t>
      </w:r>
      <w:r w:rsidR="004B0DF4">
        <w:rPr>
          <w:rFonts w:cs="Times New Roman"/>
          <w:szCs w:val="24"/>
        </w:rPr>
        <w:t xml:space="preserve"> patient </w:t>
      </w:r>
      <w:r w:rsidR="00A9465E">
        <w:rPr>
          <w:rFonts w:cs="Times New Roman"/>
          <w:szCs w:val="24"/>
        </w:rPr>
        <w:t>will not be asked these questions verbally</w:t>
      </w:r>
      <w:r w:rsidR="000E4610">
        <w:rPr>
          <w:rFonts w:cs="Times New Roman"/>
          <w:szCs w:val="24"/>
        </w:rPr>
        <w:t>.</w:t>
      </w:r>
      <w:r w:rsidR="00282D87">
        <w:rPr>
          <w:rFonts w:cs="Times New Roman"/>
          <w:szCs w:val="24"/>
        </w:rPr>
        <w:t xml:space="preserve"> Instead, they will</w:t>
      </w:r>
      <w:r w:rsidR="004B0DF4">
        <w:rPr>
          <w:rFonts w:cs="Times New Roman"/>
          <w:szCs w:val="24"/>
        </w:rPr>
        <w:t xml:space="preserve"> </w:t>
      </w:r>
      <w:r w:rsidR="00282D87">
        <w:rPr>
          <w:rFonts w:cs="Times New Roman"/>
          <w:szCs w:val="24"/>
        </w:rPr>
        <w:t xml:space="preserve">be asked to </w:t>
      </w:r>
      <w:r w:rsidR="004B0DF4">
        <w:rPr>
          <w:rFonts w:cs="Times New Roman"/>
          <w:szCs w:val="24"/>
        </w:rPr>
        <w:t>complet</w:t>
      </w:r>
      <w:r w:rsidR="00282D87">
        <w:rPr>
          <w:rFonts w:cs="Times New Roman"/>
          <w:szCs w:val="24"/>
        </w:rPr>
        <w:t>e</w:t>
      </w:r>
      <w:r w:rsidR="004B0DF4">
        <w:rPr>
          <w:rFonts w:cs="Times New Roman"/>
          <w:szCs w:val="24"/>
        </w:rPr>
        <w:t xml:space="preserve"> these questions via paper or electronically on a tablet or using their phone.</w:t>
      </w:r>
      <w:r w:rsidR="00DC710F">
        <w:rPr>
          <w:rFonts w:cs="Times New Roman"/>
          <w:szCs w:val="24"/>
        </w:rPr>
        <w:t xml:space="preserve"> </w:t>
      </w:r>
    </w:p>
    <w:p w14:paraId="58FEF5DA" w14:textId="77777777" w:rsidR="00DC710F" w:rsidRDefault="00DC710F" w:rsidP="00417E09">
      <w:pPr>
        <w:rPr>
          <w:rFonts w:cs="Times New Roman"/>
          <w:szCs w:val="24"/>
        </w:rPr>
      </w:pPr>
    </w:p>
    <w:p w14:paraId="3C9EDC12" w14:textId="30ECF8C7" w:rsidR="00E3789C" w:rsidRDefault="00417E09" w:rsidP="00417E09">
      <w:pPr>
        <w:rPr>
          <w:rFonts w:cs="Times New Roman"/>
          <w:szCs w:val="24"/>
        </w:rPr>
      </w:pPr>
      <w:r>
        <w:rPr>
          <w:rFonts w:cs="Times New Roman"/>
          <w:szCs w:val="24"/>
        </w:rPr>
        <w:lastRenderedPageBreak/>
        <w:t xml:space="preserve">Patients should be </w:t>
      </w:r>
      <w:r w:rsidR="00DC710F">
        <w:rPr>
          <w:rFonts w:cs="Times New Roman"/>
          <w:szCs w:val="24"/>
        </w:rPr>
        <w:t xml:space="preserve">informed </w:t>
      </w:r>
      <w:r>
        <w:rPr>
          <w:rFonts w:cs="Times New Roman"/>
          <w:szCs w:val="24"/>
        </w:rPr>
        <w:t xml:space="preserve">that they will be contacted in 45 days via telephone to see if their symptoms are improving. An additional telephone call may be </w:t>
      </w:r>
      <w:r w:rsidR="003930CC">
        <w:rPr>
          <w:rFonts w:cs="Times New Roman"/>
          <w:szCs w:val="24"/>
        </w:rPr>
        <w:t>made</w:t>
      </w:r>
      <w:r>
        <w:rPr>
          <w:rFonts w:cs="Times New Roman"/>
          <w:szCs w:val="24"/>
        </w:rPr>
        <w:t xml:space="preserve"> in 90 days which will be determined</w:t>
      </w:r>
      <w:r w:rsidR="00186C36">
        <w:rPr>
          <w:rFonts w:cs="Times New Roman"/>
          <w:szCs w:val="24"/>
        </w:rPr>
        <w:t xml:space="preserve"> by </w:t>
      </w:r>
      <w:r w:rsidR="00663BC2">
        <w:rPr>
          <w:rFonts w:cs="Times New Roman"/>
          <w:szCs w:val="24"/>
        </w:rPr>
        <w:t>the outcome of</w:t>
      </w:r>
      <w:r w:rsidR="00186C36">
        <w:rPr>
          <w:rFonts w:cs="Times New Roman"/>
          <w:szCs w:val="24"/>
        </w:rPr>
        <w:t xml:space="preserve"> their symptoms on the </w:t>
      </w:r>
      <w:r w:rsidR="00684273">
        <w:rPr>
          <w:rFonts w:cs="Times New Roman"/>
          <w:szCs w:val="24"/>
        </w:rPr>
        <w:t>45-day</w:t>
      </w:r>
      <w:r w:rsidR="00186C36">
        <w:rPr>
          <w:rFonts w:cs="Times New Roman"/>
          <w:szCs w:val="24"/>
        </w:rPr>
        <w:t xml:space="preserve"> call.</w:t>
      </w:r>
      <w:r w:rsidR="00C84FED">
        <w:rPr>
          <w:rFonts w:cs="Times New Roman"/>
          <w:szCs w:val="24"/>
        </w:rPr>
        <w:t xml:space="preserve"> </w:t>
      </w:r>
      <w:r w:rsidR="00515D44">
        <w:rPr>
          <w:rFonts w:cs="Times New Roman"/>
          <w:szCs w:val="24"/>
        </w:rPr>
        <w:t>This project allows approaching patients who are incarcerated, but this will be site specific depending on local and state laws.</w:t>
      </w:r>
      <w:r w:rsidR="00DC710F">
        <w:rPr>
          <w:rFonts w:cs="Times New Roman"/>
          <w:szCs w:val="24"/>
        </w:rPr>
        <w:t xml:space="preserve"> Finally, let the patient know that they will be compensated for their time with $25 today and $25 each for follow-up contacts. </w:t>
      </w:r>
    </w:p>
    <w:p w14:paraId="651B4CDB" w14:textId="72CE3F19" w:rsidR="00001F15" w:rsidRDefault="00001F15" w:rsidP="00417E09">
      <w:pPr>
        <w:rPr>
          <w:rFonts w:cs="Times New Roman"/>
          <w:szCs w:val="24"/>
        </w:rPr>
      </w:pPr>
    </w:p>
    <w:p w14:paraId="6D578F66" w14:textId="05C4F388" w:rsidR="00001F15" w:rsidRDefault="00001F15" w:rsidP="00417E09">
      <w:pPr>
        <w:rPr>
          <w:rFonts w:cs="Times New Roman"/>
          <w:szCs w:val="24"/>
        </w:rPr>
      </w:pPr>
      <w:r>
        <w:rPr>
          <w:rFonts w:cs="Times New Roman"/>
          <w:szCs w:val="24"/>
        </w:rPr>
        <w:t xml:space="preserve">When approaching </w:t>
      </w:r>
      <w:r w:rsidR="00BD6E2A">
        <w:rPr>
          <w:rFonts w:cs="Times New Roman"/>
          <w:szCs w:val="24"/>
        </w:rPr>
        <w:t xml:space="preserve">a </w:t>
      </w:r>
      <w:r>
        <w:rPr>
          <w:rFonts w:cs="Times New Roman"/>
          <w:szCs w:val="24"/>
        </w:rPr>
        <w:t>patient, the site team should have the following documents and materials ready</w:t>
      </w:r>
      <w:r w:rsidR="00BD6E2A">
        <w:rPr>
          <w:rFonts w:cs="Times New Roman"/>
          <w:szCs w:val="24"/>
        </w:rPr>
        <w:t xml:space="preserve"> in English or Spanish as applicable</w:t>
      </w:r>
      <w:r>
        <w:rPr>
          <w:rFonts w:cs="Times New Roman"/>
          <w:szCs w:val="24"/>
        </w:rPr>
        <w:t>:</w:t>
      </w:r>
    </w:p>
    <w:p w14:paraId="2B59FA21" w14:textId="20D9709C" w:rsidR="00001F15" w:rsidRDefault="00001F15" w:rsidP="00001F15">
      <w:pPr>
        <w:pStyle w:val="ListParagraph"/>
        <w:numPr>
          <w:ilvl w:val="0"/>
          <w:numId w:val="29"/>
        </w:numPr>
        <w:rPr>
          <w:rFonts w:cs="Times New Roman"/>
          <w:szCs w:val="24"/>
        </w:rPr>
      </w:pPr>
      <w:r>
        <w:rPr>
          <w:rFonts w:cs="Times New Roman"/>
          <w:szCs w:val="24"/>
        </w:rPr>
        <w:t>Informed consent form</w:t>
      </w:r>
      <w:r w:rsidR="00BD6E2A">
        <w:rPr>
          <w:rFonts w:cs="Times New Roman"/>
          <w:szCs w:val="24"/>
        </w:rPr>
        <w:t xml:space="preserve"> (section 3.4)</w:t>
      </w:r>
    </w:p>
    <w:p w14:paraId="3915ABE2" w14:textId="144503DB" w:rsidR="00001F15" w:rsidRDefault="00001F15" w:rsidP="00001F15">
      <w:pPr>
        <w:pStyle w:val="ListParagraph"/>
        <w:numPr>
          <w:ilvl w:val="0"/>
          <w:numId w:val="29"/>
        </w:numPr>
        <w:rPr>
          <w:rFonts w:cs="Times New Roman"/>
          <w:szCs w:val="24"/>
        </w:rPr>
      </w:pPr>
      <w:r>
        <w:rPr>
          <w:rFonts w:cs="Times New Roman"/>
          <w:szCs w:val="24"/>
        </w:rPr>
        <w:t>Assent form</w:t>
      </w:r>
      <w:r w:rsidR="00BD6E2A">
        <w:rPr>
          <w:rFonts w:cs="Times New Roman"/>
          <w:szCs w:val="24"/>
        </w:rPr>
        <w:t xml:space="preserve"> (section 3.5)</w:t>
      </w:r>
    </w:p>
    <w:p w14:paraId="6AB3D6E8" w14:textId="5E55A3BD" w:rsidR="00001F15" w:rsidRDefault="00001F15" w:rsidP="00001F15">
      <w:pPr>
        <w:pStyle w:val="ListParagraph"/>
        <w:numPr>
          <w:ilvl w:val="0"/>
          <w:numId w:val="29"/>
        </w:numPr>
        <w:rPr>
          <w:rFonts w:cs="Times New Roman"/>
          <w:szCs w:val="24"/>
        </w:rPr>
      </w:pPr>
      <w:r>
        <w:rPr>
          <w:rFonts w:cs="Times New Roman"/>
          <w:szCs w:val="24"/>
        </w:rPr>
        <w:t>Release of Medical Records Form</w:t>
      </w:r>
      <w:r w:rsidR="00BD6E2A">
        <w:rPr>
          <w:rFonts w:cs="Times New Roman"/>
          <w:szCs w:val="24"/>
        </w:rPr>
        <w:t xml:space="preserve"> (section 3.6)</w:t>
      </w:r>
    </w:p>
    <w:p w14:paraId="5A649139" w14:textId="26DF3A18" w:rsidR="00001F15" w:rsidRDefault="00001F15" w:rsidP="00001F15">
      <w:pPr>
        <w:pStyle w:val="ListParagraph"/>
        <w:numPr>
          <w:ilvl w:val="0"/>
          <w:numId w:val="29"/>
        </w:numPr>
        <w:rPr>
          <w:rFonts w:cs="Times New Roman"/>
          <w:szCs w:val="24"/>
        </w:rPr>
      </w:pPr>
      <w:r>
        <w:rPr>
          <w:rFonts w:cs="Times New Roman"/>
          <w:szCs w:val="24"/>
        </w:rPr>
        <w:t>Participant pre-printed Project ID Label</w:t>
      </w:r>
      <w:r w:rsidR="00BB4A3D">
        <w:rPr>
          <w:rFonts w:cs="Times New Roman"/>
          <w:szCs w:val="24"/>
        </w:rPr>
        <w:t>s for photos and rash swabs</w:t>
      </w:r>
      <w:r>
        <w:rPr>
          <w:rFonts w:cs="Times New Roman"/>
          <w:szCs w:val="24"/>
        </w:rPr>
        <w:t xml:space="preserve"> (</w:t>
      </w:r>
      <w:r w:rsidR="00BB4A3D">
        <w:rPr>
          <w:rFonts w:cs="Times New Roman"/>
          <w:szCs w:val="24"/>
        </w:rPr>
        <w:t>section 5.1)</w:t>
      </w:r>
    </w:p>
    <w:p w14:paraId="4647BA90" w14:textId="6B013D1B" w:rsidR="00001F15" w:rsidRDefault="00001F15" w:rsidP="00001F15">
      <w:pPr>
        <w:pStyle w:val="ListParagraph"/>
        <w:numPr>
          <w:ilvl w:val="0"/>
          <w:numId w:val="29"/>
        </w:numPr>
        <w:rPr>
          <w:rFonts w:cs="Times New Roman"/>
          <w:szCs w:val="24"/>
        </w:rPr>
      </w:pPr>
      <w:r>
        <w:rPr>
          <w:rFonts w:cs="Times New Roman"/>
          <w:szCs w:val="24"/>
        </w:rPr>
        <w:t xml:space="preserve">Ipad/tablet to take pictures and to administer Enrollment Survey (for participants who prefer to use a tablet or their phone for survey responses).  </w:t>
      </w:r>
    </w:p>
    <w:p w14:paraId="0D761E17" w14:textId="28EF05C9" w:rsidR="00001F15" w:rsidRDefault="00001F15" w:rsidP="00001F15">
      <w:pPr>
        <w:pStyle w:val="ListParagraph"/>
        <w:numPr>
          <w:ilvl w:val="0"/>
          <w:numId w:val="29"/>
        </w:numPr>
        <w:rPr>
          <w:rFonts w:cs="Times New Roman"/>
          <w:szCs w:val="24"/>
        </w:rPr>
      </w:pPr>
      <w:r>
        <w:rPr>
          <w:rFonts w:cs="Times New Roman"/>
          <w:szCs w:val="24"/>
        </w:rPr>
        <w:t xml:space="preserve">Rash swabs </w:t>
      </w:r>
    </w:p>
    <w:p w14:paraId="4AC2906D" w14:textId="2B4759CC" w:rsidR="00BD6E2A" w:rsidRDefault="00BD6E2A" w:rsidP="00001F15">
      <w:pPr>
        <w:pStyle w:val="ListParagraph"/>
        <w:numPr>
          <w:ilvl w:val="0"/>
          <w:numId w:val="29"/>
        </w:numPr>
        <w:rPr>
          <w:rFonts w:cs="Times New Roman"/>
          <w:szCs w:val="24"/>
        </w:rPr>
      </w:pPr>
      <w:r>
        <w:rPr>
          <w:rFonts w:cs="Times New Roman"/>
          <w:szCs w:val="24"/>
        </w:rPr>
        <w:t>Participant Contact Information form (section 4.1.1)</w:t>
      </w:r>
    </w:p>
    <w:p w14:paraId="74BDBE18" w14:textId="63B6E202" w:rsidR="00BD6E2A" w:rsidRDefault="00BD6E2A" w:rsidP="00001F15">
      <w:pPr>
        <w:pStyle w:val="ListParagraph"/>
        <w:numPr>
          <w:ilvl w:val="0"/>
          <w:numId w:val="29"/>
        </w:numPr>
        <w:rPr>
          <w:rFonts w:cs="Times New Roman"/>
          <w:szCs w:val="24"/>
        </w:rPr>
      </w:pPr>
      <w:r>
        <w:rPr>
          <w:rFonts w:cs="Times New Roman"/>
          <w:szCs w:val="24"/>
        </w:rPr>
        <w:t>Enrollment data form (section 4.1.2)</w:t>
      </w:r>
    </w:p>
    <w:p w14:paraId="771AA03D" w14:textId="03173683" w:rsidR="00BD6E2A" w:rsidRDefault="00BD6E2A" w:rsidP="00001F15">
      <w:pPr>
        <w:pStyle w:val="ListParagraph"/>
        <w:numPr>
          <w:ilvl w:val="0"/>
          <w:numId w:val="29"/>
        </w:numPr>
        <w:rPr>
          <w:rFonts w:cs="Times New Roman"/>
          <w:szCs w:val="24"/>
        </w:rPr>
      </w:pPr>
      <w:r>
        <w:rPr>
          <w:rFonts w:cs="Times New Roman"/>
          <w:szCs w:val="24"/>
        </w:rPr>
        <w:t>Enrollment Survey form (for participants who prefer to use paper for survey responses; section 4.1.3)</w:t>
      </w:r>
    </w:p>
    <w:p w14:paraId="18D8570E" w14:textId="22BC5CFF" w:rsidR="00001F15" w:rsidRDefault="00001F15" w:rsidP="00001F15">
      <w:pPr>
        <w:pStyle w:val="ListParagraph"/>
        <w:numPr>
          <w:ilvl w:val="0"/>
          <w:numId w:val="29"/>
        </w:numPr>
        <w:rPr>
          <w:rFonts w:cs="Times New Roman"/>
          <w:szCs w:val="24"/>
        </w:rPr>
      </w:pPr>
      <w:r>
        <w:rPr>
          <w:rFonts w:cs="Times New Roman"/>
          <w:szCs w:val="24"/>
        </w:rPr>
        <w:t>Other site-specific required documents/materials</w:t>
      </w:r>
      <w:r w:rsidR="00BD6E2A">
        <w:rPr>
          <w:rFonts w:cs="Times New Roman"/>
          <w:szCs w:val="24"/>
        </w:rPr>
        <w:t xml:space="preserve"> (e.g., ruler if useful for clinician measurements, </w:t>
      </w:r>
    </w:p>
    <w:p w14:paraId="096A1592" w14:textId="41023892" w:rsidR="00BD6E2A" w:rsidRPr="00001F15" w:rsidRDefault="00BD6E2A" w:rsidP="00F86DDD">
      <w:pPr>
        <w:pStyle w:val="ListParagraph"/>
        <w:numPr>
          <w:ilvl w:val="0"/>
          <w:numId w:val="29"/>
        </w:numPr>
        <w:rPr>
          <w:rFonts w:cs="Times New Roman"/>
          <w:szCs w:val="24"/>
        </w:rPr>
      </w:pPr>
      <w:r>
        <w:rPr>
          <w:rFonts w:cs="Times New Roman"/>
          <w:szCs w:val="24"/>
        </w:rPr>
        <w:t>Participant compensation (e.g., cash, gift card, etc</w:t>
      </w:r>
      <w:r w:rsidRPr="00071DCC">
        <w:rPr>
          <w:rFonts w:cs="Times New Roman"/>
          <w:szCs w:val="24"/>
        </w:rPr>
        <w:t xml:space="preserve">.; section </w:t>
      </w:r>
      <w:r w:rsidR="00071DCC">
        <w:rPr>
          <w:rFonts w:cs="Times New Roman"/>
          <w:szCs w:val="24"/>
        </w:rPr>
        <w:t>6.0</w:t>
      </w:r>
      <w:r>
        <w:rPr>
          <w:rFonts w:cs="Times New Roman"/>
          <w:szCs w:val="24"/>
        </w:rPr>
        <w:t>)</w:t>
      </w:r>
    </w:p>
    <w:p w14:paraId="2D4AF149" w14:textId="12151216" w:rsidR="00DC710F" w:rsidRPr="00071DCC" w:rsidRDefault="00515D44" w:rsidP="00071DCC">
      <w:pPr>
        <w:pStyle w:val="Heading2"/>
      </w:pPr>
      <w:r>
        <w:rPr>
          <w:rFonts w:cs="Times New Roman"/>
          <w:szCs w:val="24"/>
        </w:rPr>
        <w:t xml:space="preserve"> </w:t>
      </w:r>
      <w:bookmarkStart w:id="25" w:name="_Toc136356341"/>
      <w:bookmarkStart w:id="26" w:name="_Toc136404661"/>
      <w:bookmarkStart w:id="27" w:name="_Toc142571012"/>
      <w:r w:rsidR="00DC710F">
        <w:t xml:space="preserve">3.4 </w:t>
      </w:r>
      <w:r w:rsidR="00C84FED" w:rsidRPr="00DC710F">
        <w:t>Consent</w:t>
      </w:r>
      <w:bookmarkEnd w:id="25"/>
      <w:bookmarkEnd w:id="26"/>
      <w:bookmarkEnd w:id="27"/>
    </w:p>
    <w:p w14:paraId="06DB0FB3" w14:textId="4A14E8CC" w:rsidR="005C5F70" w:rsidRDefault="00186C36" w:rsidP="00417E09">
      <w:pPr>
        <w:rPr>
          <w:rFonts w:cs="Times New Roman"/>
          <w:szCs w:val="24"/>
        </w:rPr>
      </w:pPr>
      <w:r>
        <w:rPr>
          <w:rFonts w:cs="Times New Roman"/>
          <w:szCs w:val="24"/>
        </w:rPr>
        <w:t>All patients</w:t>
      </w:r>
      <w:r w:rsidR="00C74181">
        <w:rPr>
          <w:rFonts w:cs="Times New Roman"/>
          <w:szCs w:val="24"/>
        </w:rPr>
        <w:t xml:space="preserve"> </w:t>
      </w:r>
      <w:r w:rsidR="00C74181" w:rsidRPr="00C74181">
        <w:rPr>
          <w:rFonts w:cs="Times New Roman"/>
          <w:szCs w:val="24"/>
          <w:u w:val="single"/>
        </w:rPr>
        <w:t>&gt;</w:t>
      </w:r>
      <w:r w:rsidR="00C74181">
        <w:rPr>
          <w:rFonts w:cs="Times New Roman"/>
          <w:szCs w:val="24"/>
        </w:rPr>
        <w:t>18 years of age</w:t>
      </w:r>
      <w:r>
        <w:rPr>
          <w:rFonts w:cs="Times New Roman"/>
          <w:szCs w:val="24"/>
        </w:rPr>
        <w:t xml:space="preserve"> enrolled in the project will provide written informed consent</w:t>
      </w:r>
      <w:r w:rsidR="0065089E">
        <w:rPr>
          <w:rFonts w:cs="Times New Roman"/>
          <w:szCs w:val="24"/>
        </w:rPr>
        <w:t xml:space="preserve"> to participate, or the written consent of a legally authorized representative</w:t>
      </w:r>
      <w:r w:rsidR="00551F3B">
        <w:rPr>
          <w:rFonts w:cs="Times New Roman"/>
          <w:szCs w:val="24"/>
        </w:rPr>
        <w:t xml:space="preserve"> (LAR)</w:t>
      </w:r>
      <w:r w:rsidR="0065089E">
        <w:rPr>
          <w:rFonts w:cs="Times New Roman"/>
          <w:szCs w:val="24"/>
        </w:rPr>
        <w:t xml:space="preserve">, if applicable. After the </w:t>
      </w:r>
      <w:r w:rsidR="00DC710F">
        <w:rPr>
          <w:rFonts w:cs="Times New Roman"/>
          <w:szCs w:val="24"/>
        </w:rPr>
        <w:t xml:space="preserve">site </w:t>
      </w:r>
      <w:r w:rsidR="0065089E">
        <w:rPr>
          <w:rFonts w:cs="Times New Roman"/>
          <w:szCs w:val="24"/>
        </w:rPr>
        <w:t xml:space="preserve">coordinator or investigator explains the project to the patient, they will give them the written informed consent form and allow them ample time to read it over and discuss it with their family member, friend or </w:t>
      </w:r>
      <w:r w:rsidR="005C5F70">
        <w:rPr>
          <w:rFonts w:cs="Times New Roman"/>
          <w:szCs w:val="24"/>
        </w:rPr>
        <w:t>LAR</w:t>
      </w:r>
      <w:r w:rsidR="00DF2EEE">
        <w:rPr>
          <w:rFonts w:cs="Times New Roman"/>
          <w:szCs w:val="24"/>
        </w:rPr>
        <w:t>.</w:t>
      </w:r>
      <w:r w:rsidR="0065089E">
        <w:rPr>
          <w:rFonts w:cs="Times New Roman"/>
          <w:szCs w:val="24"/>
        </w:rPr>
        <w:t xml:space="preserve"> Elements of the consent include explaining the </w:t>
      </w:r>
      <w:r w:rsidR="00544D7D">
        <w:rPr>
          <w:rFonts w:cs="Times New Roman"/>
          <w:szCs w:val="24"/>
        </w:rPr>
        <w:t>project</w:t>
      </w:r>
      <w:r w:rsidR="0065089E">
        <w:rPr>
          <w:rFonts w:cs="Times New Roman"/>
          <w:szCs w:val="24"/>
        </w:rPr>
        <w:t xml:space="preserve"> procedures, potential risks and benefits of participating and protection of confidentiality.</w:t>
      </w:r>
      <w:r w:rsidR="005C5F70">
        <w:rPr>
          <w:rFonts w:cs="Times New Roman"/>
          <w:szCs w:val="24"/>
        </w:rPr>
        <w:t xml:space="preserve"> The rights and welfare of the patients should be protected by emphasizing to them that they will still be able to receive medical care at the facility if they decline to participate in the </w:t>
      </w:r>
      <w:r w:rsidR="00544D7D">
        <w:rPr>
          <w:rFonts w:cs="Times New Roman"/>
          <w:szCs w:val="24"/>
        </w:rPr>
        <w:t>project</w:t>
      </w:r>
      <w:r w:rsidR="005C5F70">
        <w:rPr>
          <w:rFonts w:cs="Times New Roman"/>
          <w:szCs w:val="24"/>
        </w:rPr>
        <w:t xml:space="preserve">. The patients should have the opportunity to inquire about details of the project and to decide whether </w:t>
      </w:r>
      <w:r w:rsidR="00C60372">
        <w:rPr>
          <w:rFonts w:cs="Times New Roman"/>
          <w:szCs w:val="24"/>
        </w:rPr>
        <w:t xml:space="preserve">or not </w:t>
      </w:r>
      <w:r w:rsidR="005C5F70">
        <w:rPr>
          <w:rFonts w:cs="Times New Roman"/>
          <w:szCs w:val="24"/>
        </w:rPr>
        <w:t>to participate. All questions should be answered to the satisfaction of the patient or LAR. Prior to participation, the written informed consent form should be signed and personally dated by the participant or LAR, and by the person who conducted the informed consent discussion.</w:t>
      </w:r>
    </w:p>
    <w:p w14:paraId="3E132688" w14:textId="77777777" w:rsidR="00DC710F" w:rsidRDefault="00DC710F" w:rsidP="00417E09">
      <w:pPr>
        <w:rPr>
          <w:rFonts w:cs="Times New Roman"/>
          <w:szCs w:val="24"/>
        </w:rPr>
      </w:pPr>
    </w:p>
    <w:p w14:paraId="3AF4924B" w14:textId="53CBFF2F" w:rsidR="00C60372" w:rsidRDefault="00C60372" w:rsidP="00417E09">
      <w:pPr>
        <w:rPr>
          <w:rFonts w:cs="Times New Roman"/>
          <w:szCs w:val="24"/>
        </w:rPr>
      </w:pPr>
      <w:r>
        <w:rPr>
          <w:rFonts w:cs="Times New Roman"/>
          <w:szCs w:val="24"/>
        </w:rPr>
        <w:t xml:space="preserve">For Spanish speaking patients, </w:t>
      </w:r>
      <w:r w:rsidR="000F493D">
        <w:rPr>
          <w:rFonts w:cs="Times New Roman"/>
          <w:szCs w:val="24"/>
        </w:rPr>
        <w:t xml:space="preserve">site </w:t>
      </w:r>
      <w:r>
        <w:rPr>
          <w:rFonts w:cs="Times New Roman"/>
          <w:szCs w:val="24"/>
        </w:rPr>
        <w:t xml:space="preserve">coordinators who speak fluent Spanish will approach them about the </w:t>
      </w:r>
      <w:r w:rsidR="00551F3B">
        <w:rPr>
          <w:rFonts w:cs="Times New Roman"/>
          <w:szCs w:val="24"/>
        </w:rPr>
        <w:t>project</w:t>
      </w:r>
      <w:r>
        <w:rPr>
          <w:rFonts w:cs="Times New Roman"/>
          <w:szCs w:val="24"/>
        </w:rPr>
        <w:t xml:space="preserve"> so they can communicate effectively with these patients. If no Spanish speaking s</w:t>
      </w:r>
      <w:r w:rsidR="000F493D">
        <w:rPr>
          <w:rFonts w:cs="Times New Roman"/>
          <w:szCs w:val="24"/>
        </w:rPr>
        <w:t>ite</w:t>
      </w:r>
      <w:r>
        <w:rPr>
          <w:rFonts w:cs="Times New Roman"/>
          <w:szCs w:val="24"/>
        </w:rPr>
        <w:t xml:space="preserve"> coordinator is available, the </w:t>
      </w:r>
      <w:r w:rsidR="00544D7D">
        <w:rPr>
          <w:rFonts w:cs="Times New Roman"/>
          <w:szCs w:val="24"/>
        </w:rPr>
        <w:t>site</w:t>
      </w:r>
      <w:r>
        <w:rPr>
          <w:rFonts w:cs="Times New Roman"/>
          <w:szCs w:val="24"/>
        </w:rPr>
        <w:t xml:space="preserve"> coordinator will utilize</w:t>
      </w:r>
      <w:r w:rsidR="00B5405C">
        <w:rPr>
          <w:rFonts w:cs="Times New Roman"/>
          <w:szCs w:val="24"/>
        </w:rPr>
        <w:t xml:space="preserve"> a Spanish speaking healthcare worker who is available or </w:t>
      </w:r>
      <w:r w:rsidR="00917081">
        <w:rPr>
          <w:rFonts w:cs="Times New Roman"/>
          <w:szCs w:val="24"/>
        </w:rPr>
        <w:t xml:space="preserve">use </w:t>
      </w:r>
      <w:r w:rsidR="00B5405C">
        <w:rPr>
          <w:rFonts w:cs="Times New Roman"/>
          <w:szCs w:val="24"/>
        </w:rPr>
        <w:t>the appointed translation service that is offered by the institution.</w:t>
      </w:r>
    </w:p>
    <w:p w14:paraId="5423CAEE" w14:textId="781827E9" w:rsidR="00B5405C" w:rsidRDefault="00B5405C" w:rsidP="00417E09">
      <w:pPr>
        <w:rPr>
          <w:rFonts w:cs="Times New Roman"/>
          <w:szCs w:val="24"/>
        </w:rPr>
      </w:pPr>
      <w:r>
        <w:rPr>
          <w:rFonts w:cs="Times New Roman"/>
          <w:szCs w:val="24"/>
        </w:rPr>
        <w:lastRenderedPageBreak/>
        <w:t>The consent form</w:t>
      </w:r>
      <w:r w:rsidR="00551F3B">
        <w:rPr>
          <w:rFonts w:cs="Times New Roman"/>
          <w:szCs w:val="24"/>
        </w:rPr>
        <w:t xml:space="preserve"> will be available in English and Spanish. Patients who do not speak English or Spanish </w:t>
      </w:r>
      <w:r w:rsidR="001F2444">
        <w:rPr>
          <w:rFonts w:cs="Times New Roman"/>
          <w:szCs w:val="24"/>
        </w:rPr>
        <w:t>cannot</w:t>
      </w:r>
      <w:r w:rsidR="00551F3B">
        <w:rPr>
          <w:rFonts w:cs="Times New Roman"/>
          <w:szCs w:val="24"/>
        </w:rPr>
        <w:t xml:space="preserve"> be enrolled in the project</w:t>
      </w:r>
      <w:r w:rsidR="00917081">
        <w:rPr>
          <w:rFonts w:cs="Times New Roman"/>
          <w:szCs w:val="24"/>
        </w:rPr>
        <w:t xml:space="preserve">. </w:t>
      </w:r>
      <w:r w:rsidR="00DF2EEE">
        <w:rPr>
          <w:rFonts w:cs="Times New Roman"/>
          <w:szCs w:val="24"/>
        </w:rPr>
        <w:t>Once the participant</w:t>
      </w:r>
      <w:r w:rsidR="00C74181">
        <w:rPr>
          <w:rFonts w:cs="Times New Roman"/>
          <w:szCs w:val="24"/>
        </w:rPr>
        <w:t>/LAR</w:t>
      </w:r>
      <w:r w:rsidR="00DF2EEE">
        <w:rPr>
          <w:rFonts w:cs="Times New Roman"/>
          <w:szCs w:val="24"/>
        </w:rPr>
        <w:t xml:space="preserve"> has signed the consent</w:t>
      </w:r>
      <w:r w:rsidR="00C74181">
        <w:rPr>
          <w:rFonts w:cs="Times New Roman"/>
          <w:szCs w:val="24"/>
        </w:rPr>
        <w:t xml:space="preserve">, the </w:t>
      </w:r>
      <w:r w:rsidR="00544D7D">
        <w:rPr>
          <w:rFonts w:cs="Times New Roman"/>
          <w:szCs w:val="24"/>
        </w:rPr>
        <w:t>site</w:t>
      </w:r>
      <w:r w:rsidR="00C74181">
        <w:rPr>
          <w:rFonts w:cs="Times New Roman"/>
          <w:szCs w:val="24"/>
        </w:rPr>
        <w:t xml:space="preserve"> coordinator will provide a copy of the signed consent to the participant/LAR. Another copy will be scanned into the participant’s EMR.</w:t>
      </w:r>
    </w:p>
    <w:p w14:paraId="5082F404" w14:textId="6872873E" w:rsidR="00C74181" w:rsidRPr="000F493D" w:rsidRDefault="000F493D" w:rsidP="00F86DDD">
      <w:pPr>
        <w:pStyle w:val="Heading2"/>
      </w:pPr>
      <w:bookmarkStart w:id="28" w:name="_Toc136356342"/>
      <w:bookmarkStart w:id="29" w:name="_Toc136404662"/>
      <w:bookmarkStart w:id="30" w:name="_Toc142571013"/>
      <w:r>
        <w:t xml:space="preserve">3.5 </w:t>
      </w:r>
      <w:r w:rsidR="00C74181" w:rsidRPr="000F493D">
        <w:t>Assent</w:t>
      </w:r>
      <w:bookmarkEnd w:id="28"/>
      <w:bookmarkEnd w:id="29"/>
      <w:bookmarkEnd w:id="30"/>
    </w:p>
    <w:p w14:paraId="7FC79B13" w14:textId="68F3EDC7" w:rsidR="00C74181" w:rsidRDefault="00C74181" w:rsidP="00C74181">
      <w:pPr>
        <w:rPr>
          <w:rFonts w:cs="Times New Roman"/>
          <w:szCs w:val="24"/>
        </w:rPr>
      </w:pPr>
      <w:r>
        <w:rPr>
          <w:rFonts w:cs="Times New Roman"/>
          <w:szCs w:val="24"/>
        </w:rPr>
        <w:t>Children</w:t>
      </w:r>
      <w:r w:rsidR="000F493D">
        <w:rPr>
          <w:rFonts w:cs="Times New Roman"/>
          <w:szCs w:val="24"/>
        </w:rPr>
        <w:t xml:space="preserve"> age</w:t>
      </w:r>
      <w:r>
        <w:rPr>
          <w:rFonts w:cs="Times New Roman"/>
          <w:szCs w:val="24"/>
        </w:rPr>
        <w:t xml:space="preserve"> </w:t>
      </w:r>
      <w:r w:rsidR="000F493D">
        <w:rPr>
          <w:rFonts w:cs="Times New Roman"/>
          <w:szCs w:val="24"/>
        </w:rPr>
        <w:t xml:space="preserve">≥ 8 and </w:t>
      </w:r>
      <w:r>
        <w:rPr>
          <w:rFonts w:cs="Times New Roman"/>
          <w:szCs w:val="24"/>
        </w:rPr>
        <w:t>&lt;18 years must provide assent prior to participating, which means they agree to take part. They may also dissent, which means they do not agree to take part.</w:t>
      </w:r>
      <w:r w:rsidR="00476CE2">
        <w:rPr>
          <w:rFonts w:cs="Times New Roman"/>
          <w:szCs w:val="24"/>
        </w:rPr>
        <w:t xml:space="preserve"> To take part in the assent process, the child must be mature enough to understand the project and what is required of them.</w:t>
      </w:r>
      <w:r w:rsidR="00254DF3">
        <w:rPr>
          <w:rFonts w:cs="Times New Roman"/>
          <w:szCs w:val="24"/>
        </w:rPr>
        <w:t xml:space="preserve"> </w:t>
      </w:r>
      <w:r w:rsidR="000F0D66">
        <w:rPr>
          <w:rFonts w:cs="Times New Roman"/>
          <w:szCs w:val="24"/>
        </w:rPr>
        <w:t>For this project</w:t>
      </w:r>
      <w:r w:rsidR="00254DF3">
        <w:rPr>
          <w:rFonts w:cs="Times New Roman"/>
          <w:szCs w:val="24"/>
        </w:rPr>
        <w:t xml:space="preserve">, children </w:t>
      </w:r>
      <w:r w:rsidR="00254DF3" w:rsidRPr="005E729B">
        <w:rPr>
          <w:rFonts w:cs="Times New Roman"/>
          <w:szCs w:val="24"/>
          <w:u w:val="single"/>
        </w:rPr>
        <w:t>&gt;</w:t>
      </w:r>
      <w:r w:rsidR="000F0D66">
        <w:rPr>
          <w:rFonts w:cs="Times New Roman"/>
          <w:szCs w:val="24"/>
        </w:rPr>
        <w:t>8</w:t>
      </w:r>
      <w:r w:rsidR="00254DF3">
        <w:rPr>
          <w:rFonts w:cs="Times New Roman"/>
          <w:szCs w:val="24"/>
        </w:rPr>
        <w:t xml:space="preserve"> years of age should be given an opportunity to provide assent. </w:t>
      </w:r>
    </w:p>
    <w:p w14:paraId="1995078A" w14:textId="18ED76AF" w:rsidR="00144A09" w:rsidRDefault="00354822" w:rsidP="00144A09">
      <w:pPr>
        <w:rPr>
          <w:rFonts w:cs="Times New Roman"/>
          <w:szCs w:val="24"/>
        </w:rPr>
      </w:pPr>
      <w:r>
        <w:rPr>
          <w:rFonts w:cs="Times New Roman"/>
          <w:szCs w:val="24"/>
        </w:rPr>
        <w:t>The s</w:t>
      </w:r>
      <w:r w:rsidR="000F493D">
        <w:rPr>
          <w:rFonts w:cs="Times New Roman"/>
          <w:szCs w:val="24"/>
        </w:rPr>
        <w:t>ite</w:t>
      </w:r>
      <w:r>
        <w:rPr>
          <w:rFonts w:cs="Times New Roman"/>
          <w:szCs w:val="24"/>
        </w:rPr>
        <w:t xml:space="preserve"> coordinator or investigator will explain the project to the child in a language that can be understood by the child</w:t>
      </w:r>
      <w:r w:rsidR="00C568F7">
        <w:rPr>
          <w:rFonts w:cs="Times New Roman"/>
          <w:szCs w:val="24"/>
        </w:rPr>
        <w:t>, in English or Spanish</w:t>
      </w:r>
      <w:r>
        <w:rPr>
          <w:rFonts w:cs="Times New Roman"/>
          <w:szCs w:val="24"/>
        </w:rPr>
        <w:t>.</w:t>
      </w:r>
      <w:r w:rsidR="00C568F7">
        <w:rPr>
          <w:rFonts w:cs="Times New Roman"/>
          <w:szCs w:val="24"/>
        </w:rPr>
        <w:t xml:space="preserve"> If no Spanish speaking s</w:t>
      </w:r>
      <w:r w:rsidR="000F493D">
        <w:rPr>
          <w:rFonts w:cs="Times New Roman"/>
          <w:szCs w:val="24"/>
        </w:rPr>
        <w:t>ite</w:t>
      </w:r>
      <w:r w:rsidR="00C568F7">
        <w:rPr>
          <w:rFonts w:cs="Times New Roman"/>
          <w:szCs w:val="24"/>
        </w:rPr>
        <w:t xml:space="preserve"> coordinator is available, then the site will utilize the institution’s translation service.</w:t>
      </w:r>
      <w:r w:rsidR="00144A09">
        <w:rPr>
          <w:rFonts w:cs="Times New Roman"/>
          <w:szCs w:val="24"/>
        </w:rPr>
        <w:t xml:space="preserve"> If the child can read and write, a copy of the written assent form should be given to the child</w:t>
      </w:r>
      <w:r w:rsidR="00134C31">
        <w:rPr>
          <w:rFonts w:cs="Times New Roman"/>
          <w:szCs w:val="24"/>
        </w:rPr>
        <w:t xml:space="preserve"> in their preferred language (English or Spanish)</w:t>
      </w:r>
      <w:r w:rsidR="00144A09">
        <w:rPr>
          <w:rFonts w:cs="Times New Roman"/>
          <w:szCs w:val="24"/>
        </w:rPr>
        <w:t>.</w:t>
      </w:r>
      <w:r w:rsidR="005E729B">
        <w:rPr>
          <w:rFonts w:cs="Times New Roman"/>
          <w:szCs w:val="24"/>
        </w:rPr>
        <w:t xml:space="preserve"> </w:t>
      </w:r>
      <w:r w:rsidR="00144A09">
        <w:rPr>
          <w:rFonts w:cs="Times New Roman"/>
          <w:szCs w:val="24"/>
        </w:rPr>
        <w:t xml:space="preserve">Ample time should be given for the child to read it over and discuss it with their parent(s) or LAR. </w:t>
      </w:r>
      <w:r w:rsidR="00683614">
        <w:rPr>
          <w:rFonts w:cs="Times New Roman"/>
          <w:szCs w:val="24"/>
        </w:rPr>
        <w:t xml:space="preserve">The child should have the opportunity to inquire about details of the project and to decide whether or not to participate. All questions should be answered to the satisfaction of the child. Prior to participation, the written </w:t>
      </w:r>
      <w:r w:rsidR="005E729B">
        <w:rPr>
          <w:rFonts w:cs="Times New Roman"/>
          <w:szCs w:val="24"/>
        </w:rPr>
        <w:t>assent</w:t>
      </w:r>
      <w:r w:rsidR="00683614">
        <w:rPr>
          <w:rFonts w:cs="Times New Roman"/>
          <w:szCs w:val="24"/>
        </w:rPr>
        <w:t xml:space="preserve"> form should be signed and personally dated by the </w:t>
      </w:r>
      <w:r w:rsidR="005E729B">
        <w:rPr>
          <w:rFonts w:cs="Times New Roman"/>
          <w:szCs w:val="24"/>
        </w:rPr>
        <w:t>child.</w:t>
      </w:r>
      <w:r w:rsidR="00134C31">
        <w:rPr>
          <w:rFonts w:cs="Times New Roman"/>
          <w:szCs w:val="24"/>
        </w:rPr>
        <w:t xml:space="preserve"> A copy of the signed assent form will then be provided to the child/</w:t>
      </w:r>
      <w:r w:rsidR="00663BC2">
        <w:rPr>
          <w:rFonts w:cs="Times New Roman"/>
          <w:szCs w:val="24"/>
        </w:rPr>
        <w:t>participant</w:t>
      </w:r>
      <w:r w:rsidR="00134C31">
        <w:rPr>
          <w:rFonts w:cs="Times New Roman"/>
          <w:szCs w:val="24"/>
        </w:rPr>
        <w:t xml:space="preserve"> and another copy will be scanned into the participant’s EMR.</w:t>
      </w:r>
    </w:p>
    <w:p w14:paraId="3C5279AB" w14:textId="77777777" w:rsidR="000F493D" w:rsidRDefault="000F493D" w:rsidP="00144A09">
      <w:pPr>
        <w:rPr>
          <w:rFonts w:cs="Times New Roman"/>
          <w:szCs w:val="24"/>
        </w:rPr>
      </w:pPr>
    </w:p>
    <w:p w14:paraId="7E97991F" w14:textId="4E0FB3F5" w:rsidR="000F493D" w:rsidRDefault="00C568F7" w:rsidP="00144A09">
      <w:pPr>
        <w:rPr>
          <w:rFonts w:eastAsia="Times New Roman" w:cs="Times New Roman"/>
          <w:szCs w:val="24"/>
        </w:rPr>
      </w:pPr>
      <w:r>
        <w:rPr>
          <w:rFonts w:eastAsia="Times New Roman" w:cs="Times New Roman"/>
          <w:szCs w:val="24"/>
        </w:rPr>
        <w:t xml:space="preserve">Additionally, the child’s parent/LAR must provide written informed consent prior to the child’s participation. Therefore, the </w:t>
      </w:r>
      <w:r w:rsidR="00544D7D">
        <w:rPr>
          <w:rFonts w:eastAsia="Times New Roman" w:cs="Times New Roman"/>
          <w:szCs w:val="24"/>
        </w:rPr>
        <w:t>site</w:t>
      </w:r>
      <w:r>
        <w:rPr>
          <w:rFonts w:eastAsia="Times New Roman" w:cs="Times New Roman"/>
          <w:szCs w:val="24"/>
        </w:rPr>
        <w:t xml:space="preserve"> coordinator must follow the steps above in Section 3.</w:t>
      </w:r>
      <w:r w:rsidR="000F493D">
        <w:rPr>
          <w:rFonts w:eastAsia="Times New Roman" w:cs="Times New Roman"/>
          <w:szCs w:val="24"/>
        </w:rPr>
        <w:t xml:space="preserve">4. </w:t>
      </w:r>
      <w:r>
        <w:rPr>
          <w:rFonts w:eastAsia="Times New Roman" w:cs="Times New Roman"/>
          <w:szCs w:val="24"/>
        </w:rPr>
        <w:t>to make sure that the child’s parent/LAR goes through the written informed consent process.</w:t>
      </w:r>
      <w:r w:rsidR="00C40E35">
        <w:rPr>
          <w:rFonts w:eastAsia="Times New Roman" w:cs="Times New Roman"/>
          <w:szCs w:val="24"/>
        </w:rPr>
        <w:t xml:space="preserve"> </w:t>
      </w:r>
      <w:r w:rsidR="00BE7134">
        <w:rPr>
          <w:rFonts w:eastAsia="Times New Roman" w:cs="Times New Roman"/>
          <w:szCs w:val="24"/>
        </w:rPr>
        <w:t xml:space="preserve">The parent will sign on the “Authorized representative” line of the ICF. </w:t>
      </w:r>
      <w:r w:rsidR="004109EF">
        <w:rPr>
          <w:rFonts w:eastAsia="Times New Roman" w:cs="Times New Roman"/>
          <w:szCs w:val="24"/>
        </w:rPr>
        <w:t xml:space="preserve">The child does not sign the ICF, only the parent. </w:t>
      </w:r>
      <w:r w:rsidR="00C40E35">
        <w:rPr>
          <w:rFonts w:eastAsia="Times New Roman" w:cs="Times New Roman"/>
          <w:szCs w:val="24"/>
        </w:rPr>
        <w:t>This applies to all</w:t>
      </w:r>
      <w:r w:rsidR="000E65F7">
        <w:rPr>
          <w:rFonts w:eastAsia="Times New Roman" w:cs="Times New Roman"/>
          <w:szCs w:val="24"/>
        </w:rPr>
        <w:t xml:space="preserve"> parents/LARs of</w:t>
      </w:r>
      <w:r w:rsidR="00C40E35">
        <w:rPr>
          <w:rFonts w:eastAsia="Times New Roman" w:cs="Times New Roman"/>
          <w:szCs w:val="24"/>
        </w:rPr>
        <w:t xml:space="preserve"> children &lt;18 years of age being enrolled</w:t>
      </w:r>
      <w:r w:rsidR="00663BC2">
        <w:rPr>
          <w:rFonts w:eastAsia="Times New Roman" w:cs="Times New Roman"/>
          <w:szCs w:val="24"/>
        </w:rPr>
        <w:t>. This is</w:t>
      </w:r>
      <w:r w:rsidR="00C40E35">
        <w:rPr>
          <w:rFonts w:eastAsia="Times New Roman" w:cs="Times New Roman"/>
          <w:szCs w:val="24"/>
        </w:rPr>
        <w:t xml:space="preserve"> regardless of if the child is mature</w:t>
      </w:r>
      <w:r w:rsidR="000E65F7">
        <w:rPr>
          <w:rFonts w:eastAsia="Times New Roman" w:cs="Times New Roman"/>
          <w:szCs w:val="24"/>
        </w:rPr>
        <w:t xml:space="preserve"> enough</w:t>
      </w:r>
      <w:r w:rsidR="00C40E35">
        <w:rPr>
          <w:rFonts w:eastAsia="Times New Roman" w:cs="Times New Roman"/>
          <w:szCs w:val="24"/>
        </w:rPr>
        <w:t xml:space="preserve"> and able to provide assent.</w:t>
      </w:r>
    </w:p>
    <w:p w14:paraId="47ED19CB" w14:textId="50C54CCC" w:rsidR="00C40E35" w:rsidRPr="00F86DDD" w:rsidRDefault="000F493D" w:rsidP="00F86DDD">
      <w:pPr>
        <w:pStyle w:val="Heading2"/>
        <w:rPr>
          <w:rFonts w:eastAsia="Times New Roman"/>
        </w:rPr>
      </w:pPr>
      <w:bookmarkStart w:id="31" w:name="_Toc136356343"/>
      <w:bookmarkStart w:id="32" w:name="_Toc136404663"/>
      <w:bookmarkStart w:id="33" w:name="_Toc142571014"/>
      <w:r>
        <w:rPr>
          <w:rFonts w:eastAsia="Times New Roman"/>
        </w:rPr>
        <w:t xml:space="preserve">3.6 Medical Record </w:t>
      </w:r>
      <w:r w:rsidR="00C40E35" w:rsidRPr="00F86DDD">
        <w:rPr>
          <w:rFonts w:eastAsia="Times New Roman"/>
        </w:rPr>
        <w:t>Release of Information</w:t>
      </w:r>
      <w:bookmarkEnd w:id="31"/>
      <w:bookmarkEnd w:id="32"/>
      <w:bookmarkEnd w:id="33"/>
    </w:p>
    <w:p w14:paraId="0DF9A6A4" w14:textId="55CD26C6" w:rsidR="000F493D" w:rsidRDefault="00C40E35" w:rsidP="00C40E35">
      <w:pPr>
        <w:rPr>
          <w:rFonts w:eastAsia="Times New Roman" w:cs="Times New Roman"/>
          <w:szCs w:val="24"/>
        </w:rPr>
      </w:pPr>
      <w:r>
        <w:rPr>
          <w:rFonts w:eastAsia="Times New Roman" w:cs="Times New Roman"/>
          <w:szCs w:val="24"/>
        </w:rPr>
        <w:t>All pa</w:t>
      </w:r>
      <w:r w:rsidR="000E65F7">
        <w:rPr>
          <w:rFonts w:eastAsia="Times New Roman" w:cs="Times New Roman"/>
          <w:szCs w:val="24"/>
        </w:rPr>
        <w:t>rticipants</w:t>
      </w:r>
      <w:r w:rsidR="004B52C5">
        <w:rPr>
          <w:rFonts w:eastAsia="Times New Roman" w:cs="Times New Roman"/>
          <w:szCs w:val="24"/>
        </w:rPr>
        <w:t xml:space="preserve"> will be asked to </w:t>
      </w:r>
      <w:r w:rsidR="003D3949">
        <w:rPr>
          <w:rFonts w:eastAsia="Times New Roman" w:cs="Times New Roman"/>
          <w:szCs w:val="24"/>
        </w:rPr>
        <w:t>sign</w:t>
      </w:r>
      <w:r w:rsidR="00E919F8">
        <w:rPr>
          <w:rFonts w:eastAsia="Times New Roman" w:cs="Times New Roman"/>
          <w:szCs w:val="24"/>
        </w:rPr>
        <w:t xml:space="preserve"> a</w:t>
      </w:r>
      <w:r w:rsidR="004B52C5">
        <w:rPr>
          <w:rFonts w:eastAsia="Times New Roman" w:cs="Times New Roman"/>
          <w:szCs w:val="24"/>
        </w:rPr>
        <w:t xml:space="preserve"> </w:t>
      </w:r>
      <w:r w:rsidR="000F493D">
        <w:rPr>
          <w:rFonts w:eastAsia="Times New Roman" w:cs="Times New Roman"/>
          <w:szCs w:val="24"/>
        </w:rPr>
        <w:t xml:space="preserve">Medical Record </w:t>
      </w:r>
      <w:r w:rsidR="004B52C5">
        <w:rPr>
          <w:rFonts w:eastAsia="Times New Roman" w:cs="Times New Roman"/>
          <w:szCs w:val="24"/>
        </w:rPr>
        <w:t>Release of Information Form</w:t>
      </w:r>
      <w:r w:rsidR="000F493D">
        <w:rPr>
          <w:rFonts w:eastAsia="Times New Roman" w:cs="Times New Roman"/>
          <w:szCs w:val="24"/>
        </w:rPr>
        <w:t xml:space="preserve"> (RIF)</w:t>
      </w:r>
      <w:r w:rsidR="003D3949">
        <w:rPr>
          <w:rFonts w:eastAsia="Times New Roman" w:cs="Times New Roman"/>
          <w:szCs w:val="24"/>
        </w:rPr>
        <w:t>.</w:t>
      </w:r>
      <w:r w:rsidR="00E919F8">
        <w:rPr>
          <w:rFonts w:eastAsia="Times New Roman" w:cs="Times New Roman"/>
          <w:szCs w:val="24"/>
        </w:rPr>
        <w:t xml:space="preserve"> </w:t>
      </w:r>
      <w:r w:rsidR="00A635FB">
        <w:rPr>
          <w:rFonts w:eastAsia="Times New Roman" w:cs="Times New Roman"/>
          <w:szCs w:val="24"/>
        </w:rPr>
        <w:t xml:space="preserve">If a participant refuses to sign the RIF, they can still be enrolled. </w:t>
      </w:r>
      <w:r w:rsidR="00E919F8">
        <w:rPr>
          <w:rFonts w:eastAsia="Times New Roman" w:cs="Times New Roman"/>
          <w:szCs w:val="24"/>
        </w:rPr>
        <w:t xml:space="preserve">By signing this form, the participant is giving authorization to the </w:t>
      </w:r>
      <w:r w:rsidR="000F493D">
        <w:rPr>
          <w:rFonts w:eastAsia="Times New Roman" w:cs="Times New Roman"/>
          <w:szCs w:val="24"/>
        </w:rPr>
        <w:t xml:space="preserve">site </w:t>
      </w:r>
      <w:r w:rsidR="00E919F8">
        <w:rPr>
          <w:rFonts w:eastAsia="Times New Roman" w:cs="Times New Roman"/>
          <w:szCs w:val="24"/>
        </w:rPr>
        <w:t>team to access their health records from another facility. The participant should be asked to sign a blank</w:t>
      </w:r>
      <w:r w:rsidR="000F493D">
        <w:rPr>
          <w:rFonts w:eastAsia="Times New Roman" w:cs="Times New Roman"/>
          <w:szCs w:val="24"/>
        </w:rPr>
        <w:t xml:space="preserve"> RIF</w:t>
      </w:r>
      <w:r w:rsidR="00E919F8">
        <w:rPr>
          <w:rFonts w:eastAsia="Times New Roman" w:cs="Times New Roman"/>
          <w:szCs w:val="24"/>
        </w:rPr>
        <w:t xml:space="preserve"> after the consent form has been signed.</w:t>
      </w:r>
      <w:r w:rsidR="00A635FB">
        <w:rPr>
          <w:rFonts w:eastAsia="Times New Roman" w:cs="Times New Roman"/>
          <w:szCs w:val="24"/>
        </w:rPr>
        <w:t xml:space="preserve"> If participant is a minor, the parent/LAR should sign on the witness line and the minor does not sign the form.</w:t>
      </w:r>
      <w:r w:rsidR="00E919F8">
        <w:rPr>
          <w:rFonts w:eastAsia="Times New Roman" w:cs="Times New Roman"/>
          <w:szCs w:val="24"/>
        </w:rPr>
        <w:t xml:space="preserve"> The </w:t>
      </w:r>
      <w:r w:rsidR="000F493D">
        <w:rPr>
          <w:rFonts w:eastAsia="Times New Roman" w:cs="Times New Roman"/>
          <w:szCs w:val="24"/>
        </w:rPr>
        <w:t xml:space="preserve">site </w:t>
      </w:r>
      <w:r w:rsidR="00E919F8">
        <w:rPr>
          <w:rFonts w:eastAsia="Times New Roman" w:cs="Times New Roman"/>
          <w:szCs w:val="24"/>
        </w:rPr>
        <w:t xml:space="preserve">coordinator should explain to the participant that the </w:t>
      </w:r>
      <w:r w:rsidR="000F493D">
        <w:rPr>
          <w:rFonts w:eastAsia="Times New Roman" w:cs="Times New Roman"/>
          <w:szCs w:val="24"/>
        </w:rPr>
        <w:t>RIF</w:t>
      </w:r>
      <w:r w:rsidR="00E919F8">
        <w:rPr>
          <w:rFonts w:eastAsia="Times New Roman" w:cs="Times New Roman"/>
          <w:szCs w:val="24"/>
        </w:rPr>
        <w:t xml:space="preserve"> will only be </w:t>
      </w:r>
      <w:r w:rsidR="000F493D">
        <w:rPr>
          <w:rFonts w:eastAsia="Times New Roman" w:cs="Times New Roman"/>
          <w:szCs w:val="24"/>
        </w:rPr>
        <w:t>used</w:t>
      </w:r>
      <w:r w:rsidR="00E919F8">
        <w:rPr>
          <w:rFonts w:eastAsia="Times New Roman" w:cs="Times New Roman"/>
          <w:szCs w:val="24"/>
        </w:rPr>
        <w:t xml:space="preserve"> </w:t>
      </w:r>
      <w:r w:rsidR="00E919F8" w:rsidRPr="00DD761D">
        <w:rPr>
          <w:rFonts w:eastAsia="Times New Roman" w:cs="Times New Roman"/>
          <w:szCs w:val="24"/>
        </w:rPr>
        <w:t>if the participant goes to another healthcare facility to get care related to their current rash in the next 90 days</w:t>
      </w:r>
      <w:r w:rsidR="00DD761D">
        <w:rPr>
          <w:rFonts w:eastAsia="Times New Roman" w:cs="Times New Roman"/>
          <w:szCs w:val="24"/>
        </w:rPr>
        <w:t xml:space="preserve"> and they have a positive </w:t>
      </w:r>
      <w:r w:rsidR="000F493D">
        <w:rPr>
          <w:rFonts w:eastAsia="Times New Roman" w:cs="Times New Roman"/>
          <w:szCs w:val="24"/>
        </w:rPr>
        <w:t>M</w:t>
      </w:r>
      <w:r w:rsidR="00DD761D">
        <w:rPr>
          <w:rFonts w:eastAsia="Times New Roman" w:cs="Times New Roman"/>
          <w:szCs w:val="24"/>
        </w:rPr>
        <w:t>pox test in the next 90 days</w:t>
      </w:r>
      <w:r w:rsidR="00E919F8">
        <w:rPr>
          <w:rFonts w:eastAsia="Times New Roman" w:cs="Times New Roman"/>
          <w:szCs w:val="24"/>
        </w:rPr>
        <w:t>. It will then be submitted to th</w:t>
      </w:r>
      <w:r w:rsidR="00474E05">
        <w:rPr>
          <w:rFonts w:eastAsia="Times New Roman" w:cs="Times New Roman"/>
          <w:szCs w:val="24"/>
        </w:rPr>
        <w:t>at</w:t>
      </w:r>
      <w:r w:rsidR="00E919F8">
        <w:rPr>
          <w:rFonts w:eastAsia="Times New Roman" w:cs="Times New Roman"/>
          <w:szCs w:val="24"/>
        </w:rPr>
        <w:t xml:space="preserve"> healthcare facility</w:t>
      </w:r>
      <w:r w:rsidR="00474E05">
        <w:rPr>
          <w:rFonts w:eastAsia="Times New Roman" w:cs="Times New Roman"/>
          <w:szCs w:val="24"/>
        </w:rPr>
        <w:t xml:space="preserve"> to obtain the participant’s medical records.</w:t>
      </w:r>
      <w:r w:rsidR="000F493D">
        <w:rPr>
          <w:rFonts w:eastAsia="Times New Roman" w:cs="Times New Roman"/>
          <w:szCs w:val="24"/>
        </w:rPr>
        <w:t xml:space="preserve"> If the participant does not test positive for Mpox at enrollment or thru the 45 days after enrollment, the RIF will not be used and will be destroyed by the site team. </w:t>
      </w:r>
    </w:p>
    <w:p w14:paraId="530314F7" w14:textId="77777777" w:rsidR="00071DCC" w:rsidRPr="00071DCC" w:rsidRDefault="000F493D" w:rsidP="00071DCC">
      <w:pPr>
        <w:pStyle w:val="Heading2"/>
      </w:pPr>
      <w:r>
        <w:rPr>
          <w:rFonts w:eastAsia="Times New Roman" w:cs="Times New Roman"/>
          <w:bCs/>
          <w:szCs w:val="24"/>
        </w:rPr>
        <w:t xml:space="preserve"> </w:t>
      </w:r>
      <w:bookmarkStart w:id="34" w:name="_Toc136356344"/>
      <w:bookmarkStart w:id="35" w:name="_Toc136404664"/>
      <w:bookmarkStart w:id="36" w:name="_Toc142571015"/>
      <w:r w:rsidRPr="00071DCC">
        <w:rPr>
          <w:rStyle w:val="Heading2Char"/>
          <w:b/>
        </w:rPr>
        <w:t xml:space="preserve">3.7 </w:t>
      </w:r>
      <w:r w:rsidR="00CC15A4" w:rsidRPr="00071DCC">
        <w:rPr>
          <w:rStyle w:val="Heading2Char"/>
          <w:b/>
        </w:rPr>
        <w:t xml:space="preserve">Enrollment and </w:t>
      </w:r>
      <w:r w:rsidRPr="00071DCC">
        <w:rPr>
          <w:rStyle w:val="Heading2Char"/>
          <w:b/>
        </w:rPr>
        <w:t>Assigning Project ID</w:t>
      </w:r>
      <w:bookmarkEnd w:id="34"/>
      <w:bookmarkEnd w:id="35"/>
      <w:bookmarkEnd w:id="36"/>
      <w:r w:rsidRPr="00071DCC">
        <w:t xml:space="preserve"> </w:t>
      </w:r>
    </w:p>
    <w:p w14:paraId="64E687C3" w14:textId="062EF895" w:rsidR="00576D8E" w:rsidRDefault="00576D8E" w:rsidP="00576D8E">
      <w:pPr>
        <w:rPr>
          <w:rFonts w:eastAsia="Times New Roman" w:cs="Times New Roman"/>
          <w:szCs w:val="24"/>
        </w:rPr>
      </w:pPr>
      <w:r>
        <w:rPr>
          <w:rFonts w:eastAsia="Times New Roman" w:cs="Times New Roman"/>
          <w:szCs w:val="24"/>
        </w:rPr>
        <w:t xml:space="preserve">Once the participant has agreed </w:t>
      </w:r>
      <w:r w:rsidR="00CC15A4">
        <w:rPr>
          <w:rFonts w:eastAsia="Times New Roman" w:cs="Times New Roman"/>
          <w:szCs w:val="24"/>
        </w:rPr>
        <w:t>to participate</w:t>
      </w:r>
      <w:r>
        <w:rPr>
          <w:rFonts w:eastAsia="Times New Roman" w:cs="Times New Roman"/>
          <w:szCs w:val="24"/>
        </w:rPr>
        <w:t>, and the consent and if applicable the assent, and the release of information forms have all be signed, then a P</w:t>
      </w:r>
      <w:r w:rsidR="00D40BA3">
        <w:rPr>
          <w:rFonts w:eastAsia="Times New Roman" w:cs="Times New Roman"/>
          <w:szCs w:val="24"/>
        </w:rPr>
        <w:t>roject</w:t>
      </w:r>
      <w:r>
        <w:rPr>
          <w:rFonts w:eastAsia="Times New Roman" w:cs="Times New Roman"/>
          <w:szCs w:val="24"/>
        </w:rPr>
        <w:t xml:space="preserve"> ID number can be assigned. </w:t>
      </w:r>
      <w:r w:rsidR="00CC15A4">
        <w:rPr>
          <w:rFonts w:eastAsia="Times New Roman" w:cs="Times New Roman"/>
          <w:szCs w:val="24"/>
        </w:rPr>
        <w:t xml:space="preserve">Once a Project ID is assigned, the participant is considered enrolled in the project. </w:t>
      </w:r>
      <w:r>
        <w:rPr>
          <w:rFonts w:eastAsia="Times New Roman" w:cs="Times New Roman"/>
          <w:szCs w:val="24"/>
        </w:rPr>
        <w:t>The P</w:t>
      </w:r>
      <w:r w:rsidR="00D40BA3">
        <w:rPr>
          <w:rFonts w:eastAsia="Times New Roman" w:cs="Times New Roman"/>
          <w:szCs w:val="24"/>
        </w:rPr>
        <w:t>roject</w:t>
      </w:r>
      <w:r>
        <w:rPr>
          <w:rFonts w:eastAsia="Times New Roman" w:cs="Times New Roman"/>
          <w:szCs w:val="24"/>
        </w:rPr>
        <w:t xml:space="preserve"> ID is a unique </w:t>
      </w:r>
      <w:r>
        <w:rPr>
          <w:rFonts w:eastAsia="Times New Roman" w:cs="Times New Roman"/>
          <w:szCs w:val="24"/>
        </w:rPr>
        <w:lastRenderedPageBreak/>
        <w:t>alphanumeric number comprised of 4 letters and 3 numbers. The</w:t>
      </w:r>
      <w:r w:rsidR="00FB7140">
        <w:rPr>
          <w:rFonts w:eastAsia="Times New Roman" w:cs="Times New Roman"/>
          <w:szCs w:val="24"/>
        </w:rPr>
        <w:t xml:space="preserve"> first</w:t>
      </w:r>
      <w:r>
        <w:rPr>
          <w:rFonts w:eastAsia="Times New Roman" w:cs="Times New Roman"/>
          <w:szCs w:val="24"/>
        </w:rPr>
        <w:t xml:space="preserve"> 4 letters will be site specific as follows:</w:t>
      </w:r>
    </w:p>
    <w:p w14:paraId="6D20E89B" w14:textId="77777777" w:rsidR="00600B54" w:rsidRDefault="00600B54" w:rsidP="00576D8E">
      <w:pPr>
        <w:rPr>
          <w:rFonts w:eastAsia="Times New Roman" w:cs="Times New Roman"/>
          <w:szCs w:val="24"/>
        </w:rPr>
      </w:pPr>
    </w:p>
    <w:p w14:paraId="199FEB59" w14:textId="77777777" w:rsidR="00656EFC" w:rsidRDefault="00656EFC" w:rsidP="00576D8E">
      <w:pPr>
        <w:rPr>
          <w:rFonts w:eastAsia="Times New Roman" w:cs="Times New Roman"/>
          <w:szCs w:val="24"/>
        </w:rPr>
      </w:pPr>
    </w:p>
    <w:tbl>
      <w:tblPr>
        <w:tblStyle w:val="TableGrid"/>
        <w:tblW w:w="0" w:type="auto"/>
        <w:tblLook w:val="04A0" w:firstRow="1" w:lastRow="0" w:firstColumn="1" w:lastColumn="0" w:noHBand="0" w:noVBand="1"/>
      </w:tblPr>
      <w:tblGrid>
        <w:gridCol w:w="985"/>
        <w:gridCol w:w="5400"/>
      </w:tblGrid>
      <w:tr w:rsidR="00410966" w14:paraId="5C860CC1" w14:textId="77777777" w:rsidTr="00A83355">
        <w:tc>
          <w:tcPr>
            <w:tcW w:w="985" w:type="dxa"/>
          </w:tcPr>
          <w:p w14:paraId="7893AFD3" w14:textId="4A8A40EF" w:rsidR="00410966" w:rsidRDefault="00410966" w:rsidP="00410966">
            <w:pPr>
              <w:rPr>
                <w:rFonts w:eastAsia="Times New Roman" w:cs="Times New Roman"/>
                <w:szCs w:val="24"/>
              </w:rPr>
            </w:pPr>
            <w:r>
              <w:rPr>
                <w:rFonts w:eastAsia="Times New Roman" w:cs="Times New Roman"/>
                <w:szCs w:val="24"/>
              </w:rPr>
              <w:t>B</w:t>
            </w:r>
            <w:r w:rsidR="009E6D65">
              <w:rPr>
                <w:rFonts w:eastAsia="Times New Roman" w:cs="Times New Roman"/>
                <w:szCs w:val="24"/>
              </w:rPr>
              <w:t>S</w:t>
            </w:r>
            <w:r>
              <w:rPr>
                <w:rFonts w:eastAsia="Times New Roman" w:cs="Times New Roman"/>
                <w:szCs w:val="24"/>
              </w:rPr>
              <w:t>MP</w:t>
            </w:r>
          </w:p>
        </w:tc>
        <w:tc>
          <w:tcPr>
            <w:tcW w:w="5400" w:type="dxa"/>
          </w:tcPr>
          <w:p w14:paraId="54CD215F" w14:textId="45943B98" w:rsidR="00410966" w:rsidRDefault="009E6D65" w:rsidP="00410966">
            <w:pPr>
              <w:rPr>
                <w:rFonts w:eastAsia="Times New Roman" w:cs="Times New Roman"/>
                <w:szCs w:val="24"/>
              </w:rPr>
            </w:pPr>
            <w:r>
              <w:rPr>
                <w:rFonts w:eastAsia="Times New Roman" w:cs="Times New Roman"/>
                <w:szCs w:val="24"/>
              </w:rPr>
              <w:t>Baystate Medical Center</w:t>
            </w:r>
          </w:p>
        </w:tc>
      </w:tr>
      <w:tr w:rsidR="00410966" w14:paraId="73514579" w14:textId="77777777" w:rsidTr="00A83355">
        <w:tc>
          <w:tcPr>
            <w:tcW w:w="985" w:type="dxa"/>
          </w:tcPr>
          <w:p w14:paraId="3B4531F2" w14:textId="456E27A6" w:rsidR="00410966" w:rsidRDefault="00410966" w:rsidP="00410966">
            <w:pPr>
              <w:rPr>
                <w:rFonts w:eastAsia="Times New Roman" w:cs="Times New Roman"/>
                <w:szCs w:val="24"/>
              </w:rPr>
            </w:pPr>
            <w:r>
              <w:rPr>
                <w:rFonts w:eastAsia="Times New Roman" w:cs="Times New Roman"/>
                <w:szCs w:val="24"/>
              </w:rPr>
              <w:t>CSMP</w:t>
            </w:r>
          </w:p>
        </w:tc>
        <w:tc>
          <w:tcPr>
            <w:tcW w:w="5400" w:type="dxa"/>
          </w:tcPr>
          <w:p w14:paraId="6899E774" w14:textId="2DF3F016" w:rsidR="00410966" w:rsidRDefault="00410966" w:rsidP="00410966">
            <w:pPr>
              <w:rPr>
                <w:rFonts w:eastAsia="Times New Roman" w:cs="Times New Roman"/>
                <w:szCs w:val="24"/>
              </w:rPr>
            </w:pPr>
            <w:r>
              <w:rPr>
                <w:rFonts w:eastAsia="Times New Roman" w:cs="Times New Roman"/>
                <w:szCs w:val="24"/>
              </w:rPr>
              <w:t>Cedars-Sinai Medical Center</w:t>
            </w:r>
          </w:p>
        </w:tc>
      </w:tr>
      <w:tr w:rsidR="00410966" w14:paraId="684751A2" w14:textId="77777777" w:rsidTr="00A83355">
        <w:tc>
          <w:tcPr>
            <w:tcW w:w="985" w:type="dxa"/>
          </w:tcPr>
          <w:p w14:paraId="44E3694E" w14:textId="6570EEC8" w:rsidR="00410966" w:rsidRDefault="00410966" w:rsidP="00410966">
            <w:pPr>
              <w:rPr>
                <w:rFonts w:eastAsia="Times New Roman" w:cs="Times New Roman"/>
                <w:szCs w:val="24"/>
              </w:rPr>
            </w:pPr>
            <w:r>
              <w:rPr>
                <w:rFonts w:eastAsia="Times New Roman" w:cs="Times New Roman"/>
                <w:szCs w:val="24"/>
              </w:rPr>
              <w:t>OVMP</w:t>
            </w:r>
          </w:p>
        </w:tc>
        <w:tc>
          <w:tcPr>
            <w:tcW w:w="5400" w:type="dxa"/>
          </w:tcPr>
          <w:p w14:paraId="634BA6B5" w14:textId="38854A38" w:rsidR="00410966" w:rsidRDefault="00410966" w:rsidP="00410966">
            <w:pPr>
              <w:rPr>
                <w:rFonts w:eastAsia="Times New Roman" w:cs="Times New Roman"/>
                <w:szCs w:val="24"/>
              </w:rPr>
            </w:pPr>
            <w:r>
              <w:rPr>
                <w:rFonts w:eastAsia="Times New Roman" w:cs="Times New Roman"/>
                <w:szCs w:val="24"/>
              </w:rPr>
              <w:t>Olive View-UCLA Medical Center</w:t>
            </w:r>
          </w:p>
        </w:tc>
      </w:tr>
      <w:tr w:rsidR="00410966" w14:paraId="6CDC5A83" w14:textId="77777777" w:rsidTr="00A83355">
        <w:tc>
          <w:tcPr>
            <w:tcW w:w="985" w:type="dxa"/>
          </w:tcPr>
          <w:p w14:paraId="1DA440C0" w14:textId="188F4F28" w:rsidR="00410966" w:rsidRDefault="00410966" w:rsidP="00410966">
            <w:pPr>
              <w:rPr>
                <w:rFonts w:eastAsia="Times New Roman" w:cs="Times New Roman"/>
                <w:szCs w:val="24"/>
              </w:rPr>
            </w:pPr>
            <w:r>
              <w:rPr>
                <w:rFonts w:eastAsia="Times New Roman" w:cs="Times New Roman"/>
                <w:szCs w:val="24"/>
              </w:rPr>
              <w:t>HCMP</w:t>
            </w:r>
          </w:p>
        </w:tc>
        <w:tc>
          <w:tcPr>
            <w:tcW w:w="5400" w:type="dxa"/>
          </w:tcPr>
          <w:p w14:paraId="4154CA29" w14:textId="4CDC6741" w:rsidR="00410966" w:rsidRDefault="00410966" w:rsidP="00410966">
            <w:pPr>
              <w:rPr>
                <w:rFonts w:eastAsia="Times New Roman" w:cs="Times New Roman"/>
                <w:szCs w:val="24"/>
              </w:rPr>
            </w:pPr>
            <w:r>
              <w:rPr>
                <w:rFonts w:eastAsia="Times New Roman" w:cs="Times New Roman"/>
                <w:szCs w:val="24"/>
              </w:rPr>
              <w:t>Hennepin County Medical Center</w:t>
            </w:r>
          </w:p>
        </w:tc>
      </w:tr>
      <w:tr w:rsidR="00410966" w14:paraId="4A065843" w14:textId="77777777" w:rsidTr="00A83355">
        <w:tc>
          <w:tcPr>
            <w:tcW w:w="985" w:type="dxa"/>
          </w:tcPr>
          <w:p w14:paraId="04EAC70E" w14:textId="2B8B0FF2" w:rsidR="00410966" w:rsidRDefault="00410966" w:rsidP="00410966">
            <w:pPr>
              <w:rPr>
                <w:rFonts w:eastAsia="Times New Roman" w:cs="Times New Roman"/>
                <w:szCs w:val="24"/>
              </w:rPr>
            </w:pPr>
            <w:r>
              <w:rPr>
                <w:rFonts w:eastAsia="Times New Roman" w:cs="Times New Roman"/>
                <w:szCs w:val="24"/>
              </w:rPr>
              <w:t>JHMP</w:t>
            </w:r>
          </w:p>
        </w:tc>
        <w:tc>
          <w:tcPr>
            <w:tcW w:w="5400" w:type="dxa"/>
          </w:tcPr>
          <w:p w14:paraId="3DE30A13" w14:textId="10EF7DCD" w:rsidR="00410966" w:rsidRDefault="00410966" w:rsidP="00410966">
            <w:pPr>
              <w:rPr>
                <w:rFonts w:eastAsia="Times New Roman" w:cs="Times New Roman"/>
                <w:szCs w:val="24"/>
              </w:rPr>
            </w:pPr>
            <w:r>
              <w:rPr>
                <w:rFonts w:eastAsia="Times New Roman" w:cs="Times New Roman"/>
                <w:szCs w:val="24"/>
              </w:rPr>
              <w:t>Johns Hopkins Hospital</w:t>
            </w:r>
          </w:p>
        </w:tc>
      </w:tr>
      <w:tr w:rsidR="00410966" w14:paraId="22D18A7A" w14:textId="77777777" w:rsidTr="00A83355">
        <w:tc>
          <w:tcPr>
            <w:tcW w:w="985" w:type="dxa"/>
          </w:tcPr>
          <w:p w14:paraId="50909480" w14:textId="7AC342B2" w:rsidR="00410966" w:rsidRDefault="00410966" w:rsidP="00410966">
            <w:pPr>
              <w:rPr>
                <w:rFonts w:eastAsia="Times New Roman" w:cs="Times New Roman"/>
                <w:szCs w:val="24"/>
              </w:rPr>
            </w:pPr>
            <w:r>
              <w:rPr>
                <w:rFonts w:eastAsia="Times New Roman" w:cs="Times New Roman"/>
                <w:szCs w:val="24"/>
              </w:rPr>
              <w:t>TUMP</w:t>
            </w:r>
          </w:p>
        </w:tc>
        <w:tc>
          <w:tcPr>
            <w:tcW w:w="5400" w:type="dxa"/>
          </w:tcPr>
          <w:p w14:paraId="559DD3C2" w14:textId="2FE2AD9C" w:rsidR="00410966" w:rsidRDefault="00410966" w:rsidP="00410966">
            <w:pPr>
              <w:rPr>
                <w:rFonts w:eastAsia="Times New Roman" w:cs="Times New Roman"/>
                <w:szCs w:val="24"/>
              </w:rPr>
            </w:pPr>
            <w:r>
              <w:rPr>
                <w:rFonts w:eastAsia="Times New Roman" w:cs="Times New Roman"/>
                <w:szCs w:val="24"/>
              </w:rPr>
              <w:t>Lewis Katz School of Medicine at Temple University</w:t>
            </w:r>
          </w:p>
        </w:tc>
      </w:tr>
      <w:tr w:rsidR="00410966" w14:paraId="0C83C528" w14:textId="77777777" w:rsidTr="00A83355">
        <w:tc>
          <w:tcPr>
            <w:tcW w:w="985" w:type="dxa"/>
          </w:tcPr>
          <w:p w14:paraId="08CB8273" w14:textId="42F1A3EA" w:rsidR="00410966" w:rsidRDefault="00410966" w:rsidP="00410966">
            <w:pPr>
              <w:rPr>
                <w:rFonts w:eastAsia="Times New Roman" w:cs="Times New Roman"/>
                <w:szCs w:val="24"/>
              </w:rPr>
            </w:pPr>
            <w:r>
              <w:rPr>
                <w:rFonts w:eastAsia="Times New Roman" w:cs="Times New Roman"/>
                <w:szCs w:val="24"/>
              </w:rPr>
              <w:t>OHMP</w:t>
            </w:r>
          </w:p>
        </w:tc>
        <w:tc>
          <w:tcPr>
            <w:tcW w:w="5400" w:type="dxa"/>
          </w:tcPr>
          <w:p w14:paraId="02583206" w14:textId="2BD47F03" w:rsidR="00410966" w:rsidRDefault="00410966" w:rsidP="00410966">
            <w:pPr>
              <w:rPr>
                <w:rFonts w:eastAsia="Times New Roman" w:cs="Times New Roman"/>
                <w:szCs w:val="24"/>
              </w:rPr>
            </w:pPr>
            <w:r>
              <w:rPr>
                <w:rFonts w:eastAsia="Times New Roman" w:cs="Times New Roman"/>
                <w:szCs w:val="24"/>
              </w:rPr>
              <w:t>Oregon Health &amp; Science University Hospital</w:t>
            </w:r>
          </w:p>
        </w:tc>
      </w:tr>
      <w:tr w:rsidR="00410966" w14:paraId="6E7BAE38" w14:textId="77777777" w:rsidTr="00A83355">
        <w:tc>
          <w:tcPr>
            <w:tcW w:w="985" w:type="dxa"/>
          </w:tcPr>
          <w:p w14:paraId="362F531F" w14:textId="4E22C627" w:rsidR="00410966" w:rsidRDefault="00410966" w:rsidP="00410966">
            <w:pPr>
              <w:rPr>
                <w:rFonts w:eastAsia="Times New Roman" w:cs="Times New Roman"/>
                <w:szCs w:val="24"/>
              </w:rPr>
            </w:pPr>
            <w:r>
              <w:rPr>
                <w:rFonts w:eastAsia="Times New Roman" w:cs="Times New Roman"/>
                <w:szCs w:val="24"/>
              </w:rPr>
              <w:t>RRMP</w:t>
            </w:r>
          </w:p>
        </w:tc>
        <w:tc>
          <w:tcPr>
            <w:tcW w:w="5400" w:type="dxa"/>
          </w:tcPr>
          <w:p w14:paraId="50949096" w14:textId="2718B2F7" w:rsidR="00410966" w:rsidRDefault="00410966" w:rsidP="00410966">
            <w:pPr>
              <w:rPr>
                <w:rFonts w:eastAsia="Times New Roman" w:cs="Times New Roman"/>
                <w:szCs w:val="24"/>
              </w:rPr>
            </w:pPr>
            <w:r>
              <w:rPr>
                <w:rFonts w:eastAsia="Times New Roman" w:cs="Times New Roman"/>
                <w:szCs w:val="24"/>
              </w:rPr>
              <w:t>Ronald Reagan UCLA Medical Center</w:t>
            </w:r>
          </w:p>
        </w:tc>
      </w:tr>
      <w:tr w:rsidR="00410966" w14:paraId="37157FDB" w14:textId="77777777" w:rsidTr="00A83355">
        <w:tc>
          <w:tcPr>
            <w:tcW w:w="985" w:type="dxa"/>
          </w:tcPr>
          <w:p w14:paraId="51A281F7" w14:textId="56DB2960" w:rsidR="00410966" w:rsidRDefault="00410966" w:rsidP="00410966">
            <w:pPr>
              <w:rPr>
                <w:rFonts w:eastAsia="Times New Roman" w:cs="Times New Roman"/>
                <w:szCs w:val="24"/>
              </w:rPr>
            </w:pPr>
            <w:r>
              <w:rPr>
                <w:rFonts w:eastAsia="Times New Roman" w:cs="Times New Roman"/>
                <w:szCs w:val="24"/>
              </w:rPr>
              <w:t>UIMP</w:t>
            </w:r>
          </w:p>
        </w:tc>
        <w:tc>
          <w:tcPr>
            <w:tcW w:w="5400" w:type="dxa"/>
          </w:tcPr>
          <w:p w14:paraId="6260CFEC" w14:textId="30CF32B9" w:rsidR="00410966" w:rsidRDefault="00410966" w:rsidP="00410966">
            <w:pPr>
              <w:rPr>
                <w:rFonts w:eastAsia="Times New Roman" w:cs="Times New Roman"/>
                <w:szCs w:val="24"/>
              </w:rPr>
            </w:pPr>
            <w:r>
              <w:rPr>
                <w:rFonts w:eastAsia="Times New Roman" w:cs="Times New Roman"/>
                <w:szCs w:val="24"/>
              </w:rPr>
              <w:t>University of Iowa</w:t>
            </w:r>
          </w:p>
        </w:tc>
      </w:tr>
      <w:tr w:rsidR="00410966" w14:paraId="7FBE9FD4" w14:textId="77777777" w:rsidTr="00A83355">
        <w:tc>
          <w:tcPr>
            <w:tcW w:w="985" w:type="dxa"/>
          </w:tcPr>
          <w:p w14:paraId="3DEFE32F" w14:textId="1118C396" w:rsidR="00410966" w:rsidRDefault="00410966" w:rsidP="00410966">
            <w:pPr>
              <w:rPr>
                <w:rFonts w:eastAsia="Times New Roman" w:cs="Times New Roman"/>
                <w:szCs w:val="24"/>
              </w:rPr>
            </w:pPr>
            <w:r>
              <w:rPr>
                <w:rFonts w:eastAsia="Times New Roman" w:cs="Times New Roman"/>
                <w:szCs w:val="24"/>
              </w:rPr>
              <w:t>UMMP</w:t>
            </w:r>
          </w:p>
        </w:tc>
        <w:tc>
          <w:tcPr>
            <w:tcW w:w="5400" w:type="dxa"/>
          </w:tcPr>
          <w:p w14:paraId="36EB6641" w14:textId="7E1415C0" w:rsidR="00410966" w:rsidRDefault="00410966" w:rsidP="00410966">
            <w:pPr>
              <w:rPr>
                <w:rFonts w:eastAsia="Times New Roman" w:cs="Times New Roman"/>
                <w:szCs w:val="24"/>
              </w:rPr>
            </w:pPr>
            <w:r>
              <w:rPr>
                <w:rFonts w:eastAsia="Times New Roman" w:cs="Times New Roman"/>
                <w:szCs w:val="24"/>
              </w:rPr>
              <w:t>University of Mississippi Medical Center</w:t>
            </w:r>
          </w:p>
        </w:tc>
      </w:tr>
      <w:tr w:rsidR="00410966" w14:paraId="3867F3C5" w14:textId="77777777" w:rsidTr="00A83355">
        <w:tc>
          <w:tcPr>
            <w:tcW w:w="985" w:type="dxa"/>
          </w:tcPr>
          <w:p w14:paraId="19D7917B" w14:textId="0DE3FD91" w:rsidR="00410966" w:rsidRDefault="00410966" w:rsidP="00410966">
            <w:pPr>
              <w:rPr>
                <w:rFonts w:eastAsia="Times New Roman" w:cs="Times New Roman"/>
                <w:szCs w:val="24"/>
              </w:rPr>
            </w:pPr>
            <w:r>
              <w:rPr>
                <w:rFonts w:eastAsia="Times New Roman" w:cs="Times New Roman"/>
                <w:szCs w:val="24"/>
              </w:rPr>
              <w:t>NMMP</w:t>
            </w:r>
          </w:p>
        </w:tc>
        <w:tc>
          <w:tcPr>
            <w:tcW w:w="5400" w:type="dxa"/>
          </w:tcPr>
          <w:p w14:paraId="7DF4EE53" w14:textId="641BED3C" w:rsidR="00410966" w:rsidRDefault="00410966" w:rsidP="00410966">
            <w:pPr>
              <w:rPr>
                <w:rFonts w:eastAsia="Times New Roman" w:cs="Times New Roman"/>
                <w:szCs w:val="24"/>
              </w:rPr>
            </w:pPr>
            <w:r>
              <w:rPr>
                <w:rFonts w:eastAsia="Times New Roman" w:cs="Times New Roman"/>
                <w:szCs w:val="24"/>
              </w:rPr>
              <w:t>University of New Mexico Hospital</w:t>
            </w:r>
          </w:p>
        </w:tc>
      </w:tr>
      <w:tr w:rsidR="00410966" w14:paraId="6815BB74" w14:textId="77777777" w:rsidTr="00A83355">
        <w:tc>
          <w:tcPr>
            <w:tcW w:w="985" w:type="dxa"/>
          </w:tcPr>
          <w:p w14:paraId="06FF8BBC" w14:textId="75D1B390" w:rsidR="00410966" w:rsidRDefault="00410966" w:rsidP="00410966">
            <w:pPr>
              <w:rPr>
                <w:rFonts w:eastAsia="Times New Roman" w:cs="Times New Roman"/>
                <w:szCs w:val="24"/>
              </w:rPr>
            </w:pPr>
            <w:r>
              <w:rPr>
                <w:rFonts w:eastAsia="Times New Roman" w:cs="Times New Roman"/>
                <w:szCs w:val="24"/>
              </w:rPr>
              <w:t>MKMP</w:t>
            </w:r>
          </w:p>
        </w:tc>
        <w:tc>
          <w:tcPr>
            <w:tcW w:w="5400" w:type="dxa"/>
          </w:tcPr>
          <w:p w14:paraId="14A0637F" w14:textId="181CD691" w:rsidR="00410966" w:rsidRDefault="00410966" w:rsidP="00410966">
            <w:pPr>
              <w:rPr>
                <w:rFonts w:eastAsia="Times New Roman" w:cs="Times New Roman"/>
                <w:szCs w:val="24"/>
              </w:rPr>
            </w:pPr>
            <w:r>
              <w:rPr>
                <w:rFonts w:eastAsia="Times New Roman" w:cs="Times New Roman"/>
                <w:szCs w:val="24"/>
              </w:rPr>
              <w:t>University of Missouri-Kansas City</w:t>
            </w:r>
          </w:p>
        </w:tc>
      </w:tr>
      <w:tr w:rsidR="00410966" w14:paraId="2D94526E" w14:textId="77777777" w:rsidTr="00A83355">
        <w:tc>
          <w:tcPr>
            <w:tcW w:w="985" w:type="dxa"/>
          </w:tcPr>
          <w:p w14:paraId="40F6EBE8" w14:textId="758FAF14" w:rsidR="00410966" w:rsidRDefault="00410966" w:rsidP="00410966">
            <w:pPr>
              <w:rPr>
                <w:rFonts w:eastAsia="Times New Roman" w:cs="Times New Roman"/>
                <w:szCs w:val="24"/>
              </w:rPr>
            </w:pPr>
            <w:r>
              <w:rPr>
                <w:rFonts w:eastAsia="Times New Roman" w:cs="Times New Roman"/>
                <w:szCs w:val="24"/>
              </w:rPr>
              <w:t>VWMP</w:t>
            </w:r>
          </w:p>
        </w:tc>
        <w:tc>
          <w:tcPr>
            <w:tcW w:w="5400" w:type="dxa"/>
          </w:tcPr>
          <w:p w14:paraId="5BC4F267" w14:textId="642AC5F1" w:rsidR="00410966" w:rsidRDefault="00410966" w:rsidP="00410966">
            <w:pPr>
              <w:rPr>
                <w:rFonts w:eastAsia="Times New Roman" w:cs="Times New Roman"/>
                <w:szCs w:val="24"/>
              </w:rPr>
            </w:pPr>
            <w:r>
              <w:rPr>
                <w:rFonts w:eastAsia="Times New Roman" w:cs="Times New Roman"/>
                <w:szCs w:val="24"/>
              </w:rPr>
              <w:t>Valleywise Medical Center</w:t>
            </w:r>
          </w:p>
        </w:tc>
      </w:tr>
    </w:tbl>
    <w:p w14:paraId="474C0C84" w14:textId="77777777" w:rsidR="00AF2255" w:rsidRDefault="00AF2255" w:rsidP="00576D8E">
      <w:pPr>
        <w:rPr>
          <w:rFonts w:eastAsia="Times New Roman" w:cs="Times New Roman"/>
          <w:szCs w:val="24"/>
        </w:rPr>
      </w:pPr>
    </w:p>
    <w:p w14:paraId="7DBC7148" w14:textId="4AF5CD11" w:rsidR="000F493D" w:rsidRPr="00576D8E" w:rsidRDefault="00AF2255" w:rsidP="00576D8E">
      <w:pPr>
        <w:rPr>
          <w:rFonts w:eastAsia="Times New Roman" w:cs="Times New Roman"/>
          <w:szCs w:val="24"/>
        </w:rPr>
      </w:pPr>
      <w:r>
        <w:rPr>
          <w:rFonts w:eastAsia="Times New Roman" w:cs="Times New Roman"/>
          <w:szCs w:val="24"/>
        </w:rPr>
        <w:t xml:space="preserve">The 3 numbers following the first 4 letters will begin with 001 and increase chronologically for each participant. For example, at Olive View-UCLA Medical Center the first </w:t>
      </w:r>
      <w:r w:rsidR="00D40BA3">
        <w:rPr>
          <w:rFonts w:eastAsia="Times New Roman" w:cs="Times New Roman"/>
          <w:szCs w:val="24"/>
        </w:rPr>
        <w:t>participant enrolled will have a Project</w:t>
      </w:r>
      <w:r>
        <w:rPr>
          <w:rFonts w:eastAsia="Times New Roman" w:cs="Times New Roman"/>
          <w:szCs w:val="24"/>
        </w:rPr>
        <w:t xml:space="preserve"> ID </w:t>
      </w:r>
      <w:r w:rsidR="00D40BA3">
        <w:rPr>
          <w:rFonts w:eastAsia="Times New Roman" w:cs="Times New Roman"/>
          <w:szCs w:val="24"/>
        </w:rPr>
        <w:t>of</w:t>
      </w:r>
      <w:r>
        <w:rPr>
          <w:rFonts w:eastAsia="Times New Roman" w:cs="Times New Roman"/>
          <w:szCs w:val="24"/>
        </w:rPr>
        <w:t xml:space="preserve"> </w:t>
      </w:r>
      <w:r w:rsidR="00E07303">
        <w:rPr>
          <w:rFonts w:eastAsia="Times New Roman" w:cs="Times New Roman"/>
          <w:szCs w:val="24"/>
        </w:rPr>
        <w:t>OVMP001,</w:t>
      </w:r>
      <w:r>
        <w:rPr>
          <w:rFonts w:eastAsia="Times New Roman" w:cs="Times New Roman"/>
          <w:szCs w:val="24"/>
        </w:rPr>
        <w:t xml:space="preserve"> and the second participant will </w:t>
      </w:r>
      <w:r w:rsidR="00D40BA3">
        <w:rPr>
          <w:rFonts w:eastAsia="Times New Roman" w:cs="Times New Roman"/>
          <w:szCs w:val="24"/>
        </w:rPr>
        <w:t>have a Project ID of</w:t>
      </w:r>
      <w:r>
        <w:rPr>
          <w:rFonts w:eastAsia="Times New Roman" w:cs="Times New Roman"/>
          <w:szCs w:val="24"/>
        </w:rPr>
        <w:t xml:space="preserve"> OVMP002</w:t>
      </w:r>
      <w:r w:rsidR="00E07303">
        <w:rPr>
          <w:rFonts w:eastAsia="Times New Roman" w:cs="Times New Roman"/>
          <w:szCs w:val="24"/>
        </w:rPr>
        <w:t>,</w:t>
      </w:r>
      <w:r>
        <w:rPr>
          <w:rFonts w:eastAsia="Times New Roman" w:cs="Times New Roman"/>
          <w:szCs w:val="24"/>
        </w:rPr>
        <w:t xml:space="preserve"> </w:t>
      </w:r>
      <w:r w:rsidR="00DA4548">
        <w:rPr>
          <w:rFonts w:eastAsia="Times New Roman" w:cs="Times New Roman"/>
          <w:szCs w:val="24"/>
        </w:rPr>
        <w:t>etc</w:t>
      </w:r>
      <w:r>
        <w:rPr>
          <w:rFonts w:eastAsia="Times New Roman" w:cs="Times New Roman"/>
          <w:szCs w:val="24"/>
        </w:rPr>
        <w:t>.</w:t>
      </w:r>
    </w:p>
    <w:p w14:paraId="1F14B056" w14:textId="197F073D" w:rsidR="00474E05" w:rsidRDefault="00CC4991" w:rsidP="00CC4991">
      <w:pPr>
        <w:pStyle w:val="Heading1"/>
        <w:rPr>
          <w:rFonts w:eastAsia="Times New Roman"/>
        </w:rPr>
      </w:pPr>
      <w:bookmarkStart w:id="37" w:name="_Toc136356345"/>
      <w:bookmarkStart w:id="38" w:name="_Toc136404665"/>
      <w:bookmarkStart w:id="39" w:name="_Toc142571016"/>
      <w:r>
        <w:rPr>
          <w:rFonts w:eastAsia="Times New Roman"/>
        </w:rPr>
        <w:t xml:space="preserve">4.0 </w:t>
      </w:r>
      <w:r w:rsidR="00474E05" w:rsidRPr="00CC4991">
        <w:rPr>
          <w:rFonts w:eastAsia="Times New Roman"/>
        </w:rPr>
        <w:t>Data Collection</w:t>
      </w:r>
      <w:bookmarkEnd w:id="37"/>
      <w:bookmarkEnd w:id="38"/>
      <w:bookmarkEnd w:id="39"/>
    </w:p>
    <w:p w14:paraId="39457AEA" w14:textId="77777777" w:rsidR="00CC4991" w:rsidRPr="00CC4991" w:rsidRDefault="00CC4991" w:rsidP="00CC4991"/>
    <w:p w14:paraId="0E6F77A0" w14:textId="2B91D942" w:rsidR="00474E05" w:rsidRDefault="004669E1" w:rsidP="00474E05">
      <w:pPr>
        <w:rPr>
          <w:rFonts w:eastAsia="Times New Roman" w:cs="Times New Roman"/>
          <w:szCs w:val="24"/>
        </w:rPr>
      </w:pPr>
      <w:r>
        <w:rPr>
          <w:rFonts w:eastAsia="Times New Roman" w:cs="Times New Roman"/>
          <w:szCs w:val="24"/>
        </w:rPr>
        <w:t>After consent</w:t>
      </w:r>
      <w:r w:rsidR="00FF5EA2">
        <w:rPr>
          <w:rFonts w:eastAsia="Times New Roman" w:cs="Times New Roman"/>
          <w:szCs w:val="24"/>
        </w:rPr>
        <w:t>,</w:t>
      </w:r>
      <w:r>
        <w:rPr>
          <w:rFonts w:eastAsia="Times New Roman" w:cs="Times New Roman"/>
          <w:szCs w:val="24"/>
        </w:rPr>
        <w:t xml:space="preserve"> and if applicable assent</w:t>
      </w:r>
      <w:r w:rsidR="00910157">
        <w:rPr>
          <w:rFonts w:eastAsia="Times New Roman" w:cs="Times New Roman"/>
          <w:szCs w:val="24"/>
        </w:rPr>
        <w:t>,</w:t>
      </w:r>
      <w:r>
        <w:rPr>
          <w:rFonts w:eastAsia="Times New Roman" w:cs="Times New Roman"/>
          <w:szCs w:val="24"/>
        </w:rPr>
        <w:t xml:space="preserve"> is obtained, </w:t>
      </w:r>
      <w:r w:rsidR="003B0979">
        <w:rPr>
          <w:rFonts w:eastAsia="Times New Roman" w:cs="Times New Roman"/>
          <w:szCs w:val="24"/>
        </w:rPr>
        <w:t xml:space="preserve">site coordinators will complete an Enrollment form, which consists of questions for the clinician </w:t>
      </w:r>
      <w:r w:rsidR="00910157">
        <w:rPr>
          <w:rFonts w:eastAsia="Times New Roman" w:cs="Times New Roman"/>
          <w:szCs w:val="24"/>
        </w:rPr>
        <w:t>and</w:t>
      </w:r>
      <w:r w:rsidR="003B0979">
        <w:rPr>
          <w:rFonts w:eastAsia="Times New Roman" w:cs="Times New Roman"/>
          <w:szCs w:val="24"/>
        </w:rPr>
        <w:t xml:space="preserve"> the participant. </w:t>
      </w:r>
      <w:r w:rsidR="00321CAC">
        <w:rPr>
          <w:rFonts w:eastAsia="Times New Roman" w:cs="Times New Roman"/>
          <w:szCs w:val="24"/>
        </w:rPr>
        <w:t>At the enrollment visit</w:t>
      </w:r>
      <w:r w:rsidR="00910157">
        <w:rPr>
          <w:rFonts w:eastAsia="Times New Roman" w:cs="Times New Roman"/>
          <w:szCs w:val="24"/>
        </w:rPr>
        <w:t>,</w:t>
      </w:r>
      <w:r w:rsidR="008D4136">
        <w:rPr>
          <w:rFonts w:eastAsia="Times New Roman" w:cs="Times New Roman"/>
          <w:szCs w:val="24"/>
        </w:rPr>
        <w:t xml:space="preserve"> participants </w:t>
      </w:r>
      <w:r w:rsidR="008D4136" w:rsidRPr="007556D3">
        <w:rPr>
          <w:rFonts w:eastAsia="Times New Roman" w:cs="Times New Roman"/>
          <w:szCs w:val="24"/>
          <w:u w:val="single"/>
        </w:rPr>
        <w:t>&gt;</w:t>
      </w:r>
      <w:r w:rsidR="008D4136">
        <w:rPr>
          <w:rFonts w:eastAsia="Times New Roman" w:cs="Times New Roman"/>
          <w:szCs w:val="24"/>
        </w:rPr>
        <w:t>16 years of age</w:t>
      </w:r>
      <w:r w:rsidR="00321CAC">
        <w:rPr>
          <w:rFonts w:eastAsia="Times New Roman" w:cs="Times New Roman"/>
          <w:szCs w:val="24"/>
        </w:rPr>
        <w:t xml:space="preserve"> </w:t>
      </w:r>
      <w:r w:rsidR="003B0979">
        <w:rPr>
          <w:rFonts w:eastAsia="Times New Roman" w:cs="Times New Roman"/>
          <w:szCs w:val="24"/>
        </w:rPr>
        <w:t xml:space="preserve">will </w:t>
      </w:r>
      <w:r w:rsidR="00321CAC">
        <w:rPr>
          <w:rFonts w:eastAsia="Times New Roman" w:cs="Times New Roman"/>
          <w:szCs w:val="24"/>
        </w:rPr>
        <w:t xml:space="preserve">also </w:t>
      </w:r>
      <w:r w:rsidR="00910157">
        <w:rPr>
          <w:rFonts w:eastAsia="Times New Roman" w:cs="Times New Roman"/>
          <w:szCs w:val="24"/>
        </w:rPr>
        <w:t xml:space="preserve">be </w:t>
      </w:r>
      <w:r w:rsidR="003B0979">
        <w:rPr>
          <w:rFonts w:eastAsia="Times New Roman" w:cs="Times New Roman"/>
          <w:szCs w:val="24"/>
        </w:rPr>
        <w:t xml:space="preserve">asked to complete a self-administered </w:t>
      </w:r>
      <w:r w:rsidR="00321CAC">
        <w:rPr>
          <w:rFonts w:eastAsia="Times New Roman" w:cs="Times New Roman"/>
          <w:szCs w:val="24"/>
        </w:rPr>
        <w:t>survey (Enrollment Survey)</w:t>
      </w:r>
      <w:r w:rsidR="003B0979">
        <w:rPr>
          <w:rFonts w:eastAsia="Times New Roman" w:cs="Times New Roman"/>
          <w:szCs w:val="24"/>
        </w:rPr>
        <w:t xml:space="preserve"> on paper or mobile device which </w:t>
      </w:r>
      <w:r w:rsidR="00910157">
        <w:rPr>
          <w:rFonts w:eastAsia="Times New Roman" w:cs="Times New Roman"/>
          <w:szCs w:val="24"/>
        </w:rPr>
        <w:t>asks</w:t>
      </w:r>
      <w:r w:rsidR="003B0979">
        <w:rPr>
          <w:rFonts w:eastAsia="Times New Roman" w:cs="Times New Roman"/>
          <w:szCs w:val="24"/>
        </w:rPr>
        <w:t xml:space="preserve"> </w:t>
      </w:r>
      <w:r w:rsidR="00FF5EA2">
        <w:rPr>
          <w:rFonts w:eastAsia="Times New Roman" w:cs="Times New Roman"/>
          <w:szCs w:val="24"/>
        </w:rPr>
        <w:t xml:space="preserve">more personal questions about their </w:t>
      </w:r>
      <w:r w:rsidR="007556D3">
        <w:rPr>
          <w:rFonts w:eastAsia="Times New Roman" w:cs="Times New Roman"/>
          <w:szCs w:val="24"/>
        </w:rPr>
        <w:t>gender identity, recent social behavior</w:t>
      </w:r>
      <w:r w:rsidR="00321CAC">
        <w:rPr>
          <w:rFonts w:eastAsia="Times New Roman" w:cs="Times New Roman"/>
          <w:szCs w:val="24"/>
        </w:rPr>
        <w:t>,</w:t>
      </w:r>
      <w:r w:rsidR="007556D3">
        <w:rPr>
          <w:rFonts w:eastAsia="Times New Roman" w:cs="Times New Roman"/>
          <w:szCs w:val="24"/>
        </w:rPr>
        <w:t xml:space="preserve"> and </w:t>
      </w:r>
      <w:r w:rsidR="00FF5EA2">
        <w:rPr>
          <w:rFonts w:eastAsia="Times New Roman" w:cs="Times New Roman"/>
          <w:szCs w:val="24"/>
        </w:rPr>
        <w:t xml:space="preserve">sexual </w:t>
      </w:r>
      <w:r w:rsidR="00D67FE5">
        <w:rPr>
          <w:rFonts w:eastAsia="Times New Roman" w:cs="Times New Roman"/>
          <w:szCs w:val="24"/>
        </w:rPr>
        <w:t>practices</w:t>
      </w:r>
      <w:r w:rsidR="00FF5EA2">
        <w:rPr>
          <w:rFonts w:eastAsia="Times New Roman" w:cs="Times New Roman"/>
          <w:szCs w:val="24"/>
        </w:rPr>
        <w:t>.</w:t>
      </w:r>
      <w:r w:rsidR="00D10749">
        <w:rPr>
          <w:rFonts w:eastAsia="Times New Roman" w:cs="Times New Roman"/>
          <w:szCs w:val="24"/>
        </w:rPr>
        <w:t xml:space="preserve"> </w:t>
      </w:r>
      <w:r w:rsidR="00321CAC">
        <w:rPr>
          <w:rFonts w:eastAsia="Times New Roman" w:cs="Times New Roman"/>
          <w:szCs w:val="24"/>
        </w:rPr>
        <w:t xml:space="preserve">At Day 45, </w:t>
      </w:r>
      <w:r w:rsidR="003B0979">
        <w:rPr>
          <w:rFonts w:eastAsia="Times New Roman" w:cs="Times New Roman"/>
          <w:szCs w:val="24"/>
        </w:rPr>
        <w:t xml:space="preserve">participants will be contacted by a site coordinator </w:t>
      </w:r>
      <w:r w:rsidR="00321CAC">
        <w:rPr>
          <w:rFonts w:eastAsia="Times New Roman" w:cs="Times New Roman"/>
          <w:szCs w:val="24"/>
        </w:rPr>
        <w:t>by phone</w:t>
      </w:r>
      <w:r w:rsidR="00434032">
        <w:rPr>
          <w:rFonts w:eastAsia="Times New Roman" w:cs="Times New Roman"/>
          <w:szCs w:val="24"/>
        </w:rPr>
        <w:t xml:space="preserve"> (and if necessary, by email or text)</w:t>
      </w:r>
      <w:r w:rsidR="00321CAC">
        <w:rPr>
          <w:rFonts w:eastAsia="Times New Roman" w:cs="Times New Roman"/>
          <w:szCs w:val="24"/>
        </w:rPr>
        <w:t xml:space="preserve"> </w:t>
      </w:r>
      <w:r w:rsidR="009756E8">
        <w:rPr>
          <w:rFonts w:eastAsia="Times New Roman" w:cs="Times New Roman"/>
          <w:szCs w:val="24"/>
        </w:rPr>
        <w:t xml:space="preserve"> </w:t>
      </w:r>
      <w:r w:rsidR="003B0979">
        <w:rPr>
          <w:rFonts w:eastAsia="Times New Roman" w:cs="Times New Roman"/>
          <w:szCs w:val="24"/>
        </w:rPr>
        <w:t>to ask about</w:t>
      </w:r>
      <w:r w:rsidR="00D10749">
        <w:rPr>
          <w:rFonts w:eastAsia="Times New Roman" w:cs="Times New Roman"/>
          <w:szCs w:val="24"/>
        </w:rPr>
        <w:t xml:space="preserve"> any additional </w:t>
      </w:r>
      <w:r w:rsidR="003B0979">
        <w:rPr>
          <w:rFonts w:eastAsia="Times New Roman" w:cs="Times New Roman"/>
          <w:szCs w:val="24"/>
        </w:rPr>
        <w:t>M</w:t>
      </w:r>
      <w:r w:rsidR="00BC4AB8">
        <w:rPr>
          <w:rFonts w:eastAsia="Times New Roman" w:cs="Times New Roman"/>
          <w:szCs w:val="24"/>
        </w:rPr>
        <w:t>p</w:t>
      </w:r>
      <w:r w:rsidR="00D10749">
        <w:rPr>
          <w:rFonts w:eastAsia="Times New Roman" w:cs="Times New Roman"/>
          <w:szCs w:val="24"/>
        </w:rPr>
        <w:t>ox</w:t>
      </w:r>
      <w:r w:rsidR="00321CAC">
        <w:rPr>
          <w:rFonts w:eastAsia="Times New Roman" w:cs="Times New Roman"/>
          <w:szCs w:val="24"/>
        </w:rPr>
        <w:t xml:space="preserve"> or STI testing, </w:t>
      </w:r>
      <w:r w:rsidR="00910157">
        <w:rPr>
          <w:rFonts w:eastAsia="Times New Roman" w:cs="Times New Roman"/>
          <w:szCs w:val="24"/>
        </w:rPr>
        <w:t xml:space="preserve">any </w:t>
      </w:r>
      <w:r w:rsidR="00321CAC">
        <w:rPr>
          <w:rFonts w:eastAsia="Times New Roman" w:cs="Times New Roman"/>
          <w:szCs w:val="24"/>
        </w:rPr>
        <w:t>health care utilization related to their rash, and their symptoms.</w:t>
      </w:r>
      <w:r w:rsidR="00D10749">
        <w:rPr>
          <w:rFonts w:eastAsia="Times New Roman" w:cs="Times New Roman"/>
          <w:szCs w:val="24"/>
        </w:rPr>
        <w:t xml:space="preserve"> </w:t>
      </w:r>
      <w:r w:rsidR="003B0979">
        <w:rPr>
          <w:rFonts w:eastAsia="Times New Roman" w:cs="Times New Roman"/>
          <w:szCs w:val="24"/>
        </w:rPr>
        <w:t>If the participant tests positive for Mpox at enrollment thru Day 45 and still reports symptoms at Day 45</w:t>
      </w:r>
      <w:r w:rsidR="00910157">
        <w:rPr>
          <w:rFonts w:eastAsia="Times New Roman" w:cs="Times New Roman"/>
          <w:szCs w:val="24"/>
        </w:rPr>
        <w:t>,</w:t>
      </w:r>
      <w:r w:rsidR="003B0979">
        <w:rPr>
          <w:rFonts w:eastAsia="Times New Roman" w:cs="Times New Roman"/>
          <w:szCs w:val="24"/>
        </w:rPr>
        <w:t xml:space="preserve"> they will be contacted again at Day 90</w:t>
      </w:r>
      <w:r w:rsidR="00321CAC">
        <w:rPr>
          <w:rFonts w:eastAsia="Times New Roman" w:cs="Times New Roman"/>
          <w:szCs w:val="24"/>
        </w:rPr>
        <w:t xml:space="preserve"> to ask about </w:t>
      </w:r>
      <w:r w:rsidR="00910157">
        <w:rPr>
          <w:rFonts w:eastAsia="Times New Roman" w:cs="Times New Roman"/>
          <w:szCs w:val="24"/>
        </w:rPr>
        <w:t xml:space="preserve">any additional </w:t>
      </w:r>
      <w:r w:rsidR="00321CAC">
        <w:rPr>
          <w:rFonts w:eastAsia="Times New Roman" w:cs="Times New Roman"/>
          <w:szCs w:val="24"/>
        </w:rPr>
        <w:t>health care utilization related to their Mpox</w:t>
      </w:r>
      <w:r w:rsidR="00910157">
        <w:rPr>
          <w:rFonts w:eastAsia="Times New Roman" w:cs="Times New Roman"/>
          <w:szCs w:val="24"/>
        </w:rPr>
        <w:t xml:space="preserve"> through 90 days</w:t>
      </w:r>
      <w:r w:rsidR="00321CAC">
        <w:rPr>
          <w:rFonts w:eastAsia="Times New Roman" w:cs="Times New Roman"/>
          <w:szCs w:val="24"/>
        </w:rPr>
        <w:t xml:space="preserve">. </w:t>
      </w:r>
    </w:p>
    <w:p w14:paraId="4C877435" w14:textId="77777777" w:rsidR="00321CAC" w:rsidRDefault="00321CAC" w:rsidP="00474E05">
      <w:pPr>
        <w:rPr>
          <w:rFonts w:eastAsia="Times New Roman" w:cs="Times New Roman"/>
          <w:szCs w:val="24"/>
        </w:rPr>
      </w:pPr>
    </w:p>
    <w:p w14:paraId="4F9F9524" w14:textId="6D25C7BE" w:rsidR="00E07303" w:rsidRDefault="00E07303" w:rsidP="00474E05">
      <w:pPr>
        <w:rPr>
          <w:rFonts w:eastAsia="Times New Roman" w:cs="Times New Roman"/>
          <w:szCs w:val="24"/>
        </w:rPr>
      </w:pPr>
      <w:r>
        <w:rPr>
          <w:rFonts w:eastAsia="Times New Roman" w:cs="Times New Roman"/>
          <w:szCs w:val="24"/>
        </w:rPr>
        <w:t xml:space="preserve">In the header on each page of the data collection forms, the </w:t>
      </w:r>
      <w:r w:rsidR="00544D7D">
        <w:rPr>
          <w:rFonts w:eastAsia="Times New Roman" w:cs="Times New Roman"/>
          <w:szCs w:val="24"/>
        </w:rPr>
        <w:t>site</w:t>
      </w:r>
      <w:r>
        <w:rPr>
          <w:rFonts w:eastAsia="Times New Roman" w:cs="Times New Roman"/>
          <w:szCs w:val="24"/>
        </w:rPr>
        <w:t xml:space="preserve"> coordinator should make sure the “Project ID” is filled out</w:t>
      </w:r>
      <w:r w:rsidR="003424F1">
        <w:rPr>
          <w:rFonts w:eastAsia="Times New Roman" w:cs="Times New Roman"/>
          <w:szCs w:val="24"/>
        </w:rPr>
        <w:t xml:space="preserve"> for the specific participant</w:t>
      </w:r>
      <w:r>
        <w:rPr>
          <w:rFonts w:eastAsia="Times New Roman" w:cs="Times New Roman"/>
          <w:szCs w:val="24"/>
        </w:rPr>
        <w:t xml:space="preserve">. </w:t>
      </w:r>
      <w:r w:rsidR="00544D7D">
        <w:rPr>
          <w:rFonts w:eastAsia="Times New Roman" w:cs="Times New Roman"/>
          <w:szCs w:val="24"/>
        </w:rPr>
        <w:t>Site</w:t>
      </w:r>
      <w:r w:rsidR="00321CAC">
        <w:rPr>
          <w:rFonts w:eastAsia="Times New Roman" w:cs="Times New Roman"/>
          <w:szCs w:val="24"/>
        </w:rPr>
        <w:t xml:space="preserve"> coordinators should review the forms after visit completion to ensure the forms are completely filled out and accurate. </w:t>
      </w:r>
      <w:r w:rsidR="000126E5">
        <w:rPr>
          <w:rFonts w:eastAsia="Times New Roman" w:cs="Times New Roman"/>
          <w:szCs w:val="24"/>
        </w:rPr>
        <w:t xml:space="preserve">Below is a list of all the forms. The sections following contain more detailed information about each form. </w:t>
      </w:r>
    </w:p>
    <w:p w14:paraId="41905CCF" w14:textId="7BBDB91E" w:rsidR="004E33C7" w:rsidRDefault="004E33C7" w:rsidP="00474E05">
      <w:pPr>
        <w:rPr>
          <w:rFonts w:eastAsia="Times New Roman" w:cs="Times New Roman"/>
          <w:szCs w:val="24"/>
        </w:rPr>
      </w:pPr>
    </w:p>
    <w:p w14:paraId="3873B3CD" w14:textId="0A0ABA67" w:rsidR="004E33C7" w:rsidRDefault="004E33C7" w:rsidP="00474E05">
      <w:pPr>
        <w:rPr>
          <w:rFonts w:eastAsia="Times New Roman" w:cs="Times New Roman"/>
          <w:szCs w:val="24"/>
        </w:rPr>
      </w:pPr>
      <w:r>
        <w:rPr>
          <w:rFonts w:eastAsia="Times New Roman" w:cs="Times New Roman"/>
          <w:szCs w:val="24"/>
        </w:rPr>
        <w:t>List of forms</w:t>
      </w:r>
      <w:r w:rsidR="000126E5">
        <w:rPr>
          <w:rFonts w:eastAsia="Times New Roman" w:cs="Times New Roman"/>
          <w:szCs w:val="24"/>
        </w:rPr>
        <w:t>:</w:t>
      </w:r>
    </w:p>
    <w:p w14:paraId="7C86B204" w14:textId="51EB60CF" w:rsidR="004E33C7" w:rsidRDefault="004E33C7" w:rsidP="004E33C7">
      <w:pPr>
        <w:pStyle w:val="ListParagraph"/>
        <w:numPr>
          <w:ilvl w:val="0"/>
          <w:numId w:val="27"/>
        </w:numPr>
        <w:rPr>
          <w:rFonts w:eastAsia="Times New Roman" w:cs="Times New Roman"/>
          <w:szCs w:val="24"/>
        </w:rPr>
      </w:pPr>
      <w:r>
        <w:rPr>
          <w:rFonts w:eastAsia="Times New Roman" w:cs="Times New Roman"/>
          <w:szCs w:val="24"/>
        </w:rPr>
        <w:t>Participant Contact Information form</w:t>
      </w:r>
      <w:r w:rsidR="00F95273">
        <w:rPr>
          <w:rFonts w:eastAsia="Times New Roman" w:cs="Times New Roman"/>
          <w:szCs w:val="24"/>
        </w:rPr>
        <w:t xml:space="preserve"> (section 4.1.1)</w:t>
      </w:r>
    </w:p>
    <w:p w14:paraId="2171FCE0" w14:textId="094994E3" w:rsidR="004E33C7" w:rsidRDefault="004E33C7" w:rsidP="004E33C7">
      <w:pPr>
        <w:pStyle w:val="ListParagraph"/>
        <w:numPr>
          <w:ilvl w:val="0"/>
          <w:numId w:val="27"/>
        </w:numPr>
        <w:rPr>
          <w:rFonts w:eastAsia="Times New Roman" w:cs="Times New Roman"/>
          <w:szCs w:val="24"/>
        </w:rPr>
      </w:pPr>
      <w:r>
        <w:rPr>
          <w:rFonts w:eastAsia="Times New Roman" w:cs="Times New Roman"/>
          <w:szCs w:val="24"/>
        </w:rPr>
        <w:t>Enrollment Data form</w:t>
      </w:r>
      <w:r w:rsidR="00F95273">
        <w:rPr>
          <w:rFonts w:eastAsia="Times New Roman" w:cs="Times New Roman"/>
          <w:szCs w:val="24"/>
        </w:rPr>
        <w:t xml:space="preserve"> (section 4.1.2)</w:t>
      </w:r>
    </w:p>
    <w:p w14:paraId="2CA73930" w14:textId="307B4BE7" w:rsidR="004E33C7" w:rsidRDefault="004E33C7" w:rsidP="004E33C7">
      <w:pPr>
        <w:pStyle w:val="ListParagraph"/>
        <w:numPr>
          <w:ilvl w:val="0"/>
          <w:numId w:val="27"/>
        </w:numPr>
        <w:rPr>
          <w:rFonts w:eastAsia="Times New Roman" w:cs="Times New Roman"/>
          <w:szCs w:val="24"/>
        </w:rPr>
      </w:pPr>
      <w:r>
        <w:rPr>
          <w:rFonts w:eastAsia="Times New Roman" w:cs="Times New Roman"/>
          <w:szCs w:val="24"/>
        </w:rPr>
        <w:t>Enrollment survey (completed by participant</w:t>
      </w:r>
      <w:r w:rsidR="00F95273">
        <w:rPr>
          <w:rFonts w:eastAsia="Times New Roman" w:cs="Times New Roman"/>
          <w:szCs w:val="24"/>
        </w:rPr>
        <w:t>; section 4.1.3)</w:t>
      </w:r>
    </w:p>
    <w:p w14:paraId="418A9900" w14:textId="5DA884C9" w:rsidR="004E33C7" w:rsidRDefault="004E33C7" w:rsidP="004E33C7">
      <w:pPr>
        <w:pStyle w:val="ListParagraph"/>
        <w:numPr>
          <w:ilvl w:val="0"/>
          <w:numId w:val="27"/>
        </w:numPr>
        <w:rPr>
          <w:rFonts w:eastAsia="Times New Roman" w:cs="Times New Roman"/>
          <w:szCs w:val="24"/>
        </w:rPr>
      </w:pPr>
      <w:r>
        <w:rPr>
          <w:rFonts w:eastAsia="Times New Roman" w:cs="Times New Roman"/>
          <w:szCs w:val="24"/>
        </w:rPr>
        <w:lastRenderedPageBreak/>
        <w:t>Baseline EMR review form</w:t>
      </w:r>
      <w:r w:rsidR="00F95273">
        <w:rPr>
          <w:rFonts w:eastAsia="Times New Roman" w:cs="Times New Roman"/>
          <w:szCs w:val="24"/>
        </w:rPr>
        <w:t xml:space="preserve"> (section 4.2)</w:t>
      </w:r>
    </w:p>
    <w:p w14:paraId="6E55FB9C" w14:textId="3399D62E" w:rsidR="004E33C7" w:rsidRDefault="004E33C7" w:rsidP="004E33C7">
      <w:pPr>
        <w:pStyle w:val="ListParagraph"/>
        <w:numPr>
          <w:ilvl w:val="0"/>
          <w:numId w:val="27"/>
        </w:numPr>
        <w:rPr>
          <w:rFonts w:eastAsia="Times New Roman" w:cs="Times New Roman"/>
          <w:szCs w:val="24"/>
        </w:rPr>
      </w:pPr>
      <w:r>
        <w:rPr>
          <w:rFonts w:eastAsia="Times New Roman" w:cs="Times New Roman"/>
          <w:szCs w:val="24"/>
        </w:rPr>
        <w:t>Test results and Follow-up Form</w:t>
      </w:r>
      <w:r w:rsidR="000126E5">
        <w:rPr>
          <w:rFonts w:eastAsia="Times New Roman" w:cs="Times New Roman"/>
          <w:szCs w:val="24"/>
        </w:rPr>
        <w:t xml:space="preserve"> </w:t>
      </w:r>
      <w:r w:rsidR="00F95273">
        <w:rPr>
          <w:rFonts w:eastAsia="Times New Roman" w:cs="Times New Roman"/>
          <w:szCs w:val="24"/>
        </w:rPr>
        <w:t>(section 4.4.1)</w:t>
      </w:r>
    </w:p>
    <w:p w14:paraId="1552DDDF" w14:textId="01B2776B" w:rsidR="004E33C7" w:rsidRDefault="004E33C7" w:rsidP="004E33C7">
      <w:pPr>
        <w:pStyle w:val="ListParagraph"/>
        <w:numPr>
          <w:ilvl w:val="0"/>
          <w:numId w:val="27"/>
        </w:numPr>
        <w:rPr>
          <w:rFonts w:eastAsia="Times New Roman" w:cs="Times New Roman"/>
          <w:szCs w:val="24"/>
        </w:rPr>
      </w:pPr>
      <w:r>
        <w:rPr>
          <w:rFonts w:eastAsia="Times New Roman" w:cs="Times New Roman"/>
          <w:szCs w:val="24"/>
        </w:rPr>
        <w:t>Telephone Follow-up Form – Day 45</w:t>
      </w:r>
      <w:r w:rsidR="00F95273">
        <w:rPr>
          <w:rFonts w:eastAsia="Times New Roman" w:cs="Times New Roman"/>
          <w:szCs w:val="24"/>
        </w:rPr>
        <w:t xml:space="preserve"> (section 4.4.2)</w:t>
      </w:r>
    </w:p>
    <w:p w14:paraId="76554245" w14:textId="6DE6464F" w:rsidR="004E33C7" w:rsidRDefault="004E33C7" w:rsidP="004E33C7">
      <w:pPr>
        <w:pStyle w:val="ListParagraph"/>
        <w:numPr>
          <w:ilvl w:val="0"/>
          <w:numId w:val="27"/>
        </w:numPr>
        <w:rPr>
          <w:rFonts w:eastAsia="Times New Roman" w:cs="Times New Roman"/>
          <w:szCs w:val="24"/>
        </w:rPr>
      </w:pPr>
      <w:r>
        <w:rPr>
          <w:rFonts w:eastAsia="Times New Roman" w:cs="Times New Roman"/>
          <w:szCs w:val="24"/>
        </w:rPr>
        <w:t>Healthcare Utilization Form</w:t>
      </w:r>
      <w:r w:rsidR="000126E5">
        <w:rPr>
          <w:rFonts w:eastAsia="Times New Roman" w:cs="Times New Roman"/>
          <w:szCs w:val="24"/>
        </w:rPr>
        <w:t xml:space="preserve"> </w:t>
      </w:r>
      <w:r w:rsidR="00F95273">
        <w:rPr>
          <w:rFonts w:eastAsia="Times New Roman" w:cs="Times New Roman"/>
          <w:szCs w:val="24"/>
        </w:rPr>
        <w:t>(section 4.4.</w:t>
      </w:r>
      <w:r w:rsidR="00437159">
        <w:rPr>
          <w:rFonts w:eastAsia="Times New Roman" w:cs="Times New Roman"/>
          <w:szCs w:val="24"/>
        </w:rPr>
        <w:t>4</w:t>
      </w:r>
      <w:r w:rsidR="00F95273">
        <w:rPr>
          <w:rFonts w:eastAsia="Times New Roman" w:cs="Times New Roman"/>
          <w:szCs w:val="24"/>
        </w:rPr>
        <w:t>)</w:t>
      </w:r>
    </w:p>
    <w:p w14:paraId="14B79D16" w14:textId="0021F8A5" w:rsidR="00434032" w:rsidRPr="00434032" w:rsidRDefault="000D2061" w:rsidP="00434032">
      <w:pPr>
        <w:pStyle w:val="ListParagraph"/>
        <w:numPr>
          <w:ilvl w:val="0"/>
          <w:numId w:val="27"/>
        </w:numPr>
        <w:rPr>
          <w:rFonts w:eastAsia="Times New Roman" w:cs="Times New Roman"/>
          <w:szCs w:val="24"/>
        </w:rPr>
      </w:pPr>
      <w:r>
        <w:rPr>
          <w:rFonts w:eastAsia="Times New Roman" w:cs="Times New Roman"/>
          <w:szCs w:val="24"/>
        </w:rPr>
        <w:t>Specimen shipment form</w:t>
      </w:r>
      <w:r w:rsidR="00F95273">
        <w:rPr>
          <w:rFonts w:eastAsia="Times New Roman" w:cs="Times New Roman"/>
          <w:szCs w:val="24"/>
        </w:rPr>
        <w:t xml:space="preserve"> (section 7.0)</w:t>
      </w:r>
    </w:p>
    <w:p w14:paraId="486E0EC2" w14:textId="3F0D4D31" w:rsidR="002C2B85" w:rsidRPr="002C2B85" w:rsidRDefault="00910157" w:rsidP="00F86DDD">
      <w:pPr>
        <w:pStyle w:val="Heading2"/>
        <w:rPr>
          <w:rFonts w:eastAsia="Times New Roman"/>
        </w:rPr>
      </w:pPr>
      <w:bookmarkStart w:id="40" w:name="_Toc136356346"/>
      <w:bookmarkStart w:id="41" w:name="_Toc136404666"/>
      <w:bookmarkStart w:id="42" w:name="_Toc142571017"/>
      <w:r>
        <w:rPr>
          <w:rFonts w:eastAsia="Times New Roman"/>
        </w:rPr>
        <w:t>4.1 Enrollment</w:t>
      </w:r>
      <w:r w:rsidRPr="002C2B85">
        <w:rPr>
          <w:rFonts w:eastAsia="Times New Roman"/>
        </w:rPr>
        <w:t xml:space="preserve"> </w:t>
      </w:r>
      <w:r w:rsidR="002C2B85" w:rsidRPr="002C2B85">
        <w:rPr>
          <w:rFonts w:eastAsia="Times New Roman"/>
        </w:rPr>
        <w:t>Visit</w:t>
      </w:r>
      <w:r w:rsidR="00600B54">
        <w:rPr>
          <w:rFonts w:eastAsia="Times New Roman"/>
        </w:rPr>
        <w:t xml:space="preserve"> – Day 1</w:t>
      </w:r>
      <w:bookmarkEnd w:id="40"/>
      <w:bookmarkEnd w:id="41"/>
      <w:bookmarkEnd w:id="42"/>
    </w:p>
    <w:p w14:paraId="4A478B66" w14:textId="4279CD5A" w:rsidR="00910157" w:rsidRDefault="002C2B85" w:rsidP="00603E9A">
      <w:pPr>
        <w:rPr>
          <w:rFonts w:eastAsia="Times New Roman" w:cs="Times New Roman"/>
          <w:szCs w:val="24"/>
        </w:rPr>
      </w:pPr>
      <w:r>
        <w:rPr>
          <w:rFonts w:eastAsia="Times New Roman" w:cs="Times New Roman"/>
          <w:szCs w:val="24"/>
        </w:rPr>
        <w:t xml:space="preserve">The date the participant/LAR signs the written informed consent will be considered Day 1, the </w:t>
      </w:r>
      <w:r w:rsidR="00910157">
        <w:rPr>
          <w:rFonts w:eastAsia="Times New Roman" w:cs="Times New Roman"/>
          <w:szCs w:val="24"/>
        </w:rPr>
        <w:t xml:space="preserve">Enrollment </w:t>
      </w:r>
      <w:r>
        <w:rPr>
          <w:rFonts w:eastAsia="Times New Roman" w:cs="Times New Roman"/>
          <w:szCs w:val="24"/>
        </w:rPr>
        <w:t xml:space="preserve">visit. On Day 1, the </w:t>
      </w:r>
      <w:r w:rsidR="00544D7D">
        <w:rPr>
          <w:rFonts w:eastAsia="Times New Roman" w:cs="Times New Roman"/>
          <w:szCs w:val="24"/>
        </w:rPr>
        <w:t>site</w:t>
      </w:r>
      <w:r>
        <w:rPr>
          <w:rFonts w:eastAsia="Times New Roman" w:cs="Times New Roman"/>
          <w:szCs w:val="24"/>
        </w:rPr>
        <w:t xml:space="preserve"> coordinator will need to complete the Participant Contact Form </w:t>
      </w:r>
      <w:r w:rsidR="009756E8">
        <w:rPr>
          <w:rFonts w:eastAsia="Times New Roman" w:cs="Times New Roman"/>
          <w:szCs w:val="24"/>
        </w:rPr>
        <w:t xml:space="preserve">and </w:t>
      </w:r>
      <w:r>
        <w:rPr>
          <w:rFonts w:eastAsia="Times New Roman" w:cs="Times New Roman"/>
          <w:szCs w:val="24"/>
        </w:rPr>
        <w:t>Enrollment Data Form</w:t>
      </w:r>
      <w:r w:rsidR="009756E8">
        <w:rPr>
          <w:rFonts w:eastAsia="Times New Roman" w:cs="Times New Roman"/>
          <w:szCs w:val="24"/>
        </w:rPr>
        <w:t xml:space="preserve">. If the participant is ≥16 years old, the site coordinator will ask the participant to complete the </w:t>
      </w:r>
      <w:r w:rsidR="00910157">
        <w:rPr>
          <w:rFonts w:eastAsia="Times New Roman" w:cs="Times New Roman"/>
          <w:szCs w:val="24"/>
        </w:rPr>
        <w:t xml:space="preserve">Enrollment </w:t>
      </w:r>
      <w:r>
        <w:rPr>
          <w:rFonts w:eastAsia="Times New Roman" w:cs="Times New Roman"/>
          <w:szCs w:val="24"/>
        </w:rPr>
        <w:t>Survey</w:t>
      </w:r>
      <w:r w:rsidR="009756E8">
        <w:rPr>
          <w:rFonts w:eastAsia="Times New Roman" w:cs="Times New Roman"/>
          <w:szCs w:val="24"/>
        </w:rPr>
        <w:t>.</w:t>
      </w:r>
    </w:p>
    <w:p w14:paraId="6DC7A87F" w14:textId="77777777" w:rsidR="00071DCC" w:rsidRDefault="00071DCC" w:rsidP="00603E9A">
      <w:pPr>
        <w:rPr>
          <w:rFonts w:eastAsia="Times New Roman" w:cs="Times New Roman"/>
          <w:szCs w:val="24"/>
        </w:rPr>
      </w:pPr>
    </w:p>
    <w:p w14:paraId="576882DF" w14:textId="1D4D3DAF" w:rsidR="00603E9A" w:rsidRPr="00071DCC" w:rsidRDefault="00071DCC" w:rsidP="00071DCC">
      <w:pPr>
        <w:pStyle w:val="Heading3"/>
      </w:pPr>
      <w:bookmarkStart w:id="43" w:name="_Toc136356347"/>
      <w:bookmarkStart w:id="44" w:name="_Toc136404667"/>
      <w:bookmarkStart w:id="45" w:name="_Toc142571018"/>
      <w:r>
        <w:t xml:space="preserve">4.1.1 </w:t>
      </w:r>
      <w:r w:rsidR="00603E9A" w:rsidRPr="00071DCC">
        <w:t>Participant Contact Form</w:t>
      </w:r>
      <w:bookmarkEnd w:id="43"/>
      <w:bookmarkEnd w:id="44"/>
      <w:bookmarkEnd w:id="45"/>
    </w:p>
    <w:p w14:paraId="0BAFEE42" w14:textId="77777777" w:rsidR="00071DCC" w:rsidRDefault="00071DCC" w:rsidP="00071DCC">
      <w:pPr>
        <w:rPr>
          <w:rFonts w:eastAsia="Times New Roman" w:cs="Times New Roman"/>
          <w:szCs w:val="24"/>
        </w:rPr>
      </w:pPr>
    </w:p>
    <w:p w14:paraId="3CED77B1" w14:textId="21B08375" w:rsidR="00603E9A" w:rsidRDefault="003A409E" w:rsidP="00071DCC">
      <w:pPr>
        <w:rPr>
          <w:rFonts w:eastAsia="Times New Roman" w:cs="Times New Roman"/>
          <w:szCs w:val="24"/>
        </w:rPr>
      </w:pPr>
      <w:r>
        <w:rPr>
          <w:rFonts w:eastAsia="Times New Roman" w:cs="Times New Roman"/>
          <w:szCs w:val="24"/>
        </w:rPr>
        <w:t xml:space="preserve">To </w:t>
      </w:r>
      <w:r w:rsidR="00910157">
        <w:rPr>
          <w:rFonts w:eastAsia="Times New Roman" w:cs="Times New Roman"/>
          <w:szCs w:val="24"/>
        </w:rPr>
        <w:t xml:space="preserve">ensure </w:t>
      </w:r>
      <w:r>
        <w:rPr>
          <w:rFonts w:eastAsia="Times New Roman" w:cs="Times New Roman"/>
          <w:szCs w:val="24"/>
        </w:rPr>
        <w:t>high retention rates, it is important that the s</w:t>
      </w:r>
      <w:r w:rsidR="00032FE3">
        <w:rPr>
          <w:rFonts w:eastAsia="Times New Roman" w:cs="Times New Roman"/>
          <w:szCs w:val="24"/>
        </w:rPr>
        <w:t>ite</w:t>
      </w:r>
      <w:r>
        <w:rPr>
          <w:rFonts w:eastAsia="Times New Roman" w:cs="Times New Roman"/>
          <w:szCs w:val="24"/>
        </w:rPr>
        <w:t xml:space="preserve"> coordinator collect</w:t>
      </w:r>
      <w:r w:rsidR="00065178">
        <w:rPr>
          <w:rFonts w:eastAsia="Times New Roman" w:cs="Times New Roman"/>
          <w:szCs w:val="24"/>
        </w:rPr>
        <w:t xml:space="preserve"> complete information on the Participant Contact Form.</w:t>
      </w:r>
      <w:r>
        <w:rPr>
          <w:rFonts w:eastAsia="Times New Roman" w:cs="Times New Roman"/>
          <w:szCs w:val="24"/>
        </w:rPr>
        <w:t xml:space="preserve"> The details include name, address, phone numbers, email address and information from a secondary contact (i.e., spouse, child, parent etc.), to use only in cases when the participant is not reachable after multiple attempts.</w:t>
      </w:r>
      <w:r w:rsidR="001F2444">
        <w:rPr>
          <w:rFonts w:eastAsia="Times New Roman" w:cs="Times New Roman"/>
          <w:szCs w:val="24"/>
        </w:rPr>
        <w:t xml:space="preserve"> </w:t>
      </w:r>
      <w:r w:rsidR="00032FE3">
        <w:rPr>
          <w:rFonts w:eastAsia="Times New Roman" w:cs="Times New Roman"/>
          <w:szCs w:val="24"/>
        </w:rPr>
        <w:t xml:space="preserve">Site </w:t>
      </w:r>
      <w:r w:rsidR="001F2444">
        <w:rPr>
          <w:rFonts w:eastAsia="Times New Roman" w:cs="Times New Roman"/>
          <w:szCs w:val="24"/>
        </w:rPr>
        <w:t xml:space="preserve">coordinators should emphasize the importance </w:t>
      </w:r>
      <w:r w:rsidR="006E0A14">
        <w:rPr>
          <w:rFonts w:eastAsia="Times New Roman" w:cs="Times New Roman"/>
          <w:szCs w:val="24"/>
        </w:rPr>
        <w:t>to</w:t>
      </w:r>
      <w:r w:rsidR="001F2444">
        <w:rPr>
          <w:rFonts w:eastAsia="Times New Roman" w:cs="Times New Roman"/>
          <w:szCs w:val="24"/>
        </w:rPr>
        <w:t xml:space="preserve"> participants</w:t>
      </w:r>
      <w:r w:rsidR="006E0A14">
        <w:rPr>
          <w:rFonts w:eastAsia="Times New Roman" w:cs="Times New Roman"/>
          <w:szCs w:val="24"/>
        </w:rPr>
        <w:t xml:space="preserve"> of</w:t>
      </w:r>
      <w:r w:rsidR="001F2444">
        <w:rPr>
          <w:rFonts w:eastAsia="Times New Roman" w:cs="Times New Roman"/>
          <w:szCs w:val="24"/>
        </w:rPr>
        <w:t xml:space="preserve"> answering and returning all calls from the </w:t>
      </w:r>
      <w:r w:rsidR="00032FE3">
        <w:rPr>
          <w:rFonts w:eastAsia="Times New Roman" w:cs="Times New Roman"/>
          <w:szCs w:val="24"/>
        </w:rPr>
        <w:t xml:space="preserve">site </w:t>
      </w:r>
      <w:r w:rsidR="001F2444">
        <w:rPr>
          <w:rFonts w:eastAsia="Times New Roman" w:cs="Times New Roman"/>
          <w:szCs w:val="24"/>
        </w:rPr>
        <w:t>team</w:t>
      </w:r>
      <w:r w:rsidR="006E0A14">
        <w:rPr>
          <w:rFonts w:eastAsia="Times New Roman" w:cs="Times New Roman"/>
          <w:szCs w:val="24"/>
        </w:rPr>
        <w:t>,</w:t>
      </w:r>
      <w:r w:rsidR="001F2444">
        <w:rPr>
          <w:rFonts w:eastAsia="Times New Roman" w:cs="Times New Roman"/>
          <w:szCs w:val="24"/>
        </w:rPr>
        <w:t xml:space="preserve"> so that complete data can be captured for this project.</w:t>
      </w:r>
      <w:r w:rsidR="0018458A">
        <w:rPr>
          <w:rFonts w:eastAsia="Times New Roman" w:cs="Times New Roman"/>
          <w:szCs w:val="24"/>
        </w:rPr>
        <w:t xml:space="preserve"> </w:t>
      </w:r>
    </w:p>
    <w:p w14:paraId="3A57A4E0" w14:textId="77777777" w:rsidR="00071DCC" w:rsidRDefault="00071DCC" w:rsidP="00071DCC">
      <w:pPr>
        <w:rPr>
          <w:rFonts w:eastAsia="Times New Roman" w:cs="Times New Roman"/>
          <w:szCs w:val="24"/>
        </w:rPr>
      </w:pPr>
    </w:p>
    <w:p w14:paraId="2FD20E22" w14:textId="2EDAA94E" w:rsidR="0018458A" w:rsidRDefault="0018458A" w:rsidP="00071DCC">
      <w:pPr>
        <w:rPr>
          <w:rFonts w:eastAsia="Times New Roman" w:cs="Times New Roman"/>
          <w:szCs w:val="24"/>
        </w:rPr>
      </w:pPr>
      <w:r>
        <w:rPr>
          <w:rFonts w:eastAsia="Times New Roman" w:cs="Times New Roman"/>
          <w:szCs w:val="24"/>
        </w:rPr>
        <w:t>If the participant does not have a phone, but lives with someone who does, they can still be enrolled. If the participant is homeless</w:t>
      </w:r>
      <w:r w:rsidR="004F426F">
        <w:rPr>
          <w:rFonts w:eastAsia="Times New Roman" w:cs="Times New Roman"/>
          <w:szCs w:val="24"/>
        </w:rPr>
        <w:t>,</w:t>
      </w:r>
      <w:r>
        <w:rPr>
          <w:rFonts w:eastAsia="Times New Roman" w:cs="Times New Roman"/>
          <w:szCs w:val="24"/>
        </w:rPr>
        <w:t xml:space="preserve"> and there is no way for the </w:t>
      </w:r>
      <w:r w:rsidR="00544D7D">
        <w:rPr>
          <w:rFonts w:eastAsia="Times New Roman" w:cs="Times New Roman"/>
          <w:szCs w:val="24"/>
        </w:rPr>
        <w:t>project</w:t>
      </w:r>
      <w:r>
        <w:rPr>
          <w:rFonts w:eastAsia="Times New Roman" w:cs="Times New Roman"/>
          <w:szCs w:val="24"/>
        </w:rPr>
        <w:t xml:space="preserve"> team to contact them</w:t>
      </w:r>
      <w:r w:rsidR="00515D44">
        <w:rPr>
          <w:rFonts w:eastAsia="Times New Roman" w:cs="Times New Roman"/>
          <w:szCs w:val="24"/>
        </w:rPr>
        <w:t xml:space="preserve"> (i.e., they do not have a phone and do not live with anyone who does)</w:t>
      </w:r>
      <w:r>
        <w:rPr>
          <w:rFonts w:eastAsia="Times New Roman" w:cs="Times New Roman"/>
          <w:szCs w:val="24"/>
        </w:rPr>
        <w:t xml:space="preserve">, they can still be enrolled. The </w:t>
      </w:r>
      <w:r w:rsidR="00544D7D">
        <w:rPr>
          <w:rFonts w:eastAsia="Times New Roman" w:cs="Times New Roman"/>
          <w:szCs w:val="24"/>
        </w:rPr>
        <w:t>site</w:t>
      </w:r>
      <w:r>
        <w:rPr>
          <w:rFonts w:eastAsia="Times New Roman" w:cs="Times New Roman"/>
          <w:szCs w:val="24"/>
        </w:rPr>
        <w:t xml:space="preserve"> coordinator should find out if the homeless participant is staying at a shelter so that the name and phone number of the shelter can be </w:t>
      </w:r>
      <w:r w:rsidR="00A24016">
        <w:rPr>
          <w:rFonts w:eastAsia="Times New Roman" w:cs="Times New Roman"/>
          <w:szCs w:val="24"/>
        </w:rPr>
        <w:t>collected</w:t>
      </w:r>
      <w:r>
        <w:rPr>
          <w:rFonts w:eastAsia="Times New Roman" w:cs="Times New Roman"/>
          <w:szCs w:val="24"/>
        </w:rPr>
        <w:t>.</w:t>
      </w:r>
      <w:r w:rsidR="007208AF">
        <w:rPr>
          <w:rFonts w:eastAsia="Times New Roman" w:cs="Times New Roman"/>
          <w:szCs w:val="24"/>
        </w:rPr>
        <w:t xml:space="preserve"> The </w:t>
      </w:r>
      <w:r w:rsidR="00544D7D">
        <w:rPr>
          <w:rFonts w:eastAsia="Times New Roman" w:cs="Times New Roman"/>
          <w:szCs w:val="24"/>
        </w:rPr>
        <w:t>site</w:t>
      </w:r>
      <w:r w:rsidR="007208AF">
        <w:rPr>
          <w:rFonts w:eastAsia="Times New Roman" w:cs="Times New Roman"/>
          <w:szCs w:val="24"/>
        </w:rPr>
        <w:t xml:space="preserve"> coordinator should provide</w:t>
      </w:r>
      <w:r w:rsidR="004F426F">
        <w:rPr>
          <w:rFonts w:eastAsia="Times New Roman" w:cs="Times New Roman"/>
          <w:szCs w:val="24"/>
        </w:rPr>
        <w:t xml:space="preserve"> the </w:t>
      </w:r>
      <w:r w:rsidR="00032FE3">
        <w:rPr>
          <w:rFonts w:eastAsia="Times New Roman" w:cs="Times New Roman"/>
          <w:szCs w:val="24"/>
        </w:rPr>
        <w:t xml:space="preserve">site </w:t>
      </w:r>
      <w:r w:rsidR="004F426F">
        <w:rPr>
          <w:rFonts w:eastAsia="Times New Roman" w:cs="Times New Roman"/>
          <w:szCs w:val="24"/>
        </w:rPr>
        <w:t>team’s phone number to the homeless participant and explain to them to call</w:t>
      </w:r>
      <w:r w:rsidR="00A24016">
        <w:rPr>
          <w:rFonts w:eastAsia="Times New Roman" w:cs="Times New Roman"/>
          <w:szCs w:val="24"/>
        </w:rPr>
        <w:t xml:space="preserve"> the </w:t>
      </w:r>
      <w:r w:rsidR="00032FE3">
        <w:rPr>
          <w:rFonts w:eastAsia="Times New Roman" w:cs="Times New Roman"/>
          <w:szCs w:val="24"/>
        </w:rPr>
        <w:t xml:space="preserve">site </w:t>
      </w:r>
      <w:r w:rsidR="00A24016">
        <w:rPr>
          <w:rFonts w:eastAsia="Times New Roman" w:cs="Times New Roman"/>
          <w:szCs w:val="24"/>
        </w:rPr>
        <w:t>coordinator</w:t>
      </w:r>
      <w:r w:rsidR="004F426F">
        <w:rPr>
          <w:rFonts w:eastAsia="Times New Roman" w:cs="Times New Roman"/>
          <w:szCs w:val="24"/>
        </w:rPr>
        <w:t xml:space="preserve"> during the Day 45 window.</w:t>
      </w:r>
    </w:p>
    <w:p w14:paraId="3EE58513" w14:textId="77777777" w:rsidR="00071DCC" w:rsidRDefault="00071DCC" w:rsidP="00071DCC">
      <w:pPr>
        <w:rPr>
          <w:rFonts w:eastAsia="Times New Roman" w:cs="Times New Roman"/>
          <w:szCs w:val="24"/>
        </w:rPr>
      </w:pPr>
    </w:p>
    <w:p w14:paraId="4D9A8754" w14:textId="55C7C186" w:rsidR="00515D44" w:rsidRDefault="00515D44" w:rsidP="00071DCC">
      <w:pPr>
        <w:rPr>
          <w:rFonts w:eastAsia="Times New Roman" w:cs="Times New Roman"/>
          <w:szCs w:val="24"/>
        </w:rPr>
      </w:pPr>
      <w:r>
        <w:rPr>
          <w:rFonts w:eastAsia="Times New Roman" w:cs="Times New Roman"/>
          <w:szCs w:val="24"/>
        </w:rPr>
        <w:t xml:space="preserve">If the participant is </w:t>
      </w:r>
      <w:r w:rsidR="00010E80">
        <w:rPr>
          <w:rFonts w:eastAsia="Times New Roman" w:cs="Times New Roman"/>
          <w:szCs w:val="24"/>
        </w:rPr>
        <w:t>incarcerated,</w:t>
      </w:r>
      <w:r>
        <w:rPr>
          <w:rFonts w:eastAsia="Times New Roman" w:cs="Times New Roman"/>
          <w:szCs w:val="24"/>
        </w:rPr>
        <w:t xml:space="preserve"> </w:t>
      </w:r>
      <w:r w:rsidR="00010E80">
        <w:rPr>
          <w:rFonts w:eastAsia="Times New Roman" w:cs="Times New Roman"/>
          <w:szCs w:val="24"/>
        </w:rPr>
        <w:t>t</w:t>
      </w:r>
      <w:r>
        <w:rPr>
          <w:rFonts w:eastAsia="Times New Roman" w:cs="Times New Roman"/>
          <w:szCs w:val="24"/>
        </w:rPr>
        <w:t xml:space="preserve">he </w:t>
      </w:r>
      <w:r w:rsidR="00032FE3">
        <w:rPr>
          <w:rFonts w:eastAsia="Times New Roman" w:cs="Times New Roman"/>
          <w:szCs w:val="24"/>
        </w:rPr>
        <w:t xml:space="preserve">site </w:t>
      </w:r>
      <w:r>
        <w:rPr>
          <w:rFonts w:eastAsia="Times New Roman" w:cs="Times New Roman"/>
          <w:szCs w:val="24"/>
        </w:rPr>
        <w:t>coordinator will not be able to obtain a phone number for the participant, but can ask if they have</w:t>
      </w:r>
      <w:r w:rsidR="00010E80">
        <w:rPr>
          <w:rFonts w:eastAsia="Times New Roman" w:cs="Times New Roman"/>
          <w:szCs w:val="24"/>
        </w:rPr>
        <w:t xml:space="preserve"> a phone number for an alternate contact where they can be reached assuming they will be released in 45 days. If the prisoner does not know when he/she will be released, the </w:t>
      </w:r>
      <w:r w:rsidR="00032FE3">
        <w:rPr>
          <w:rFonts w:eastAsia="Times New Roman" w:cs="Times New Roman"/>
          <w:szCs w:val="24"/>
        </w:rPr>
        <w:t xml:space="preserve">site </w:t>
      </w:r>
      <w:r w:rsidR="00010E80">
        <w:rPr>
          <w:rFonts w:eastAsia="Times New Roman" w:cs="Times New Roman"/>
          <w:szCs w:val="24"/>
        </w:rPr>
        <w:t xml:space="preserve">coordinator can still enroll even </w:t>
      </w:r>
      <w:r w:rsidR="00380B76">
        <w:rPr>
          <w:rFonts w:eastAsia="Times New Roman" w:cs="Times New Roman"/>
          <w:szCs w:val="24"/>
        </w:rPr>
        <w:t xml:space="preserve">if </w:t>
      </w:r>
      <w:r w:rsidR="00010E80">
        <w:rPr>
          <w:rFonts w:eastAsia="Times New Roman" w:cs="Times New Roman"/>
          <w:szCs w:val="24"/>
        </w:rPr>
        <w:t>there is a high probability that follow-up may not be completed.</w:t>
      </w:r>
    </w:p>
    <w:p w14:paraId="29BC4FFF" w14:textId="76EB92B9" w:rsidR="00032FE3" w:rsidRDefault="00032FE3" w:rsidP="00603E9A">
      <w:pPr>
        <w:ind w:left="720"/>
        <w:rPr>
          <w:rFonts w:eastAsia="Times New Roman" w:cs="Times New Roman"/>
          <w:szCs w:val="24"/>
        </w:rPr>
      </w:pPr>
    </w:p>
    <w:p w14:paraId="5B002807" w14:textId="191842B5" w:rsidR="00C11CD1" w:rsidRPr="00071DCC" w:rsidRDefault="00071DCC" w:rsidP="00071DCC">
      <w:pPr>
        <w:pStyle w:val="Heading3"/>
        <w:rPr>
          <w:rFonts w:eastAsia="Times New Roman"/>
        </w:rPr>
      </w:pPr>
      <w:bookmarkStart w:id="46" w:name="_Toc136356348"/>
      <w:bookmarkStart w:id="47" w:name="_Toc136404668"/>
      <w:bookmarkStart w:id="48" w:name="_Toc142571019"/>
      <w:r>
        <w:rPr>
          <w:rFonts w:eastAsia="Times New Roman"/>
        </w:rPr>
        <w:t xml:space="preserve">4.1.2 </w:t>
      </w:r>
      <w:r w:rsidR="00C11CD1" w:rsidRPr="00071DCC">
        <w:rPr>
          <w:rFonts w:eastAsia="Times New Roman"/>
        </w:rPr>
        <w:t>Enrollment Data Form</w:t>
      </w:r>
      <w:bookmarkEnd w:id="46"/>
      <w:bookmarkEnd w:id="47"/>
      <w:bookmarkEnd w:id="48"/>
    </w:p>
    <w:p w14:paraId="45075AA8" w14:textId="77777777" w:rsidR="00032FE3" w:rsidRPr="00C11CD1" w:rsidRDefault="00032FE3" w:rsidP="00F86DDD">
      <w:pPr>
        <w:pStyle w:val="ListParagraph"/>
        <w:ind w:left="2160"/>
        <w:rPr>
          <w:rFonts w:eastAsia="Times New Roman" w:cs="Times New Roman"/>
          <w:b/>
          <w:bCs/>
          <w:szCs w:val="24"/>
        </w:rPr>
      </w:pPr>
    </w:p>
    <w:p w14:paraId="4C6D8614" w14:textId="735F14DE" w:rsidR="00032FE3" w:rsidRDefault="00032FE3" w:rsidP="00071DCC">
      <w:pPr>
        <w:rPr>
          <w:rFonts w:eastAsia="Times New Roman" w:cs="Times New Roman"/>
          <w:szCs w:val="24"/>
        </w:rPr>
      </w:pPr>
      <w:r>
        <w:rPr>
          <w:rFonts w:eastAsia="Times New Roman" w:cs="Times New Roman"/>
          <w:szCs w:val="24"/>
        </w:rPr>
        <w:t xml:space="preserve">Responses from the </w:t>
      </w:r>
      <w:r w:rsidR="00C11CD1">
        <w:rPr>
          <w:rFonts w:eastAsia="Times New Roman" w:cs="Times New Roman"/>
          <w:szCs w:val="24"/>
        </w:rPr>
        <w:t xml:space="preserve">participant </w:t>
      </w:r>
      <w:r>
        <w:rPr>
          <w:rFonts w:eastAsia="Times New Roman" w:cs="Times New Roman"/>
          <w:szCs w:val="24"/>
        </w:rPr>
        <w:t xml:space="preserve">and </w:t>
      </w:r>
      <w:r w:rsidR="00C11CD1">
        <w:rPr>
          <w:rFonts w:eastAsia="Times New Roman" w:cs="Times New Roman"/>
          <w:szCs w:val="24"/>
        </w:rPr>
        <w:t xml:space="preserve">clinician </w:t>
      </w:r>
      <w:r>
        <w:rPr>
          <w:rFonts w:eastAsia="Times New Roman" w:cs="Times New Roman"/>
          <w:szCs w:val="24"/>
        </w:rPr>
        <w:t xml:space="preserve">interview </w:t>
      </w:r>
      <w:r w:rsidR="00C11CD1">
        <w:rPr>
          <w:rFonts w:eastAsia="Times New Roman" w:cs="Times New Roman"/>
          <w:szCs w:val="24"/>
        </w:rPr>
        <w:t xml:space="preserve">will be </w:t>
      </w:r>
      <w:r>
        <w:rPr>
          <w:rFonts w:eastAsia="Times New Roman" w:cs="Times New Roman"/>
          <w:szCs w:val="24"/>
        </w:rPr>
        <w:t>recorded</w:t>
      </w:r>
      <w:r w:rsidR="00C11CD1">
        <w:rPr>
          <w:rFonts w:eastAsia="Times New Roman" w:cs="Times New Roman"/>
          <w:szCs w:val="24"/>
        </w:rPr>
        <w:t xml:space="preserve"> on the Mpox Enrollment Data Form</w:t>
      </w:r>
      <w:r>
        <w:rPr>
          <w:rFonts w:eastAsia="Times New Roman" w:cs="Times New Roman"/>
          <w:szCs w:val="24"/>
        </w:rPr>
        <w:t xml:space="preserve"> by the site coordinator</w:t>
      </w:r>
      <w:r w:rsidR="005E1669">
        <w:rPr>
          <w:rFonts w:eastAsia="Times New Roman" w:cs="Times New Roman"/>
          <w:szCs w:val="24"/>
        </w:rPr>
        <w:t xml:space="preserve">. </w:t>
      </w:r>
      <w:r w:rsidR="00756101">
        <w:rPr>
          <w:rFonts w:eastAsia="Times New Roman" w:cs="Times New Roman"/>
          <w:szCs w:val="24"/>
        </w:rPr>
        <w:t xml:space="preserve">If the participant is </w:t>
      </w:r>
      <w:r w:rsidR="00756101" w:rsidRPr="000A49FF">
        <w:rPr>
          <w:rFonts w:eastAsia="Times New Roman" w:cs="Times New Roman"/>
          <w:szCs w:val="24"/>
          <w:u w:val="single"/>
        </w:rPr>
        <w:t>&lt;</w:t>
      </w:r>
      <w:r w:rsidR="00756101">
        <w:rPr>
          <w:rFonts w:eastAsia="Times New Roman" w:cs="Times New Roman"/>
          <w:szCs w:val="24"/>
        </w:rPr>
        <w:t>15 years of age, then the survey is complete after question #</w:t>
      </w:r>
      <w:r w:rsidR="00756101" w:rsidRPr="000126E5">
        <w:rPr>
          <w:rFonts w:eastAsia="Times New Roman" w:cs="Times New Roman"/>
          <w:szCs w:val="24"/>
        </w:rPr>
        <w:t xml:space="preserve">36. </w:t>
      </w:r>
      <w:r w:rsidR="00756101" w:rsidRPr="00F86DDD">
        <w:rPr>
          <w:rFonts w:eastAsia="Times New Roman" w:cs="Times New Roman"/>
          <w:szCs w:val="24"/>
        </w:rPr>
        <w:t>Ask the participant if they would like to provide any feedback on the questions. In the comments at the end of the form include the feedback that was provided</w:t>
      </w:r>
      <w:r w:rsidR="00756101" w:rsidRPr="000126E5">
        <w:rPr>
          <w:rFonts w:eastAsia="Times New Roman" w:cs="Times New Roman"/>
          <w:i/>
          <w:iCs/>
          <w:szCs w:val="24"/>
        </w:rPr>
        <w:t xml:space="preserve">. </w:t>
      </w:r>
      <w:r w:rsidR="00756101" w:rsidRPr="000126E5">
        <w:rPr>
          <w:rFonts w:eastAsia="Times New Roman" w:cs="Times New Roman"/>
          <w:szCs w:val="24"/>
        </w:rPr>
        <w:t xml:space="preserve">If the participant is </w:t>
      </w:r>
      <w:r w:rsidR="00756101" w:rsidRPr="000126E5">
        <w:rPr>
          <w:rFonts w:eastAsia="Times New Roman" w:cs="Times New Roman"/>
          <w:szCs w:val="24"/>
          <w:u w:val="single"/>
        </w:rPr>
        <w:t>&gt;</w:t>
      </w:r>
      <w:r w:rsidR="00756101" w:rsidRPr="000126E5">
        <w:rPr>
          <w:rFonts w:eastAsia="Times New Roman" w:cs="Times New Roman"/>
          <w:szCs w:val="24"/>
        </w:rPr>
        <w:t>16 years of age, then the</w:t>
      </w:r>
      <w:r w:rsidR="00756101">
        <w:rPr>
          <w:rFonts w:eastAsia="Times New Roman" w:cs="Times New Roman"/>
          <w:szCs w:val="24"/>
        </w:rPr>
        <w:t xml:space="preserve"> </w:t>
      </w:r>
      <w:r w:rsidR="000126E5">
        <w:rPr>
          <w:rFonts w:eastAsia="Times New Roman" w:cs="Times New Roman"/>
          <w:szCs w:val="24"/>
        </w:rPr>
        <w:t>Enrollment Survey</w:t>
      </w:r>
      <w:r w:rsidR="00756101">
        <w:rPr>
          <w:rFonts w:eastAsia="Times New Roman" w:cs="Times New Roman"/>
          <w:szCs w:val="24"/>
        </w:rPr>
        <w:t xml:space="preserve"> (Section 4.1.3) will also need to be completed.</w:t>
      </w:r>
    </w:p>
    <w:p w14:paraId="0D07CD2B" w14:textId="61EB4E1F" w:rsidR="00032FE3" w:rsidRDefault="00032FE3" w:rsidP="00F86DDD">
      <w:pPr>
        <w:rPr>
          <w:rFonts w:eastAsia="Times New Roman" w:cs="Times New Roman"/>
          <w:szCs w:val="24"/>
        </w:rPr>
      </w:pPr>
    </w:p>
    <w:p w14:paraId="1B20EA02" w14:textId="1EE16437" w:rsidR="00032FE3" w:rsidRPr="00F86DDD" w:rsidRDefault="00032FE3" w:rsidP="00C11CD1">
      <w:pPr>
        <w:ind w:left="720"/>
        <w:rPr>
          <w:rFonts w:eastAsia="Times New Roman" w:cs="Times New Roman"/>
          <w:szCs w:val="24"/>
          <w:u w:val="single"/>
        </w:rPr>
      </w:pPr>
      <w:r w:rsidRPr="00F86DDD">
        <w:rPr>
          <w:rFonts w:eastAsia="Times New Roman" w:cs="Times New Roman"/>
          <w:szCs w:val="24"/>
          <w:u w:val="single"/>
        </w:rPr>
        <w:t>Clinician questions</w:t>
      </w:r>
    </w:p>
    <w:p w14:paraId="78B5FDDC" w14:textId="5EB692A3" w:rsidR="00C11CD1" w:rsidRDefault="005E1669" w:rsidP="00C11CD1">
      <w:pPr>
        <w:ind w:left="720"/>
        <w:rPr>
          <w:rFonts w:eastAsia="Times New Roman" w:cs="Times New Roman"/>
          <w:szCs w:val="24"/>
        </w:rPr>
      </w:pPr>
      <w:r>
        <w:rPr>
          <w:rFonts w:eastAsia="Times New Roman" w:cs="Times New Roman"/>
          <w:szCs w:val="24"/>
        </w:rPr>
        <w:lastRenderedPageBreak/>
        <w:t xml:space="preserve">When feasible, ask the clinician the 9 questions on page 1. The following is clarification </w:t>
      </w:r>
      <w:r w:rsidR="00032FE3">
        <w:rPr>
          <w:rFonts w:eastAsia="Times New Roman" w:cs="Times New Roman"/>
          <w:szCs w:val="24"/>
        </w:rPr>
        <w:t>of some</w:t>
      </w:r>
      <w:r>
        <w:rPr>
          <w:rFonts w:eastAsia="Times New Roman" w:cs="Times New Roman"/>
          <w:szCs w:val="24"/>
        </w:rPr>
        <w:t xml:space="preserve"> questions:</w:t>
      </w:r>
    </w:p>
    <w:p w14:paraId="27016358" w14:textId="77777777" w:rsidR="00032FE3" w:rsidRDefault="00032FE3" w:rsidP="00C11CD1">
      <w:pPr>
        <w:ind w:left="720"/>
        <w:rPr>
          <w:rFonts w:ascii="Arial" w:eastAsia="Times New Roman" w:hAnsi="Arial" w:cs="Arial"/>
          <w:szCs w:val="24"/>
        </w:rPr>
      </w:pPr>
    </w:p>
    <w:p w14:paraId="28184CCD" w14:textId="4E72D926" w:rsidR="005E1669" w:rsidRPr="00D154DA" w:rsidRDefault="005E1669" w:rsidP="00C11CD1">
      <w:pPr>
        <w:ind w:left="720"/>
        <w:rPr>
          <w:rFonts w:ascii="Arial" w:eastAsia="Times New Roman" w:hAnsi="Arial" w:cs="Arial"/>
          <w:szCs w:val="24"/>
        </w:rPr>
      </w:pPr>
      <w:r w:rsidRPr="00D154DA">
        <w:rPr>
          <w:rFonts w:ascii="Arial" w:eastAsia="Times New Roman" w:hAnsi="Arial" w:cs="Arial"/>
          <w:szCs w:val="24"/>
        </w:rPr>
        <w:t>Question #4. How many lesions are present? ______ # of lesions</w:t>
      </w:r>
    </w:p>
    <w:p w14:paraId="6F62E064" w14:textId="0019F5CA" w:rsidR="005E1669" w:rsidRDefault="005E1669" w:rsidP="00C11CD1">
      <w:pPr>
        <w:ind w:left="720"/>
        <w:rPr>
          <w:rFonts w:eastAsia="Times New Roman" w:cs="Times New Roman"/>
          <w:szCs w:val="24"/>
        </w:rPr>
      </w:pPr>
      <w:r>
        <w:rPr>
          <w:rFonts w:eastAsia="Times New Roman" w:cs="Times New Roman"/>
          <w:szCs w:val="24"/>
        </w:rPr>
        <w:t xml:space="preserve">Prompt the clinician to count or </w:t>
      </w:r>
      <w:r w:rsidR="00032FE3">
        <w:rPr>
          <w:rFonts w:eastAsia="Times New Roman" w:cs="Times New Roman"/>
          <w:szCs w:val="24"/>
        </w:rPr>
        <w:t xml:space="preserve">provide an estimate of </w:t>
      </w:r>
      <w:r>
        <w:rPr>
          <w:rFonts w:eastAsia="Times New Roman" w:cs="Times New Roman"/>
          <w:szCs w:val="24"/>
        </w:rPr>
        <w:t xml:space="preserve">the number of lesions. </w:t>
      </w:r>
      <w:r w:rsidR="00032FE3">
        <w:rPr>
          <w:rFonts w:eastAsia="Times New Roman" w:cs="Times New Roman"/>
          <w:szCs w:val="24"/>
        </w:rPr>
        <w:t xml:space="preserve">They must provide a numerical value, i.e, “&gt;20” or “many” is not acceptable. </w:t>
      </w:r>
      <w:r w:rsidR="00E161DA">
        <w:rPr>
          <w:rFonts w:eastAsia="Times New Roman" w:cs="Times New Roman"/>
          <w:szCs w:val="24"/>
        </w:rPr>
        <w:t>If participant has 3 lesions, but only 1 lesion qualifies as meeting the description of crusted, the total number of lesions which is “3” should be entered, not “1”. However, if any of the lesions are chronic (&gt;</w:t>
      </w:r>
      <w:r w:rsidR="00164928">
        <w:rPr>
          <w:rFonts w:eastAsia="Times New Roman" w:cs="Times New Roman"/>
          <w:szCs w:val="24"/>
        </w:rPr>
        <w:t>4</w:t>
      </w:r>
      <w:r w:rsidR="00E161DA">
        <w:rPr>
          <w:rFonts w:eastAsia="Times New Roman" w:cs="Times New Roman"/>
          <w:szCs w:val="24"/>
        </w:rPr>
        <w:t xml:space="preserve"> weeks), then they should not be counted.</w:t>
      </w:r>
    </w:p>
    <w:p w14:paraId="12B91456" w14:textId="77777777" w:rsidR="00032FE3" w:rsidRDefault="00032FE3" w:rsidP="00C11CD1">
      <w:pPr>
        <w:ind w:left="720"/>
        <w:rPr>
          <w:rFonts w:eastAsia="Times New Roman" w:cs="Times New Roman"/>
          <w:szCs w:val="24"/>
        </w:rPr>
      </w:pPr>
    </w:p>
    <w:p w14:paraId="7E957E96" w14:textId="598D8984" w:rsidR="005A21E8" w:rsidRPr="00D154DA" w:rsidRDefault="005A21E8" w:rsidP="00C11CD1">
      <w:pPr>
        <w:ind w:left="720"/>
        <w:rPr>
          <w:rFonts w:ascii="Arial" w:eastAsia="Times New Roman" w:hAnsi="Arial" w:cs="Arial"/>
          <w:szCs w:val="24"/>
        </w:rPr>
      </w:pPr>
      <w:r w:rsidRPr="00D154DA">
        <w:rPr>
          <w:rFonts w:ascii="Arial" w:eastAsia="Times New Roman" w:hAnsi="Arial" w:cs="Arial"/>
          <w:szCs w:val="24"/>
        </w:rPr>
        <w:t>Question #</w:t>
      </w:r>
      <w:r w:rsidR="00D154DA" w:rsidRPr="00D154DA">
        <w:rPr>
          <w:rFonts w:ascii="Arial" w:eastAsia="Times New Roman" w:hAnsi="Arial" w:cs="Arial"/>
          <w:szCs w:val="24"/>
        </w:rPr>
        <w:t>7</w:t>
      </w:r>
      <w:r w:rsidRPr="00D154DA">
        <w:rPr>
          <w:rFonts w:ascii="Arial" w:eastAsia="Times New Roman" w:hAnsi="Arial" w:cs="Arial"/>
          <w:szCs w:val="24"/>
        </w:rPr>
        <w:t>. Estimate the approximate diameter of a typical lesion: ____ cm</w:t>
      </w:r>
    </w:p>
    <w:p w14:paraId="137CE73A" w14:textId="04243BB4" w:rsidR="005A21E8" w:rsidRDefault="005A21E8" w:rsidP="00C11CD1">
      <w:pPr>
        <w:ind w:left="720"/>
        <w:rPr>
          <w:rFonts w:eastAsia="Times New Roman" w:cs="Times New Roman"/>
          <w:szCs w:val="24"/>
        </w:rPr>
      </w:pPr>
      <w:r>
        <w:rPr>
          <w:rFonts w:eastAsia="Times New Roman" w:cs="Times New Roman"/>
          <w:szCs w:val="24"/>
        </w:rPr>
        <w:t xml:space="preserve">The </w:t>
      </w:r>
      <w:r w:rsidR="00BE7134">
        <w:rPr>
          <w:rFonts w:eastAsia="Times New Roman" w:cs="Times New Roman"/>
          <w:szCs w:val="24"/>
        </w:rPr>
        <w:t xml:space="preserve">word </w:t>
      </w:r>
      <w:r w:rsidRPr="00C8677E">
        <w:rPr>
          <w:rFonts w:eastAsia="Times New Roman" w:cs="Times New Roman"/>
          <w:szCs w:val="24"/>
        </w:rPr>
        <w:t>“typical</w:t>
      </w:r>
      <w:r w:rsidR="00BE7134">
        <w:rPr>
          <w:rFonts w:eastAsia="Times New Roman" w:cs="Times New Roman"/>
          <w:szCs w:val="24"/>
        </w:rPr>
        <w:t>” is included for cases when the patient has many lesions, so we can give the clinician some direction that they should provide a measurement of</w:t>
      </w:r>
      <w:r w:rsidR="00C574B3">
        <w:rPr>
          <w:rFonts w:eastAsia="Times New Roman" w:cs="Times New Roman"/>
          <w:szCs w:val="24"/>
        </w:rPr>
        <w:t xml:space="preserve"> </w:t>
      </w:r>
      <w:r w:rsidR="00C8677E">
        <w:rPr>
          <w:rFonts w:eastAsia="Times New Roman" w:cs="Times New Roman"/>
          <w:szCs w:val="24"/>
        </w:rPr>
        <w:t>the most representative lesion of the stage of active infection</w:t>
      </w:r>
      <w:r w:rsidR="00D154DA">
        <w:rPr>
          <w:rFonts w:eastAsia="Times New Roman" w:cs="Times New Roman"/>
          <w:szCs w:val="24"/>
        </w:rPr>
        <w:t>.</w:t>
      </w:r>
      <w:r>
        <w:rPr>
          <w:rFonts w:eastAsia="Times New Roman" w:cs="Times New Roman"/>
          <w:szCs w:val="24"/>
        </w:rPr>
        <w:t xml:space="preserve"> </w:t>
      </w:r>
      <w:r w:rsidR="00BE7134">
        <w:rPr>
          <w:rFonts w:eastAsia="Times New Roman" w:cs="Times New Roman"/>
          <w:szCs w:val="24"/>
        </w:rPr>
        <w:t xml:space="preserve"> If there is only one lesion, then just enter the diameter of that one lesion.</w:t>
      </w:r>
      <w:r w:rsidR="0003524A">
        <w:rPr>
          <w:rFonts w:eastAsia="Times New Roman" w:cs="Times New Roman"/>
          <w:szCs w:val="24"/>
        </w:rPr>
        <w:t xml:space="preserve"> The diameter of a typical lesion does not have to be </w:t>
      </w:r>
      <w:r w:rsidR="0003524A" w:rsidRPr="003930CC">
        <w:rPr>
          <w:rFonts w:eastAsia="Times New Roman" w:cs="Times New Roman"/>
          <w:szCs w:val="24"/>
          <w:u w:val="single"/>
        </w:rPr>
        <w:t>&lt;</w:t>
      </w:r>
      <w:r w:rsidR="0003524A">
        <w:rPr>
          <w:rFonts w:eastAsia="Times New Roman" w:cs="Times New Roman"/>
          <w:szCs w:val="24"/>
        </w:rPr>
        <w:t xml:space="preserve">2cm. The participant </w:t>
      </w:r>
      <w:r w:rsidR="00E63596">
        <w:rPr>
          <w:rFonts w:eastAsia="Times New Roman" w:cs="Times New Roman"/>
          <w:szCs w:val="24"/>
        </w:rPr>
        <w:t xml:space="preserve">still qualifies to be enrolled if most lesions are </w:t>
      </w:r>
      <w:r w:rsidR="004A4EA3">
        <w:rPr>
          <w:rFonts w:eastAsia="Times New Roman" w:cs="Times New Roman"/>
          <w:szCs w:val="24"/>
        </w:rPr>
        <w:t>&lt;</w:t>
      </w:r>
      <w:r w:rsidR="00E63596">
        <w:rPr>
          <w:rFonts w:eastAsia="Times New Roman" w:cs="Times New Roman"/>
          <w:szCs w:val="24"/>
        </w:rPr>
        <w:t>2cm.</w:t>
      </w:r>
      <w:r w:rsidR="00BE7134">
        <w:rPr>
          <w:rFonts w:eastAsia="Times New Roman" w:cs="Times New Roman"/>
          <w:szCs w:val="24"/>
        </w:rPr>
        <w:t xml:space="preserve"> </w:t>
      </w:r>
      <w:r>
        <w:rPr>
          <w:rFonts w:eastAsia="Times New Roman" w:cs="Times New Roman"/>
          <w:szCs w:val="24"/>
        </w:rPr>
        <w:t>The clinician can use a ruler to measure the diameter of a typical lesion, but using a ruler is not required. The clinician can give their best guess.</w:t>
      </w:r>
      <w:r w:rsidR="00032FE3">
        <w:rPr>
          <w:rFonts w:eastAsia="Times New Roman" w:cs="Times New Roman"/>
          <w:szCs w:val="24"/>
        </w:rPr>
        <w:t xml:space="preserve"> They must provide a single numerical value, i.e., a range like “5-7cm” is not acceptable. </w:t>
      </w:r>
    </w:p>
    <w:p w14:paraId="3EF1E940" w14:textId="77777777" w:rsidR="00032FE3" w:rsidRDefault="00032FE3" w:rsidP="00C11CD1">
      <w:pPr>
        <w:ind w:left="720"/>
        <w:rPr>
          <w:rFonts w:eastAsia="Times New Roman" w:cs="Times New Roman"/>
          <w:szCs w:val="24"/>
        </w:rPr>
      </w:pPr>
    </w:p>
    <w:p w14:paraId="5602CAF5" w14:textId="0A56C2FA" w:rsidR="00D154DA" w:rsidRPr="00D154DA" w:rsidRDefault="00D154DA" w:rsidP="00C11CD1">
      <w:pPr>
        <w:ind w:left="720"/>
        <w:rPr>
          <w:rFonts w:ascii="Arial" w:eastAsia="Times New Roman" w:hAnsi="Arial" w:cs="Arial"/>
          <w:szCs w:val="24"/>
        </w:rPr>
      </w:pPr>
      <w:r w:rsidRPr="00D154DA">
        <w:rPr>
          <w:rFonts w:ascii="Arial" w:eastAsia="Times New Roman" w:hAnsi="Arial" w:cs="Arial"/>
          <w:szCs w:val="24"/>
        </w:rPr>
        <w:t>Question #9. Please circle location(s) of lesions.</w:t>
      </w:r>
    </w:p>
    <w:p w14:paraId="3D82AB6A" w14:textId="40FB62F6" w:rsidR="00D154DA" w:rsidRDefault="00D154DA" w:rsidP="00C11CD1">
      <w:pPr>
        <w:ind w:left="720"/>
        <w:rPr>
          <w:rFonts w:eastAsia="Times New Roman" w:cs="Times New Roman"/>
          <w:szCs w:val="24"/>
        </w:rPr>
      </w:pPr>
      <w:r>
        <w:rPr>
          <w:rFonts w:eastAsia="Times New Roman" w:cs="Times New Roman"/>
          <w:szCs w:val="24"/>
        </w:rPr>
        <w:t xml:space="preserve">The clinician should circle all the alphanumeric characters on the diagram that represent the closest area to where all the </w:t>
      </w:r>
      <w:r w:rsidR="005E574E">
        <w:rPr>
          <w:rFonts w:eastAsia="Times New Roman" w:cs="Times New Roman"/>
          <w:szCs w:val="24"/>
        </w:rPr>
        <w:t xml:space="preserve">skin </w:t>
      </w:r>
      <w:r>
        <w:rPr>
          <w:rFonts w:eastAsia="Times New Roman" w:cs="Times New Roman"/>
          <w:szCs w:val="24"/>
        </w:rPr>
        <w:t>lesions are located on the participant.</w:t>
      </w:r>
      <w:r w:rsidR="00C24A19">
        <w:rPr>
          <w:rFonts w:eastAsia="Times New Roman" w:cs="Times New Roman"/>
          <w:szCs w:val="24"/>
        </w:rPr>
        <w:t xml:space="preserve"> For a rash that is located under the nose, use ”3O” for the location.</w:t>
      </w:r>
    </w:p>
    <w:p w14:paraId="39648512" w14:textId="636A3701" w:rsidR="00032FE3" w:rsidRDefault="00032FE3" w:rsidP="00C11CD1">
      <w:pPr>
        <w:ind w:left="720"/>
        <w:rPr>
          <w:rFonts w:eastAsia="Times New Roman" w:cs="Times New Roman"/>
          <w:szCs w:val="24"/>
        </w:rPr>
      </w:pPr>
    </w:p>
    <w:p w14:paraId="3CF6F01E" w14:textId="7A29EBBE" w:rsidR="002F3844" w:rsidRDefault="002F3844" w:rsidP="00C11CD1">
      <w:pPr>
        <w:ind w:left="720"/>
        <w:rPr>
          <w:rFonts w:eastAsia="Times New Roman" w:cs="Times New Roman"/>
          <w:szCs w:val="24"/>
        </w:rPr>
      </w:pPr>
      <w:r>
        <w:rPr>
          <w:rFonts w:eastAsia="Times New Roman" w:cs="Times New Roman"/>
          <w:szCs w:val="24"/>
        </w:rPr>
        <w:t xml:space="preserve">If participant is already admitted to the hospital when approached and enrolled, the site team will need to figure out and facilitate a plan for the site PI or a proxy to assess the participant to answer the Clinician questions as soon as possible. </w:t>
      </w:r>
    </w:p>
    <w:p w14:paraId="5843CCEF" w14:textId="77777777" w:rsidR="002F3844" w:rsidRDefault="002F3844" w:rsidP="00C11CD1">
      <w:pPr>
        <w:ind w:left="720"/>
        <w:rPr>
          <w:rFonts w:eastAsia="Times New Roman" w:cs="Times New Roman"/>
          <w:szCs w:val="24"/>
        </w:rPr>
      </w:pPr>
    </w:p>
    <w:p w14:paraId="7CCD114E" w14:textId="3BD977D6" w:rsidR="00032FE3" w:rsidRPr="00F86DDD" w:rsidRDefault="00032FE3" w:rsidP="00C11CD1">
      <w:pPr>
        <w:ind w:left="720"/>
        <w:rPr>
          <w:rFonts w:eastAsia="Times New Roman" w:cs="Times New Roman"/>
          <w:szCs w:val="24"/>
          <w:u w:val="single"/>
        </w:rPr>
      </w:pPr>
      <w:r w:rsidRPr="00F86DDD">
        <w:rPr>
          <w:rFonts w:eastAsia="Times New Roman" w:cs="Times New Roman"/>
          <w:szCs w:val="24"/>
          <w:u w:val="single"/>
        </w:rPr>
        <w:t>Participant questions</w:t>
      </w:r>
    </w:p>
    <w:p w14:paraId="0224E358" w14:textId="6DE85937" w:rsidR="00032FE3" w:rsidRDefault="005E574E" w:rsidP="00B65904">
      <w:pPr>
        <w:ind w:left="720"/>
        <w:rPr>
          <w:rFonts w:eastAsia="Times New Roman" w:cs="Times New Roman"/>
          <w:szCs w:val="24"/>
        </w:rPr>
      </w:pPr>
      <w:r>
        <w:rPr>
          <w:rFonts w:eastAsia="Times New Roman" w:cs="Times New Roman"/>
          <w:szCs w:val="24"/>
        </w:rPr>
        <w:t xml:space="preserve">The next set of questions will be asked by the </w:t>
      </w:r>
      <w:r w:rsidR="00032FE3">
        <w:rPr>
          <w:rFonts w:eastAsia="Times New Roman" w:cs="Times New Roman"/>
          <w:szCs w:val="24"/>
        </w:rPr>
        <w:t xml:space="preserve">site </w:t>
      </w:r>
      <w:r>
        <w:rPr>
          <w:rFonts w:eastAsia="Times New Roman" w:cs="Times New Roman"/>
          <w:szCs w:val="24"/>
        </w:rPr>
        <w:t xml:space="preserve">coordinator to the participant or parent/LAR, if the child is too young to provide answers. </w:t>
      </w:r>
      <w:r w:rsidR="00786101">
        <w:rPr>
          <w:rFonts w:eastAsia="Times New Roman" w:cs="Times New Roman"/>
          <w:szCs w:val="24"/>
        </w:rPr>
        <w:t xml:space="preserve">Before interviewing the participant, the site coordinator should remind the participant that if they prefer not to answer certain questions, they can choose to skip them.  </w:t>
      </w:r>
    </w:p>
    <w:p w14:paraId="1AF24AB7" w14:textId="77777777" w:rsidR="00032FE3" w:rsidRDefault="00032FE3" w:rsidP="00B65904">
      <w:pPr>
        <w:ind w:left="720"/>
        <w:rPr>
          <w:rFonts w:eastAsia="Times New Roman" w:cs="Times New Roman"/>
          <w:szCs w:val="24"/>
        </w:rPr>
      </w:pPr>
    </w:p>
    <w:p w14:paraId="4E27F29A" w14:textId="0904DF2C" w:rsidR="00B65904" w:rsidRDefault="00B65904" w:rsidP="00B65904">
      <w:pPr>
        <w:ind w:left="720"/>
        <w:rPr>
          <w:rFonts w:eastAsia="Times New Roman" w:cs="Times New Roman"/>
          <w:szCs w:val="24"/>
        </w:rPr>
      </w:pPr>
      <w:r>
        <w:rPr>
          <w:rFonts w:eastAsia="Times New Roman" w:cs="Times New Roman"/>
          <w:szCs w:val="24"/>
        </w:rPr>
        <w:t>The following is clarification on some of the questions:</w:t>
      </w:r>
    </w:p>
    <w:p w14:paraId="02F2F42B" w14:textId="3A46E3D9" w:rsidR="00B54F2C" w:rsidRDefault="00B65904" w:rsidP="00B54F2C">
      <w:pPr>
        <w:ind w:left="720"/>
        <w:rPr>
          <w:rFonts w:ascii="Arial" w:eastAsia="Times New Roman" w:hAnsi="Arial" w:cs="Arial"/>
          <w:szCs w:val="24"/>
        </w:rPr>
      </w:pPr>
      <w:r w:rsidRPr="006B38B7">
        <w:rPr>
          <w:rFonts w:ascii="Arial" w:eastAsia="Times New Roman" w:hAnsi="Arial" w:cs="Arial"/>
          <w:szCs w:val="24"/>
        </w:rPr>
        <w:t>Question #12. Race (check one)</w:t>
      </w:r>
      <w:r w:rsidR="00B54F2C">
        <w:rPr>
          <w:rFonts w:ascii="Arial" w:eastAsia="Times New Roman" w:hAnsi="Arial" w:cs="Arial"/>
          <w:szCs w:val="24"/>
        </w:rPr>
        <w:br/>
      </w:r>
      <w:r w:rsidR="00B54F2C">
        <w:rPr>
          <w:rFonts w:ascii="Arial" w:eastAsia="Times New Roman" w:hAnsi="Arial" w:cs="Arial"/>
          <w:szCs w:val="24"/>
        </w:rPr>
        <w:tab/>
      </w:r>
      <w:sdt>
        <w:sdtPr>
          <w:rPr>
            <w:rFonts w:ascii="Arial" w:eastAsia="Times New Roman" w:hAnsi="Arial" w:cs="Arial"/>
            <w:szCs w:val="24"/>
          </w:rPr>
          <w:id w:val="-922873184"/>
          <w14:checkbox>
            <w14:checked w14:val="0"/>
            <w14:checkedState w14:val="2612" w14:font="MS Gothic"/>
            <w14:uncheckedState w14:val="2610" w14:font="MS Gothic"/>
          </w14:checkbox>
        </w:sdtPr>
        <w:sdtContent>
          <w:r w:rsidR="000B3401">
            <w:rPr>
              <w:rFonts w:ascii="MS Gothic" w:eastAsia="MS Gothic" w:hAnsi="MS Gothic" w:cs="Arial" w:hint="eastAsia"/>
              <w:szCs w:val="24"/>
            </w:rPr>
            <w:t>☐</w:t>
          </w:r>
        </w:sdtContent>
      </w:sdt>
      <w:r w:rsidR="00B54F2C">
        <w:rPr>
          <w:rFonts w:ascii="Arial" w:eastAsia="Times New Roman" w:hAnsi="Arial" w:cs="Arial"/>
          <w:szCs w:val="24"/>
        </w:rPr>
        <w:t>American Indian/Alaska Native</w:t>
      </w:r>
      <w:r w:rsidR="00B54F2C">
        <w:rPr>
          <w:rFonts w:ascii="Arial" w:eastAsia="Times New Roman" w:hAnsi="Arial" w:cs="Arial"/>
          <w:szCs w:val="24"/>
        </w:rPr>
        <w:br/>
      </w:r>
      <w:r w:rsidR="00B54F2C">
        <w:rPr>
          <w:rFonts w:ascii="Arial" w:eastAsia="Times New Roman" w:hAnsi="Arial" w:cs="Arial"/>
          <w:szCs w:val="24"/>
        </w:rPr>
        <w:tab/>
      </w:r>
      <w:sdt>
        <w:sdtPr>
          <w:rPr>
            <w:rFonts w:ascii="Arial" w:eastAsia="Times New Roman" w:hAnsi="Arial" w:cs="Arial"/>
            <w:szCs w:val="24"/>
          </w:rPr>
          <w:id w:val="1558970167"/>
          <w14:checkbox>
            <w14:checked w14:val="0"/>
            <w14:checkedState w14:val="2612" w14:font="MS Gothic"/>
            <w14:uncheckedState w14:val="2610" w14:font="MS Gothic"/>
          </w14:checkbox>
        </w:sdtPr>
        <w:sdtContent>
          <w:r w:rsidR="000B3401">
            <w:rPr>
              <w:rFonts w:ascii="MS Gothic" w:eastAsia="MS Gothic" w:hAnsi="MS Gothic" w:cs="Arial" w:hint="eastAsia"/>
              <w:szCs w:val="24"/>
            </w:rPr>
            <w:t>☐</w:t>
          </w:r>
        </w:sdtContent>
      </w:sdt>
      <w:r w:rsidR="00B54F2C">
        <w:rPr>
          <w:rFonts w:ascii="Arial" w:eastAsia="Times New Roman" w:hAnsi="Arial" w:cs="Arial"/>
          <w:szCs w:val="24"/>
        </w:rPr>
        <w:t>Asian</w:t>
      </w:r>
      <w:r w:rsidR="00B54F2C">
        <w:rPr>
          <w:rFonts w:ascii="Arial" w:eastAsia="Times New Roman" w:hAnsi="Arial" w:cs="Arial"/>
          <w:szCs w:val="24"/>
        </w:rPr>
        <w:br/>
      </w:r>
      <w:r w:rsidR="00B54F2C">
        <w:rPr>
          <w:rFonts w:ascii="Arial" w:eastAsia="Times New Roman" w:hAnsi="Arial" w:cs="Arial"/>
          <w:szCs w:val="24"/>
        </w:rPr>
        <w:tab/>
      </w:r>
      <w:sdt>
        <w:sdtPr>
          <w:rPr>
            <w:rFonts w:ascii="Arial" w:eastAsia="Times New Roman" w:hAnsi="Arial" w:cs="Arial"/>
            <w:szCs w:val="24"/>
          </w:rPr>
          <w:id w:val="831953002"/>
          <w14:checkbox>
            <w14:checked w14:val="0"/>
            <w14:checkedState w14:val="2612" w14:font="MS Gothic"/>
            <w14:uncheckedState w14:val="2610" w14:font="MS Gothic"/>
          </w14:checkbox>
        </w:sdtPr>
        <w:sdtContent>
          <w:r w:rsidR="000B3401">
            <w:rPr>
              <w:rFonts w:ascii="MS Gothic" w:eastAsia="MS Gothic" w:hAnsi="MS Gothic" w:cs="Arial" w:hint="eastAsia"/>
              <w:szCs w:val="24"/>
            </w:rPr>
            <w:t>☐</w:t>
          </w:r>
        </w:sdtContent>
      </w:sdt>
      <w:r w:rsidR="00B54F2C">
        <w:rPr>
          <w:rFonts w:ascii="Arial" w:eastAsia="Times New Roman" w:hAnsi="Arial" w:cs="Arial"/>
          <w:szCs w:val="24"/>
        </w:rPr>
        <w:t>Native Hawaiian or Pacific Islander</w:t>
      </w:r>
      <w:r w:rsidR="00B54F2C">
        <w:rPr>
          <w:rFonts w:ascii="Arial" w:eastAsia="Times New Roman" w:hAnsi="Arial" w:cs="Arial"/>
          <w:szCs w:val="24"/>
        </w:rPr>
        <w:br/>
      </w:r>
      <w:r w:rsidR="00B54F2C">
        <w:rPr>
          <w:rFonts w:ascii="Arial" w:eastAsia="Times New Roman" w:hAnsi="Arial" w:cs="Arial"/>
          <w:szCs w:val="24"/>
        </w:rPr>
        <w:tab/>
      </w:r>
      <w:sdt>
        <w:sdtPr>
          <w:rPr>
            <w:rFonts w:ascii="Arial" w:eastAsia="Times New Roman" w:hAnsi="Arial" w:cs="Arial"/>
            <w:szCs w:val="24"/>
          </w:rPr>
          <w:id w:val="-29965582"/>
          <w14:checkbox>
            <w14:checked w14:val="0"/>
            <w14:checkedState w14:val="2612" w14:font="MS Gothic"/>
            <w14:uncheckedState w14:val="2610" w14:font="MS Gothic"/>
          </w14:checkbox>
        </w:sdtPr>
        <w:sdtContent>
          <w:r w:rsidR="000B3401">
            <w:rPr>
              <w:rFonts w:ascii="MS Gothic" w:eastAsia="MS Gothic" w:hAnsi="MS Gothic" w:cs="Arial" w:hint="eastAsia"/>
              <w:szCs w:val="24"/>
            </w:rPr>
            <w:t>☐</w:t>
          </w:r>
        </w:sdtContent>
      </w:sdt>
      <w:r w:rsidR="00B54F2C">
        <w:rPr>
          <w:rFonts w:ascii="Arial" w:eastAsia="Times New Roman" w:hAnsi="Arial" w:cs="Arial"/>
          <w:szCs w:val="24"/>
        </w:rPr>
        <w:t>Black or African American</w:t>
      </w:r>
      <w:r w:rsidR="00B54F2C">
        <w:rPr>
          <w:rFonts w:ascii="Arial" w:eastAsia="Times New Roman" w:hAnsi="Arial" w:cs="Arial"/>
          <w:szCs w:val="24"/>
        </w:rPr>
        <w:br/>
      </w:r>
      <w:r w:rsidR="00B54F2C">
        <w:rPr>
          <w:rFonts w:ascii="Arial" w:eastAsia="Times New Roman" w:hAnsi="Arial" w:cs="Arial"/>
          <w:szCs w:val="24"/>
        </w:rPr>
        <w:tab/>
      </w:r>
      <w:sdt>
        <w:sdtPr>
          <w:rPr>
            <w:rFonts w:ascii="Arial" w:eastAsia="Times New Roman" w:hAnsi="Arial" w:cs="Arial"/>
            <w:szCs w:val="24"/>
          </w:rPr>
          <w:id w:val="-352270016"/>
          <w14:checkbox>
            <w14:checked w14:val="0"/>
            <w14:checkedState w14:val="2612" w14:font="MS Gothic"/>
            <w14:uncheckedState w14:val="2610" w14:font="MS Gothic"/>
          </w14:checkbox>
        </w:sdtPr>
        <w:sdtContent>
          <w:r w:rsidR="000B3401">
            <w:rPr>
              <w:rFonts w:ascii="MS Gothic" w:eastAsia="MS Gothic" w:hAnsi="MS Gothic" w:cs="Arial" w:hint="eastAsia"/>
              <w:szCs w:val="24"/>
            </w:rPr>
            <w:t>☐</w:t>
          </w:r>
        </w:sdtContent>
      </w:sdt>
      <w:r w:rsidR="00B54F2C">
        <w:rPr>
          <w:rFonts w:ascii="Arial" w:eastAsia="Times New Roman" w:hAnsi="Arial" w:cs="Arial"/>
          <w:szCs w:val="24"/>
        </w:rPr>
        <w:t>White</w:t>
      </w:r>
      <w:r w:rsidR="00B54F2C">
        <w:rPr>
          <w:rFonts w:ascii="Arial" w:eastAsia="Times New Roman" w:hAnsi="Arial" w:cs="Arial"/>
          <w:szCs w:val="24"/>
        </w:rPr>
        <w:br/>
      </w:r>
      <w:r w:rsidR="00B54F2C">
        <w:rPr>
          <w:rFonts w:ascii="Arial" w:eastAsia="Times New Roman" w:hAnsi="Arial" w:cs="Arial"/>
          <w:szCs w:val="24"/>
        </w:rPr>
        <w:lastRenderedPageBreak/>
        <w:tab/>
      </w:r>
      <w:sdt>
        <w:sdtPr>
          <w:rPr>
            <w:rFonts w:ascii="Arial" w:eastAsia="Times New Roman" w:hAnsi="Arial" w:cs="Arial"/>
            <w:szCs w:val="24"/>
          </w:rPr>
          <w:id w:val="-1063873501"/>
          <w14:checkbox>
            <w14:checked w14:val="0"/>
            <w14:checkedState w14:val="2612" w14:font="MS Gothic"/>
            <w14:uncheckedState w14:val="2610" w14:font="MS Gothic"/>
          </w14:checkbox>
        </w:sdtPr>
        <w:sdtContent>
          <w:r w:rsidR="000B3401">
            <w:rPr>
              <w:rFonts w:ascii="MS Gothic" w:eastAsia="MS Gothic" w:hAnsi="MS Gothic" w:cs="Arial" w:hint="eastAsia"/>
              <w:szCs w:val="24"/>
            </w:rPr>
            <w:t>☐</w:t>
          </w:r>
        </w:sdtContent>
      </w:sdt>
      <w:r w:rsidR="00B54F2C">
        <w:rPr>
          <w:rFonts w:ascii="Arial" w:eastAsia="Times New Roman" w:hAnsi="Arial" w:cs="Arial"/>
          <w:szCs w:val="24"/>
        </w:rPr>
        <w:t>Mixed Race (please elaborate in comments)</w:t>
      </w:r>
      <w:r w:rsidR="00B54F2C">
        <w:rPr>
          <w:rFonts w:ascii="Arial" w:eastAsia="Times New Roman" w:hAnsi="Arial" w:cs="Arial"/>
          <w:szCs w:val="24"/>
        </w:rPr>
        <w:br/>
      </w:r>
      <w:r w:rsidR="00B54F2C">
        <w:rPr>
          <w:rFonts w:ascii="Arial" w:eastAsia="Times New Roman" w:hAnsi="Arial" w:cs="Arial"/>
          <w:szCs w:val="24"/>
        </w:rPr>
        <w:tab/>
      </w:r>
      <w:sdt>
        <w:sdtPr>
          <w:rPr>
            <w:rFonts w:ascii="Arial" w:eastAsia="Times New Roman" w:hAnsi="Arial" w:cs="Arial"/>
            <w:szCs w:val="24"/>
          </w:rPr>
          <w:id w:val="1106853538"/>
          <w14:checkbox>
            <w14:checked w14:val="0"/>
            <w14:checkedState w14:val="2612" w14:font="MS Gothic"/>
            <w14:uncheckedState w14:val="2610" w14:font="MS Gothic"/>
          </w14:checkbox>
        </w:sdtPr>
        <w:sdtContent>
          <w:r w:rsidR="000B3401">
            <w:rPr>
              <w:rFonts w:ascii="MS Gothic" w:eastAsia="MS Gothic" w:hAnsi="MS Gothic" w:cs="Arial" w:hint="eastAsia"/>
              <w:szCs w:val="24"/>
            </w:rPr>
            <w:t>☐</w:t>
          </w:r>
        </w:sdtContent>
      </w:sdt>
      <w:r w:rsidR="00B54F2C">
        <w:rPr>
          <w:rFonts w:ascii="Arial" w:eastAsia="Times New Roman" w:hAnsi="Arial" w:cs="Arial"/>
          <w:szCs w:val="24"/>
        </w:rPr>
        <w:t>Declined to Answer</w:t>
      </w:r>
    </w:p>
    <w:p w14:paraId="4C9FCA22" w14:textId="77777777" w:rsidR="00032FE3" w:rsidRPr="006B38B7" w:rsidRDefault="00032FE3" w:rsidP="00B54F2C">
      <w:pPr>
        <w:ind w:left="720"/>
        <w:rPr>
          <w:rFonts w:ascii="Arial" w:eastAsia="Times New Roman" w:hAnsi="Arial" w:cs="Arial"/>
          <w:szCs w:val="24"/>
        </w:rPr>
      </w:pPr>
    </w:p>
    <w:p w14:paraId="6B96417D" w14:textId="0A7E40D6" w:rsidR="00B65904" w:rsidRDefault="00B65904" w:rsidP="00B65904">
      <w:pPr>
        <w:ind w:left="720"/>
        <w:rPr>
          <w:rFonts w:eastAsia="Times New Roman" w:cs="Times New Roman"/>
          <w:szCs w:val="24"/>
        </w:rPr>
      </w:pPr>
      <w:r>
        <w:rPr>
          <w:rFonts w:eastAsia="Times New Roman" w:cs="Times New Roman"/>
          <w:szCs w:val="24"/>
        </w:rPr>
        <w:t xml:space="preserve">Several participants may not consider themselves as belonging to one of the Race options </w:t>
      </w:r>
      <w:r w:rsidR="00B54F2C">
        <w:rPr>
          <w:rFonts w:eastAsia="Times New Roman" w:cs="Times New Roman"/>
          <w:szCs w:val="24"/>
        </w:rPr>
        <w:t>listed</w:t>
      </w:r>
      <w:r>
        <w:rPr>
          <w:rFonts w:eastAsia="Times New Roman" w:cs="Times New Roman"/>
          <w:szCs w:val="24"/>
        </w:rPr>
        <w:t>. In that case, “Mixed Race” can be chosen, and in Question #12a., the specific race</w:t>
      </w:r>
      <w:r w:rsidR="000E4610">
        <w:rPr>
          <w:rFonts w:eastAsia="Times New Roman" w:cs="Times New Roman"/>
          <w:szCs w:val="24"/>
        </w:rPr>
        <w:t xml:space="preserve"> or nationality</w:t>
      </w:r>
      <w:r>
        <w:rPr>
          <w:rFonts w:eastAsia="Times New Roman" w:cs="Times New Roman"/>
          <w:szCs w:val="24"/>
        </w:rPr>
        <w:t xml:space="preserve"> that the participant identifies with can be entered here, even if the participant is only of one race.</w:t>
      </w:r>
    </w:p>
    <w:p w14:paraId="43E8801F" w14:textId="77777777" w:rsidR="002F3844" w:rsidRDefault="002F3844" w:rsidP="00F056FB">
      <w:pPr>
        <w:rPr>
          <w:rFonts w:eastAsia="Times New Roman" w:cs="Times New Roman"/>
          <w:szCs w:val="24"/>
        </w:rPr>
      </w:pPr>
    </w:p>
    <w:p w14:paraId="0386C916" w14:textId="5FD7F1CF" w:rsidR="00F23DB5" w:rsidRPr="00F23DB5" w:rsidRDefault="00F23DB5" w:rsidP="00B65904">
      <w:pPr>
        <w:ind w:left="720"/>
        <w:rPr>
          <w:rFonts w:ascii="Arial" w:eastAsia="Times New Roman" w:hAnsi="Arial" w:cs="Arial"/>
          <w:szCs w:val="24"/>
        </w:rPr>
      </w:pPr>
      <w:r w:rsidRPr="00F056FB">
        <w:rPr>
          <w:rFonts w:ascii="Arial" w:eastAsia="Times New Roman" w:hAnsi="Arial" w:cs="Times New Roman"/>
          <w:szCs w:val="24"/>
        </w:rPr>
        <w:t>Question #</w:t>
      </w:r>
      <w:r w:rsidRPr="00F23DB5">
        <w:rPr>
          <w:rFonts w:ascii="Arial" w:eastAsia="Times New Roman" w:hAnsi="Arial" w:cs="Arial"/>
          <w:szCs w:val="24"/>
        </w:rPr>
        <w:t>19. Have you traveled outside of this city in the last three months?</w:t>
      </w:r>
    </w:p>
    <w:p w14:paraId="7038441D" w14:textId="1B0DDEFA" w:rsidR="00F23DB5" w:rsidRDefault="00032FE3" w:rsidP="00B65904">
      <w:pPr>
        <w:ind w:left="720"/>
        <w:rPr>
          <w:rFonts w:eastAsia="Times New Roman" w:cs="Times New Roman"/>
          <w:szCs w:val="24"/>
        </w:rPr>
      </w:pPr>
      <w:r>
        <w:rPr>
          <w:rFonts w:eastAsia="Times New Roman" w:cs="Times New Roman"/>
          <w:szCs w:val="24"/>
        </w:rPr>
        <w:t xml:space="preserve">City is defined as the larger metropolitan city </w:t>
      </w:r>
      <w:r w:rsidR="00C8677E">
        <w:rPr>
          <w:rFonts w:eastAsia="Times New Roman" w:cs="Times New Roman"/>
          <w:szCs w:val="24"/>
        </w:rPr>
        <w:t xml:space="preserve">or county </w:t>
      </w:r>
      <w:r>
        <w:rPr>
          <w:rFonts w:eastAsia="Times New Roman" w:cs="Times New Roman"/>
          <w:szCs w:val="24"/>
        </w:rPr>
        <w:t xml:space="preserve">that </w:t>
      </w:r>
      <w:r w:rsidR="00C8677E">
        <w:rPr>
          <w:rFonts w:eastAsia="Times New Roman" w:cs="Times New Roman"/>
          <w:szCs w:val="24"/>
        </w:rPr>
        <w:t>the participant lives</w:t>
      </w:r>
      <w:r>
        <w:rPr>
          <w:rFonts w:eastAsia="Times New Roman" w:cs="Times New Roman"/>
          <w:szCs w:val="24"/>
        </w:rPr>
        <w:t xml:space="preserve"> in, e.g., Los Angeles for Olive View-UCLA, RR-UCLA and Cedar Sinai medical center sites. </w:t>
      </w:r>
    </w:p>
    <w:p w14:paraId="195E13F9" w14:textId="219646A2" w:rsidR="00032FE3" w:rsidRDefault="00032FE3" w:rsidP="00B65904">
      <w:pPr>
        <w:ind w:left="720"/>
        <w:rPr>
          <w:rFonts w:eastAsia="Times New Roman" w:cs="Times New Roman"/>
          <w:szCs w:val="24"/>
        </w:rPr>
      </w:pPr>
    </w:p>
    <w:p w14:paraId="1D2069E7" w14:textId="6BF966EF" w:rsidR="00E24472" w:rsidRPr="003930CC" w:rsidRDefault="00D450D1" w:rsidP="00B65904">
      <w:pPr>
        <w:ind w:left="720"/>
        <w:rPr>
          <w:rFonts w:ascii="Arial" w:eastAsia="Times New Roman" w:hAnsi="Arial" w:cs="Arial"/>
          <w:szCs w:val="24"/>
        </w:rPr>
      </w:pPr>
      <w:r w:rsidRPr="003930CC">
        <w:rPr>
          <w:rFonts w:ascii="Arial" w:eastAsia="Times New Roman" w:hAnsi="Arial" w:cs="Arial"/>
          <w:szCs w:val="24"/>
        </w:rPr>
        <w:t>Question # 25. Are you using PrEP (Pre-Exposure Prophylaxis) to prev</w:t>
      </w:r>
      <w:r w:rsidR="000118A3" w:rsidRPr="003930CC">
        <w:rPr>
          <w:rFonts w:ascii="Arial" w:eastAsia="Times New Roman" w:hAnsi="Arial" w:cs="Arial"/>
          <w:szCs w:val="24"/>
        </w:rPr>
        <w:t>ent HIV?</w:t>
      </w:r>
    </w:p>
    <w:p w14:paraId="45AA570F" w14:textId="059433C8" w:rsidR="002F3844" w:rsidRPr="004634A1" w:rsidRDefault="00E24472" w:rsidP="002F3844">
      <w:pPr>
        <w:pStyle w:val="xgmail-msolistparagraph"/>
        <w:spacing w:before="0" w:beforeAutospacing="0" w:after="0" w:afterAutospacing="0"/>
        <w:ind w:left="720"/>
        <w:textAlignment w:val="baseline"/>
      </w:pPr>
      <w:r>
        <w:t>I</w:t>
      </w:r>
      <w:r w:rsidR="002F3844">
        <w:t>f participant does not have HIV, and for adults who do not take PrEP as a preventative measure, mark “</w:t>
      </w:r>
      <w:r w:rsidR="002F3844" w:rsidRPr="004634A1">
        <w:t xml:space="preserve">No.”  Do not leave it blank. </w:t>
      </w:r>
    </w:p>
    <w:p w14:paraId="1EB1D203" w14:textId="77777777" w:rsidR="002F3844" w:rsidRDefault="002F3844" w:rsidP="002A541D">
      <w:pPr>
        <w:pStyle w:val="xgmail-msolistparagraph"/>
        <w:spacing w:before="0" w:beforeAutospacing="0" w:after="0" w:afterAutospacing="0"/>
        <w:ind w:left="720"/>
        <w:textAlignment w:val="baseline"/>
        <w:rPr>
          <w:color w:val="4472C4" w:themeColor="accent1"/>
        </w:rPr>
      </w:pPr>
    </w:p>
    <w:p w14:paraId="400ECC9C" w14:textId="537A8AEA" w:rsidR="008023FD" w:rsidRPr="008023FD" w:rsidRDefault="008023FD" w:rsidP="00B9782D">
      <w:pPr>
        <w:tabs>
          <w:tab w:val="left" w:pos="6701"/>
        </w:tabs>
        <w:ind w:left="720"/>
        <w:rPr>
          <w:rFonts w:ascii="Arial" w:eastAsia="Times New Roman" w:hAnsi="Arial" w:cs="Arial"/>
          <w:szCs w:val="24"/>
        </w:rPr>
      </w:pPr>
      <w:r w:rsidRPr="008023FD">
        <w:rPr>
          <w:rFonts w:ascii="Arial" w:eastAsia="Times New Roman" w:hAnsi="Arial" w:cs="Arial"/>
          <w:szCs w:val="24"/>
        </w:rPr>
        <w:t xml:space="preserve">Question#27b. Mpox or “monkeypox” vaccine: </w:t>
      </w:r>
      <w:r w:rsidR="00B9782D">
        <w:rPr>
          <w:rFonts w:ascii="Arial" w:eastAsia="Times New Roman" w:hAnsi="Arial" w:cs="Arial"/>
          <w:szCs w:val="24"/>
        </w:rPr>
        <w:t xml:space="preserve"> </w:t>
      </w:r>
      <w:sdt>
        <w:sdtPr>
          <w:rPr>
            <w:rFonts w:ascii="Arial" w:eastAsia="Times New Roman" w:hAnsi="Arial" w:cs="Arial"/>
            <w:szCs w:val="24"/>
          </w:rPr>
          <w:id w:val="-1545904986"/>
          <w14:checkbox>
            <w14:checked w14:val="0"/>
            <w14:checkedState w14:val="2612" w14:font="MS Gothic"/>
            <w14:uncheckedState w14:val="2610" w14:font="MS Gothic"/>
          </w14:checkbox>
        </w:sdtPr>
        <w:sdtContent>
          <w:r w:rsidR="00B9782D">
            <w:rPr>
              <w:rFonts w:ascii="MS Gothic" w:eastAsia="MS Gothic" w:hAnsi="MS Gothic" w:cs="Arial" w:hint="eastAsia"/>
              <w:szCs w:val="24"/>
            </w:rPr>
            <w:t>☐</w:t>
          </w:r>
        </w:sdtContent>
      </w:sdt>
      <w:r w:rsidR="00B9782D">
        <w:rPr>
          <w:rFonts w:ascii="Arial" w:eastAsia="Times New Roman" w:hAnsi="Arial" w:cs="Arial"/>
          <w:szCs w:val="24"/>
        </w:rPr>
        <w:t xml:space="preserve"> Yes      </w:t>
      </w:r>
      <w:sdt>
        <w:sdtPr>
          <w:rPr>
            <w:rFonts w:ascii="Arial" w:eastAsia="Times New Roman" w:hAnsi="Arial" w:cs="Arial"/>
            <w:szCs w:val="24"/>
          </w:rPr>
          <w:id w:val="2039628041"/>
          <w14:checkbox>
            <w14:checked w14:val="0"/>
            <w14:checkedState w14:val="2612" w14:font="MS Gothic"/>
            <w14:uncheckedState w14:val="2610" w14:font="MS Gothic"/>
          </w14:checkbox>
        </w:sdtPr>
        <w:sdtContent>
          <w:r w:rsidR="00B9782D">
            <w:rPr>
              <w:rFonts w:ascii="MS Gothic" w:eastAsia="MS Gothic" w:hAnsi="MS Gothic" w:cs="Arial" w:hint="eastAsia"/>
              <w:szCs w:val="24"/>
            </w:rPr>
            <w:t>☐</w:t>
          </w:r>
        </w:sdtContent>
      </w:sdt>
      <w:r w:rsidR="00B9782D">
        <w:rPr>
          <w:rFonts w:ascii="Arial" w:eastAsia="Times New Roman" w:hAnsi="Arial" w:cs="Arial"/>
          <w:szCs w:val="24"/>
        </w:rPr>
        <w:t xml:space="preserve"> No</w:t>
      </w:r>
    </w:p>
    <w:p w14:paraId="03B70E49" w14:textId="205D4C03" w:rsidR="008023FD" w:rsidRDefault="00786101" w:rsidP="00B65904">
      <w:pPr>
        <w:ind w:left="720"/>
        <w:rPr>
          <w:rFonts w:eastAsia="Times New Roman" w:cs="Times New Roman"/>
          <w:szCs w:val="24"/>
        </w:rPr>
      </w:pPr>
      <w:r>
        <w:rPr>
          <w:rFonts w:eastAsia="Times New Roman" w:cs="Times New Roman"/>
          <w:szCs w:val="24"/>
        </w:rPr>
        <w:t xml:space="preserve">We expect that </w:t>
      </w:r>
      <w:r w:rsidR="00BE526A">
        <w:rPr>
          <w:rFonts w:eastAsia="Times New Roman" w:cs="Times New Roman"/>
          <w:szCs w:val="24"/>
        </w:rPr>
        <w:t xml:space="preserve">participants </w:t>
      </w:r>
      <w:r>
        <w:rPr>
          <w:rFonts w:eastAsia="Times New Roman" w:cs="Times New Roman"/>
          <w:szCs w:val="24"/>
        </w:rPr>
        <w:t xml:space="preserve">will </w:t>
      </w:r>
      <w:r w:rsidR="00BE526A">
        <w:rPr>
          <w:rFonts w:eastAsia="Times New Roman" w:cs="Times New Roman"/>
          <w:szCs w:val="24"/>
        </w:rPr>
        <w:t xml:space="preserve">know if they received the </w:t>
      </w:r>
      <w:r w:rsidR="00032FE3">
        <w:rPr>
          <w:rFonts w:eastAsia="Times New Roman" w:cs="Times New Roman"/>
          <w:szCs w:val="24"/>
        </w:rPr>
        <w:t>M</w:t>
      </w:r>
      <w:r w:rsidR="00BE526A">
        <w:rPr>
          <w:rFonts w:eastAsia="Times New Roman" w:cs="Times New Roman"/>
          <w:szCs w:val="24"/>
        </w:rPr>
        <w:t>pox vaccine</w:t>
      </w:r>
      <w:r w:rsidR="00B9782D">
        <w:rPr>
          <w:rFonts w:eastAsia="Times New Roman" w:cs="Times New Roman"/>
          <w:szCs w:val="24"/>
        </w:rPr>
        <w:t xml:space="preserve">. </w:t>
      </w:r>
      <w:r w:rsidR="008023FD">
        <w:rPr>
          <w:rFonts w:eastAsia="Times New Roman" w:cs="Times New Roman"/>
          <w:szCs w:val="24"/>
        </w:rPr>
        <w:t>If</w:t>
      </w:r>
      <w:r w:rsidR="00B9782D">
        <w:rPr>
          <w:rFonts w:eastAsia="Times New Roman" w:cs="Times New Roman"/>
          <w:szCs w:val="24"/>
        </w:rPr>
        <w:t xml:space="preserve"> there is a</w:t>
      </w:r>
      <w:r w:rsidR="008023FD">
        <w:rPr>
          <w:rFonts w:eastAsia="Times New Roman" w:cs="Times New Roman"/>
          <w:szCs w:val="24"/>
        </w:rPr>
        <w:t xml:space="preserve"> participant </w:t>
      </w:r>
      <w:r w:rsidR="00B9782D">
        <w:rPr>
          <w:rFonts w:eastAsia="Times New Roman" w:cs="Times New Roman"/>
          <w:szCs w:val="24"/>
        </w:rPr>
        <w:t xml:space="preserve">that </w:t>
      </w:r>
      <w:r w:rsidR="008023FD">
        <w:rPr>
          <w:rFonts w:eastAsia="Times New Roman" w:cs="Times New Roman"/>
          <w:szCs w:val="24"/>
        </w:rPr>
        <w:t>is unsure</w:t>
      </w:r>
      <w:r w:rsidR="00B9782D">
        <w:rPr>
          <w:rFonts w:eastAsia="Times New Roman" w:cs="Times New Roman"/>
          <w:szCs w:val="24"/>
        </w:rPr>
        <w:t xml:space="preserve">, </w:t>
      </w:r>
      <w:r w:rsidR="008023FD">
        <w:rPr>
          <w:rFonts w:eastAsia="Times New Roman" w:cs="Times New Roman"/>
          <w:szCs w:val="24"/>
        </w:rPr>
        <w:t>then leave</w:t>
      </w:r>
      <w:r>
        <w:rPr>
          <w:rFonts w:eastAsia="Times New Roman" w:cs="Times New Roman"/>
          <w:szCs w:val="24"/>
        </w:rPr>
        <w:t xml:space="preserve"> the question</w:t>
      </w:r>
      <w:r w:rsidR="008023FD">
        <w:rPr>
          <w:rFonts w:eastAsia="Times New Roman" w:cs="Times New Roman"/>
          <w:szCs w:val="24"/>
        </w:rPr>
        <w:t xml:space="preserve"> blank</w:t>
      </w:r>
      <w:r w:rsidR="00B9782D">
        <w:rPr>
          <w:rFonts w:eastAsia="Times New Roman" w:cs="Times New Roman"/>
          <w:szCs w:val="24"/>
        </w:rPr>
        <w:t xml:space="preserve"> and </w:t>
      </w:r>
      <w:r w:rsidR="009756E8">
        <w:rPr>
          <w:rFonts w:eastAsia="Times New Roman" w:cs="Times New Roman"/>
          <w:szCs w:val="24"/>
        </w:rPr>
        <w:t>note in Comments section that participant wasn’t sure</w:t>
      </w:r>
      <w:r w:rsidR="008023FD">
        <w:rPr>
          <w:rFonts w:eastAsia="Times New Roman" w:cs="Times New Roman"/>
          <w:szCs w:val="24"/>
        </w:rPr>
        <w:t xml:space="preserve">. </w:t>
      </w:r>
    </w:p>
    <w:p w14:paraId="702CE165" w14:textId="77777777" w:rsidR="00032FE3" w:rsidRDefault="00032FE3" w:rsidP="00B65904">
      <w:pPr>
        <w:ind w:left="720"/>
        <w:rPr>
          <w:rFonts w:eastAsia="Times New Roman" w:cs="Times New Roman"/>
          <w:szCs w:val="24"/>
        </w:rPr>
      </w:pPr>
    </w:p>
    <w:p w14:paraId="18F26CA7" w14:textId="3DB499C0" w:rsidR="00931D61" w:rsidRPr="008023FD" w:rsidRDefault="00931D61" w:rsidP="00931D61">
      <w:pPr>
        <w:ind w:left="720"/>
        <w:rPr>
          <w:rFonts w:ascii="Arial" w:eastAsia="Times New Roman" w:hAnsi="Arial" w:cs="Arial"/>
          <w:szCs w:val="24"/>
        </w:rPr>
      </w:pPr>
      <w:r w:rsidRPr="008023FD">
        <w:rPr>
          <w:rFonts w:ascii="Arial" w:eastAsia="Times New Roman" w:hAnsi="Arial" w:cs="Arial"/>
          <w:szCs w:val="24"/>
        </w:rPr>
        <w:t xml:space="preserve">Question #27b1. If yes, select below: </w:t>
      </w:r>
      <w:r w:rsidRPr="008023FD">
        <w:rPr>
          <w:rFonts w:ascii="Arial" w:eastAsia="Times New Roman" w:hAnsi="Arial" w:cs="Arial"/>
          <w:szCs w:val="24"/>
        </w:rPr>
        <w:br/>
      </w:r>
      <w:r w:rsidRPr="008023FD">
        <w:rPr>
          <w:rFonts w:ascii="Arial" w:eastAsia="Times New Roman" w:hAnsi="Arial" w:cs="Arial"/>
          <w:szCs w:val="24"/>
        </w:rPr>
        <w:tab/>
      </w:r>
      <w:r w:rsidRPr="008023FD">
        <w:rPr>
          <w:rFonts w:ascii="Arial" w:eastAsia="Times New Roman" w:hAnsi="Arial" w:cs="Arial"/>
          <w:szCs w:val="24"/>
        </w:rPr>
        <w:tab/>
      </w:r>
      <w:r w:rsidRPr="008023FD">
        <w:rPr>
          <w:rFonts w:ascii="Arial" w:eastAsia="Times New Roman" w:hAnsi="Arial" w:cs="Arial"/>
          <w:szCs w:val="24"/>
        </w:rPr>
        <w:tab/>
      </w:r>
      <w:sdt>
        <w:sdtPr>
          <w:rPr>
            <w:rFonts w:ascii="Arial" w:eastAsia="Times New Roman" w:hAnsi="Arial" w:cs="Arial"/>
            <w:szCs w:val="24"/>
          </w:rPr>
          <w:id w:val="-1630162830"/>
          <w14:checkbox>
            <w14:checked w14:val="0"/>
            <w14:checkedState w14:val="2612" w14:font="MS Gothic"/>
            <w14:uncheckedState w14:val="2610" w14:font="MS Gothic"/>
          </w14:checkbox>
        </w:sdtPr>
        <w:sdtContent>
          <w:r w:rsidR="000B3401">
            <w:rPr>
              <w:rFonts w:ascii="MS Gothic" w:eastAsia="MS Gothic" w:hAnsi="MS Gothic" w:cs="Arial" w:hint="eastAsia"/>
              <w:szCs w:val="24"/>
            </w:rPr>
            <w:t>☐</w:t>
          </w:r>
        </w:sdtContent>
      </w:sdt>
      <w:r w:rsidRPr="008023FD">
        <w:rPr>
          <w:rFonts w:ascii="Arial" w:eastAsia="Times New Roman" w:hAnsi="Arial" w:cs="Arial"/>
          <w:szCs w:val="24"/>
        </w:rPr>
        <w:t>Imvamune/JYNNEOS, date of administration: ___/___/____</w:t>
      </w:r>
      <w:r w:rsidRPr="008023FD">
        <w:rPr>
          <w:rFonts w:ascii="Arial" w:eastAsia="Times New Roman" w:hAnsi="Arial" w:cs="Arial"/>
          <w:szCs w:val="24"/>
        </w:rPr>
        <w:br/>
      </w:r>
      <w:r w:rsidRPr="008023FD">
        <w:rPr>
          <w:rFonts w:ascii="Arial" w:eastAsia="Times New Roman" w:hAnsi="Arial" w:cs="Arial"/>
          <w:szCs w:val="24"/>
        </w:rPr>
        <w:tab/>
      </w:r>
      <w:r w:rsidRPr="008023FD">
        <w:rPr>
          <w:rFonts w:ascii="Arial" w:eastAsia="Times New Roman" w:hAnsi="Arial" w:cs="Arial"/>
          <w:szCs w:val="24"/>
        </w:rPr>
        <w:tab/>
      </w:r>
      <w:r w:rsidRPr="008023FD">
        <w:rPr>
          <w:rFonts w:ascii="Arial" w:eastAsia="Times New Roman" w:hAnsi="Arial" w:cs="Arial"/>
          <w:szCs w:val="24"/>
        </w:rPr>
        <w:tab/>
      </w:r>
      <w:sdt>
        <w:sdtPr>
          <w:rPr>
            <w:rFonts w:ascii="Arial" w:eastAsia="Times New Roman" w:hAnsi="Arial" w:cs="Arial"/>
            <w:szCs w:val="24"/>
          </w:rPr>
          <w:id w:val="-1120525676"/>
          <w14:checkbox>
            <w14:checked w14:val="0"/>
            <w14:checkedState w14:val="2612" w14:font="MS Gothic"/>
            <w14:uncheckedState w14:val="2610" w14:font="MS Gothic"/>
          </w14:checkbox>
        </w:sdtPr>
        <w:sdtContent>
          <w:r w:rsidR="000B3401">
            <w:rPr>
              <w:rFonts w:ascii="MS Gothic" w:eastAsia="MS Gothic" w:hAnsi="MS Gothic" w:cs="Arial" w:hint="eastAsia"/>
              <w:szCs w:val="24"/>
            </w:rPr>
            <w:t>☐</w:t>
          </w:r>
        </w:sdtContent>
      </w:sdt>
      <w:r w:rsidRPr="008023FD">
        <w:rPr>
          <w:rFonts w:ascii="Arial" w:eastAsia="Times New Roman" w:hAnsi="Arial" w:cs="Arial"/>
          <w:szCs w:val="24"/>
        </w:rPr>
        <w:t>Imvanex/ACAM2000, date of administration: ___/___/____</w:t>
      </w:r>
      <w:r w:rsidRPr="008023FD">
        <w:rPr>
          <w:rFonts w:ascii="Arial" w:eastAsia="Times New Roman" w:hAnsi="Arial" w:cs="Arial"/>
          <w:szCs w:val="24"/>
        </w:rPr>
        <w:br/>
      </w:r>
      <w:r w:rsidRPr="008023FD">
        <w:rPr>
          <w:rFonts w:ascii="Arial" w:eastAsia="Times New Roman" w:hAnsi="Arial" w:cs="Arial"/>
          <w:szCs w:val="24"/>
        </w:rPr>
        <w:tab/>
      </w:r>
      <w:r w:rsidRPr="008023FD">
        <w:rPr>
          <w:rFonts w:ascii="Arial" w:eastAsia="Times New Roman" w:hAnsi="Arial" w:cs="Arial"/>
          <w:szCs w:val="24"/>
        </w:rPr>
        <w:tab/>
      </w:r>
      <w:r w:rsidRPr="008023FD">
        <w:rPr>
          <w:rFonts w:ascii="Arial" w:eastAsia="Times New Roman" w:hAnsi="Arial" w:cs="Arial"/>
          <w:szCs w:val="24"/>
        </w:rPr>
        <w:tab/>
      </w:r>
      <w:sdt>
        <w:sdtPr>
          <w:rPr>
            <w:rFonts w:ascii="Arial" w:eastAsia="Times New Roman" w:hAnsi="Arial" w:cs="Arial"/>
            <w:szCs w:val="24"/>
          </w:rPr>
          <w:id w:val="711466945"/>
          <w14:checkbox>
            <w14:checked w14:val="0"/>
            <w14:checkedState w14:val="2612" w14:font="MS Gothic"/>
            <w14:uncheckedState w14:val="2610" w14:font="MS Gothic"/>
          </w14:checkbox>
        </w:sdtPr>
        <w:sdtContent>
          <w:r w:rsidR="000B3401">
            <w:rPr>
              <w:rFonts w:ascii="MS Gothic" w:eastAsia="MS Gothic" w:hAnsi="MS Gothic" w:cs="Arial" w:hint="eastAsia"/>
              <w:szCs w:val="24"/>
            </w:rPr>
            <w:t>☐</w:t>
          </w:r>
        </w:sdtContent>
      </w:sdt>
      <w:r w:rsidRPr="008023FD">
        <w:rPr>
          <w:rFonts w:ascii="Arial" w:eastAsia="Times New Roman" w:hAnsi="Arial" w:cs="Arial"/>
          <w:szCs w:val="24"/>
        </w:rPr>
        <w:t xml:space="preserve">Unknown </w:t>
      </w:r>
      <w:r w:rsidR="00BC4AB8">
        <w:rPr>
          <w:rFonts w:ascii="Arial" w:eastAsia="Times New Roman" w:hAnsi="Arial" w:cs="Arial"/>
          <w:szCs w:val="24"/>
        </w:rPr>
        <w:t>Mp</w:t>
      </w:r>
      <w:r w:rsidRPr="008023FD">
        <w:rPr>
          <w:rFonts w:ascii="Arial" w:eastAsia="Times New Roman" w:hAnsi="Arial" w:cs="Arial"/>
          <w:szCs w:val="24"/>
        </w:rPr>
        <w:t>ox vaccine, date of administration: ___/___/____</w:t>
      </w:r>
    </w:p>
    <w:p w14:paraId="36434A32" w14:textId="14C6B8F8" w:rsidR="00931D61" w:rsidRDefault="00931D61" w:rsidP="00931D61">
      <w:pPr>
        <w:ind w:left="720"/>
        <w:rPr>
          <w:rFonts w:eastAsia="Times New Roman" w:cs="Times New Roman"/>
          <w:szCs w:val="24"/>
        </w:rPr>
      </w:pPr>
      <w:r>
        <w:rPr>
          <w:rFonts w:eastAsia="Times New Roman" w:cs="Times New Roman"/>
          <w:szCs w:val="24"/>
        </w:rPr>
        <w:t>If participant is not sure of date of administration</w:t>
      </w:r>
      <w:r w:rsidR="00A16C8B">
        <w:rPr>
          <w:rFonts w:eastAsia="Times New Roman" w:cs="Times New Roman"/>
          <w:szCs w:val="24"/>
        </w:rPr>
        <w:t xml:space="preserve">, </w:t>
      </w:r>
      <w:r w:rsidR="00500974">
        <w:rPr>
          <w:rFonts w:eastAsia="Times New Roman" w:cs="Times New Roman"/>
          <w:szCs w:val="24"/>
        </w:rPr>
        <w:t>leave</w:t>
      </w:r>
      <w:r w:rsidR="00A16C8B">
        <w:rPr>
          <w:rFonts w:eastAsia="Times New Roman" w:cs="Times New Roman"/>
          <w:szCs w:val="24"/>
        </w:rPr>
        <w:t xml:space="preserve"> the date of administration </w:t>
      </w:r>
      <w:r w:rsidR="00500974">
        <w:rPr>
          <w:rFonts w:eastAsia="Times New Roman" w:cs="Times New Roman"/>
          <w:szCs w:val="24"/>
        </w:rPr>
        <w:t xml:space="preserve">blank and note this in the comments section. </w:t>
      </w:r>
    </w:p>
    <w:p w14:paraId="197710F2" w14:textId="77777777" w:rsidR="00756101" w:rsidRDefault="00756101" w:rsidP="00931D61">
      <w:pPr>
        <w:ind w:left="720"/>
        <w:rPr>
          <w:rFonts w:eastAsia="Times New Roman" w:cs="Times New Roman"/>
          <w:szCs w:val="24"/>
        </w:rPr>
      </w:pPr>
    </w:p>
    <w:p w14:paraId="51AFF870" w14:textId="30CE9846" w:rsidR="00BA3760" w:rsidRPr="002E552A" w:rsidRDefault="000A49FF" w:rsidP="00931D61">
      <w:pPr>
        <w:ind w:left="720"/>
        <w:rPr>
          <w:rFonts w:ascii="Arial" w:eastAsia="Times New Roman" w:hAnsi="Arial" w:cs="Arial"/>
          <w:szCs w:val="24"/>
        </w:rPr>
      </w:pPr>
      <w:r>
        <w:rPr>
          <w:rFonts w:ascii="Arial" w:eastAsia="Times New Roman" w:hAnsi="Arial" w:cs="Arial"/>
          <w:szCs w:val="24"/>
        </w:rPr>
        <w:t>Question #</w:t>
      </w:r>
      <w:r w:rsidR="002E552A" w:rsidRPr="002E552A">
        <w:rPr>
          <w:rFonts w:ascii="Arial" w:eastAsia="Times New Roman" w:hAnsi="Arial" w:cs="Arial"/>
          <w:szCs w:val="24"/>
        </w:rPr>
        <w:t>28a. If Yes, what was approximate date of diagnosis? ___/___/____</w:t>
      </w:r>
    </w:p>
    <w:p w14:paraId="6EA233DA" w14:textId="6A0AEBB3" w:rsidR="002E552A" w:rsidRDefault="00786101" w:rsidP="00931D61">
      <w:pPr>
        <w:ind w:left="720"/>
        <w:rPr>
          <w:rFonts w:eastAsia="Times New Roman" w:cs="Times New Roman"/>
          <w:szCs w:val="24"/>
        </w:rPr>
      </w:pPr>
      <w:r>
        <w:rPr>
          <w:rFonts w:eastAsia="Times New Roman" w:cs="Times New Roman"/>
          <w:szCs w:val="24"/>
        </w:rPr>
        <w:t xml:space="preserve">We expect that the </w:t>
      </w:r>
      <w:r w:rsidR="002E552A">
        <w:rPr>
          <w:rFonts w:eastAsia="Times New Roman" w:cs="Times New Roman"/>
          <w:szCs w:val="24"/>
        </w:rPr>
        <w:t xml:space="preserve">participant </w:t>
      </w:r>
      <w:r>
        <w:rPr>
          <w:rFonts w:eastAsia="Times New Roman" w:cs="Times New Roman"/>
          <w:szCs w:val="24"/>
        </w:rPr>
        <w:t>will</w:t>
      </w:r>
      <w:r w:rsidR="002E552A">
        <w:rPr>
          <w:rFonts w:eastAsia="Times New Roman" w:cs="Times New Roman"/>
          <w:szCs w:val="24"/>
        </w:rPr>
        <w:t xml:space="preserve"> be able to </w:t>
      </w:r>
      <w:r w:rsidR="00756101">
        <w:rPr>
          <w:rFonts w:eastAsia="Times New Roman" w:cs="Times New Roman"/>
          <w:szCs w:val="24"/>
        </w:rPr>
        <w:t>remember</w:t>
      </w:r>
      <w:r w:rsidR="002E552A">
        <w:rPr>
          <w:rFonts w:eastAsia="Times New Roman" w:cs="Times New Roman"/>
          <w:szCs w:val="24"/>
        </w:rPr>
        <w:t xml:space="preserve"> the year of diagnosis</w:t>
      </w:r>
      <w:r w:rsidR="00DF2C22">
        <w:rPr>
          <w:rFonts w:eastAsia="Times New Roman" w:cs="Times New Roman"/>
          <w:szCs w:val="24"/>
        </w:rPr>
        <w:t xml:space="preserve"> of their prior </w:t>
      </w:r>
      <w:r w:rsidR="00756101">
        <w:rPr>
          <w:rFonts w:eastAsia="Times New Roman" w:cs="Times New Roman"/>
          <w:szCs w:val="24"/>
        </w:rPr>
        <w:t>M</w:t>
      </w:r>
      <w:r w:rsidR="00DF2C22">
        <w:rPr>
          <w:rFonts w:eastAsia="Times New Roman" w:cs="Times New Roman"/>
          <w:szCs w:val="24"/>
        </w:rPr>
        <w:t>pox infection</w:t>
      </w:r>
      <w:r w:rsidR="002E552A">
        <w:rPr>
          <w:rFonts w:eastAsia="Times New Roman" w:cs="Times New Roman"/>
          <w:szCs w:val="24"/>
        </w:rPr>
        <w:t xml:space="preserve">. If participant is only aware of month and year of diagnosis, then prompt participant to </w:t>
      </w:r>
      <w:r w:rsidR="00500974">
        <w:rPr>
          <w:rFonts w:eastAsia="Times New Roman" w:cs="Times New Roman"/>
          <w:szCs w:val="24"/>
        </w:rPr>
        <w:t>estimate the date</w:t>
      </w:r>
      <w:r w:rsidR="002E552A">
        <w:rPr>
          <w:rFonts w:eastAsia="Times New Roman" w:cs="Times New Roman"/>
          <w:szCs w:val="24"/>
        </w:rPr>
        <w:t xml:space="preserve"> even if it is their best guess.</w:t>
      </w:r>
    </w:p>
    <w:p w14:paraId="44FE90CE" w14:textId="77777777" w:rsidR="00756101" w:rsidRDefault="00756101" w:rsidP="00931D61">
      <w:pPr>
        <w:ind w:left="720"/>
        <w:rPr>
          <w:rFonts w:eastAsia="Times New Roman" w:cs="Times New Roman"/>
          <w:szCs w:val="24"/>
        </w:rPr>
      </w:pPr>
    </w:p>
    <w:p w14:paraId="5658AA55" w14:textId="12DAD1E3" w:rsidR="000126E5" w:rsidRDefault="000126E5" w:rsidP="00071DCC">
      <w:pPr>
        <w:rPr>
          <w:rFonts w:eastAsia="Times New Roman" w:cs="Times New Roman"/>
          <w:szCs w:val="24"/>
        </w:rPr>
      </w:pPr>
    </w:p>
    <w:p w14:paraId="63AC6884" w14:textId="76757CCD" w:rsidR="00047885" w:rsidRPr="003930CC" w:rsidRDefault="00047885" w:rsidP="00047885">
      <w:pPr>
        <w:ind w:left="720"/>
        <w:rPr>
          <w:rFonts w:ascii="Arial" w:eastAsia="Times New Roman" w:hAnsi="Arial" w:cs="Arial"/>
          <w:szCs w:val="24"/>
        </w:rPr>
      </w:pPr>
      <w:r w:rsidRPr="003930CC">
        <w:rPr>
          <w:rFonts w:ascii="Arial" w:eastAsia="Times New Roman" w:hAnsi="Arial" w:cs="Arial"/>
          <w:szCs w:val="24"/>
        </w:rPr>
        <w:t>Question #36. Have you or your child attended a large music festival or crowded social event in the last one month?</w:t>
      </w:r>
    </w:p>
    <w:p w14:paraId="1441AC67" w14:textId="3D87C4C7" w:rsidR="00047885" w:rsidRDefault="00047885" w:rsidP="003930CC">
      <w:pPr>
        <w:ind w:left="720"/>
        <w:rPr>
          <w:rFonts w:eastAsia="Times New Roman" w:cs="Times New Roman"/>
          <w:szCs w:val="24"/>
        </w:rPr>
      </w:pPr>
      <w:r>
        <w:rPr>
          <w:rFonts w:eastAsia="Times New Roman" w:cs="Times New Roman"/>
          <w:szCs w:val="24"/>
        </w:rPr>
        <w:t>We do not want to quantify “large” (i.e., number such as &gt;1000 for a festival or &gt;100 for a graduation). We want the participant to decide if they were at such an event that they</w:t>
      </w:r>
      <w:r w:rsidR="00C01875">
        <w:rPr>
          <w:rFonts w:eastAsia="Times New Roman" w:cs="Times New Roman"/>
          <w:szCs w:val="24"/>
        </w:rPr>
        <w:t xml:space="preserve"> would</w:t>
      </w:r>
      <w:r>
        <w:rPr>
          <w:rFonts w:eastAsia="Times New Roman" w:cs="Times New Roman"/>
          <w:szCs w:val="24"/>
        </w:rPr>
        <w:t xml:space="preserve"> consider “large.” For example, a graduation may involve hugs with 30 contacts, and a music festival may include 10,000 attendees</w:t>
      </w:r>
      <w:r w:rsidR="00C01875">
        <w:rPr>
          <w:rFonts w:eastAsia="Times New Roman" w:cs="Times New Roman"/>
          <w:szCs w:val="24"/>
        </w:rPr>
        <w:t xml:space="preserve"> and no contact at all. Therefore quantifying “large” does not capture the activity that occurred at the event.</w:t>
      </w:r>
    </w:p>
    <w:p w14:paraId="6CBE9890" w14:textId="77777777" w:rsidR="00047885" w:rsidRDefault="00047885" w:rsidP="00071DCC">
      <w:pPr>
        <w:rPr>
          <w:rFonts w:eastAsia="Times New Roman" w:cs="Times New Roman"/>
          <w:szCs w:val="24"/>
        </w:rPr>
      </w:pPr>
    </w:p>
    <w:p w14:paraId="6FB2B98B" w14:textId="10B803FD" w:rsidR="000126E5" w:rsidRDefault="000126E5" w:rsidP="00071DCC">
      <w:pPr>
        <w:rPr>
          <w:rFonts w:eastAsia="Times New Roman" w:cs="Times New Roman"/>
          <w:szCs w:val="24"/>
        </w:rPr>
      </w:pPr>
      <w:r>
        <w:rPr>
          <w:rFonts w:eastAsia="Times New Roman" w:cs="Times New Roman"/>
          <w:szCs w:val="24"/>
        </w:rPr>
        <w:lastRenderedPageBreak/>
        <w:t>At the end of the Enrollment Form there is a section “For site coordinator to complete” where the site coordinator will record confirmation that the rash swab</w:t>
      </w:r>
      <w:r w:rsidR="000466B1">
        <w:rPr>
          <w:rFonts w:eastAsia="Times New Roman" w:cs="Times New Roman"/>
          <w:szCs w:val="24"/>
        </w:rPr>
        <w:t>s</w:t>
      </w:r>
      <w:r>
        <w:rPr>
          <w:rFonts w:eastAsia="Times New Roman" w:cs="Times New Roman"/>
          <w:szCs w:val="24"/>
        </w:rPr>
        <w:t xml:space="preserve"> and images were obtained. Collection of at least one rash swab for testing is required for the project. </w:t>
      </w:r>
      <w:r w:rsidR="002F3844">
        <w:rPr>
          <w:rFonts w:eastAsia="Times New Roman" w:cs="Times New Roman"/>
          <w:szCs w:val="24"/>
        </w:rPr>
        <w:t xml:space="preserve">Use the figure to look up the location code of where the swab was taken from and enter the code into the fields “Location A” and “Location B.” </w:t>
      </w:r>
      <w:r w:rsidR="00A32421">
        <w:rPr>
          <w:rFonts w:eastAsia="Times New Roman" w:cs="Times New Roman"/>
          <w:szCs w:val="24"/>
        </w:rPr>
        <w:t>If only one rash swab was collected</w:t>
      </w:r>
      <w:r w:rsidR="006B6B5A">
        <w:rPr>
          <w:rFonts w:eastAsia="Times New Roman" w:cs="Times New Roman"/>
          <w:szCs w:val="24"/>
        </w:rPr>
        <w:t xml:space="preserve"> inadvertently,</w:t>
      </w:r>
      <w:r w:rsidR="00A32421">
        <w:rPr>
          <w:rFonts w:eastAsia="Times New Roman" w:cs="Times New Roman"/>
          <w:szCs w:val="24"/>
        </w:rPr>
        <w:t xml:space="preserve"> then for “Location B” leave it blank and in the comments section write “second rash swab not obtained.” </w:t>
      </w:r>
      <w:r w:rsidR="002F3844">
        <w:rPr>
          <w:rFonts w:eastAsia="Times New Roman" w:cs="Times New Roman"/>
          <w:szCs w:val="24"/>
        </w:rPr>
        <w:t xml:space="preserve">This information will also be entered into the REDCap. </w:t>
      </w:r>
      <w:r>
        <w:rPr>
          <w:rFonts w:eastAsia="Times New Roman" w:cs="Times New Roman"/>
          <w:szCs w:val="24"/>
        </w:rPr>
        <w:t>If the site team is unable to get a</w:t>
      </w:r>
      <w:r w:rsidR="00A32421">
        <w:rPr>
          <w:rFonts w:eastAsia="Times New Roman" w:cs="Times New Roman"/>
          <w:szCs w:val="24"/>
        </w:rPr>
        <w:t>t least one</w:t>
      </w:r>
      <w:r>
        <w:rPr>
          <w:rFonts w:eastAsia="Times New Roman" w:cs="Times New Roman"/>
          <w:szCs w:val="24"/>
        </w:rPr>
        <w:t xml:space="preserve"> swab, </w:t>
      </w:r>
      <w:r w:rsidR="002B2C26">
        <w:rPr>
          <w:rFonts w:eastAsia="Times New Roman" w:cs="Times New Roman"/>
          <w:szCs w:val="24"/>
        </w:rPr>
        <w:t xml:space="preserve">please notify the Clinical Coordinating Center (CCC) as soon as possible for instructions. </w:t>
      </w:r>
      <w:r>
        <w:rPr>
          <w:rFonts w:eastAsia="Times New Roman" w:cs="Times New Roman"/>
          <w:szCs w:val="24"/>
        </w:rPr>
        <w:t xml:space="preserve">Collection of the images is not required, e.g., if the participant is not comfortable with you taking the </w:t>
      </w:r>
      <w:r w:rsidR="002B2C26">
        <w:rPr>
          <w:rFonts w:eastAsia="Times New Roman" w:cs="Times New Roman"/>
          <w:szCs w:val="24"/>
        </w:rPr>
        <w:t xml:space="preserve">pictures, but recommended. </w:t>
      </w:r>
    </w:p>
    <w:p w14:paraId="2BB8740F" w14:textId="77777777" w:rsidR="00786101" w:rsidDel="00756101" w:rsidRDefault="00786101" w:rsidP="00931D61">
      <w:pPr>
        <w:ind w:left="720"/>
        <w:rPr>
          <w:rFonts w:eastAsia="Times New Roman" w:cs="Times New Roman"/>
          <w:szCs w:val="24"/>
        </w:rPr>
      </w:pPr>
    </w:p>
    <w:p w14:paraId="72759559" w14:textId="5D0F337E" w:rsidR="004F0A5F" w:rsidRPr="00071DCC" w:rsidRDefault="00071DCC" w:rsidP="00071DCC">
      <w:pPr>
        <w:pStyle w:val="Heading3"/>
        <w:rPr>
          <w:rFonts w:eastAsia="Times New Roman"/>
        </w:rPr>
      </w:pPr>
      <w:bookmarkStart w:id="49" w:name="_Toc136356349"/>
      <w:bookmarkStart w:id="50" w:name="_Toc136404669"/>
      <w:bookmarkStart w:id="51" w:name="_Toc142571020"/>
      <w:r>
        <w:rPr>
          <w:rFonts w:eastAsia="Times New Roman"/>
        </w:rPr>
        <w:t xml:space="preserve">4.1.3 </w:t>
      </w:r>
      <w:r w:rsidR="00756101" w:rsidRPr="00071DCC">
        <w:rPr>
          <w:rFonts w:eastAsia="Times New Roman"/>
        </w:rPr>
        <w:t>Enrollment</w:t>
      </w:r>
      <w:r w:rsidR="004F0A5F" w:rsidRPr="00071DCC">
        <w:rPr>
          <w:rFonts w:eastAsia="Times New Roman"/>
        </w:rPr>
        <w:t xml:space="preserve"> Survey</w:t>
      </w:r>
      <w:bookmarkEnd w:id="49"/>
      <w:bookmarkEnd w:id="50"/>
      <w:bookmarkEnd w:id="51"/>
    </w:p>
    <w:p w14:paraId="785C9080" w14:textId="77777777" w:rsidR="00756101" w:rsidRPr="004F0A5F" w:rsidRDefault="00756101" w:rsidP="00F86DDD">
      <w:pPr>
        <w:pStyle w:val="ListParagraph"/>
        <w:ind w:left="2160"/>
        <w:rPr>
          <w:rFonts w:eastAsia="Times New Roman" w:cs="Times New Roman"/>
          <w:b/>
          <w:bCs/>
          <w:szCs w:val="24"/>
        </w:rPr>
      </w:pPr>
    </w:p>
    <w:p w14:paraId="74036245" w14:textId="45548D82" w:rsidR="004F0A5F" w:rsidRPr="00071DCC" w:rsidRDefault="006F05E0" w:rsidP="00071DCC">
      <w:pPr>
        <w:rPr>
          <w:rFonts w:eastAsia="Times New Roman" w:cs="Times New Roman"/>
          <w:szCs w:val="24"/>
        </w:rPr>
      </w:pPr>
      <w:r w:rsidRPr="00071DCC">
        <w:rPr>
          <w:rFonts w:eastAsia="Times New Roman" w:cs="Times New Roman"/>
          <w:szCs w:val="24"/>
        </w:rPr>
        <w:t>P</w:t>
      </w:r>
      <w:r w:rsidR="004F0A5F" w:rsidRPr="00071DCC">
        <w:rPr>
          <w:rFonts w:eastAsia="Times New Roman" w:cs="Times New Roman"/>
          <w:szCs w:val="24"/>
        </w:rPr>
        <w:t>articipant</w:t>
      </w:r>
      <w:r w:rsidRPr="00071DCC">
        <w:rPr>
          <w:rFonts w:eastAsia="Times New Roman" w:cs="Times New Roman"/>
          <w:szCs w:val="24"/>
        </w:rPr>
        <w:t>s</w:t>
      </w:r>
      <w:r w:rsidR="004F0A5F" w:rsidRPr="00071DCC">
        <w:rPr>
          <w:rFonts w:eastAsia="Times New Roman" w:cs="Times New Roman"/>
          <w:szCs w:val="24"/>
        </w:rPr>
        <w:t xml:space="preserve"> </w:t>
      </w:r>
      <w:r w:rsidR="004F0A5F" w:rsidRPr="00071DCC">
        <w:rPr>
          <w:rFonts w:eastAsia="Times New Roman" w:cs="Times New Roman"/>
          <w:szCs w:val="24"/>
          <w:u w:val="single"/>
        </w:rPr>
        <w:t>&gt;</w:t>
      </w:r>
      <w:r w:rsidR="004F0A5F" w:rsidRPr="00071DCC">
        <w:rPr>
          <w:rFonts w:eastAsia="Times New Roman" w:cs="Times New Roman"/>
          <w:szCs w:val="24"/>
        </w:rPr>
        <w:t>1</w:t>
      </w:r>
      <w:r w:rsidR="00627168" w:rsidRPr="00071DCC">
        <w:rPr>
          <w:rFonts w:eastAsia="Times New Roman" w:cs="Times New Roman"/>
          <w:szCs w:val="24"/>
        </w:rPr>
        <w:t>6</w:t>
      </w:r>
      <w:r w:rsidR="004F0A5F" w:rsidRPr="00071DCC">
        <w:rPr>
          <w:rFonts w:eastAsia="Times New Roman" w:cs="Times New Roman"/>
          <w:szCs w:val="24"/>
        </w:rPr>
        <w:t xml:space="preserve"> years of age</w:t>
      </w:r>
      <w:r w:rsidR="00627168" w:rsidRPr="00071DCC">
        <w:rPr>
          <w:rFonts w:eastAsia="Times New Roman" w:cs="Times New Roman"/>
          <w:szCs w:val="24"/>
        </w:rPr>
        <w:t xml:space="preserve"> </w:t>
      </w:r>
      <w:r w:rsidR="004F0A5F" w:rsidRPr="00071DCC">
        <w:rPr>
          <w:rFonts w:eastAsia="Times New Roman" w:cs="Times New Roman"/>
          <w:szCs w:val="24"/>
        </w:rPr>
        <w:t xml:space="preserve">will be asked to answer more personal questions about their </w:t>
      </w:r>
      <w:r w:rsidR="007556D3" w:rsidRPr="00071DCC">
        <w:rPr>
          <w:rFonts w:eastAsia="Times New Roman" w:cs="Times New Roman"/>
          <w:szCs w:val="24"/>
        </w:rPr>
        <w:t xml:space="preserve">gender identity, recent social </w:t>
      </w:r>
      <w:r w:rsidR="00B94320" w:rsidRPr="00071DCC">
        <w:rPr>
          <w:rFonts w:eastAsia="Times New Roman" w:cs="Times New Roman"/>
          <w:szCs w:val="24"/>
        </w:rPr>
        <w:t>behavior,</w:t>
      </w:r>
      <w:r w:rsidR="007556D3" w:rsidRPr="00071DCC">
        <w:rPr>
          <w:rFonts w:eastAsia="Times New Roman" w:cs="Times New Roman"/>
          <w:szCs w:val="24"/>
        </w:rPr>
        <w:t xml:space="preserve"> and </w:t>
      </w:r>
      <w:r w:rsidR="004F0A5F" w:rsidRPr="00071DCC">
        <w:rPr>
          <w:rFonts w:eastAsia="Times New Roman" w:cs="Times New Roman"/>
          <w:szCs w:val="24"/>
        </w:rPr>
        <w:t xml:space="preserve">sexual practices on the </w:t>
      </w:r>
      <w:r w:rsidR="00756101" w:rsidRPr="00071DCC">
        <w:rPr>
          <w:rFonts w:eastAsia="Times New Roman" w:cs="Times New Roman"/>
          <w:szCs w:val="24"/>
        </w:rPr>
        <w:t>Enrollment</w:t>
      </w:r>
      <w:r w:rsidR="004F0A5F" w:rsidRPr="00071DCC">
        <w:rPr>
          <w:rFonts w:eastAsia="Times New Roman" w:cs="Times New Roman"/>
          <w:szCs w:val="24"/>
        </w:rPr>
        <w:t xml:space="preserve"> Survey form.</w:t>
      </w:r>
      <w:r w:rsidR="003424F1" w:rsidRPr="00071DCC">
        <w:rPr>
          <w:rFonts w:eastAsia="Times New Roman" w:cs="Times New Roman"/>
          <w:szCs w:val="24"/>
        </w:rPr>
        <w:t xml:space="preserve"> </w:t>
      </w:r>
      <w:r w:rsidR="00C62DD6" w:rsidRPr="00071DCC">
        <w:rPr>
          <w:rFonts w:eastAsia="Times New Roman" w:cs="Times New Roman"/>
          <w:szCs w:val="24"/>
        </w:rPr>
        <w:t>To ensure privacy of answers, t</w:t>
      </w:r>
      <w:r w:rsidR="006509AB" w:rsidRPr="00071DCC">
        <w:rPr>
          <w:rFonts w:eastAsia="Times New Roman" w:cs="Times New Roman"/>
          <w:szCs w:val="24"/>
        </w:rPr>
        <w:t>h</w:t>
      </w:r>
      <w:r w:rsidR="00C62DD6" w:rsidRPr="00071DCC">
        <w:rPr>
          <w:rFonts w:eastAsia="Times New Roman" w:cs="Times New Roman"/>
          <w:szCs w:val="24"/>
        </w:rPr>
        <w:t>e</w:t>
      </w:r>
      <w:r w:rsidR="006509AB" w:rsidRPr="00071DCC">
        <w:rPr>
          <w:rFonts w:eastAsia="Times New Roman" w:cs="Times New Roman"/>
          <w:szCs w:val="24"/>
        </w:rPr>
        <w:t xml:space="preserve"> survey </w:t>
      </w:r>
      <w:r w:rsidR="00756101" w:rsidRPr="00071DCC">
        <w:rPr>
          <w:rFonts w:eastAsia="Times New Roman" w:cs="Times New Roman"/>
          <w:szCs w:val="24"/>
        </w:rPr>
        <w:t xml:space="preserve">will </w:t>
      </w:r>
      <w:r w:rsidR="0052401B" w:rsidRPr="00071DCC">
        <w:rPr>
          <w:rFonts w:eastAsia="Times New Roman" w:cs="Times New Roman"/>
          <w:szCs w:val="24"/>
        </w:rPr>
        <w:t>be</w:t>
      </w:r>
      <w:r w:rsidR="006509AB" w:rsidRPr="00071DCC">
        <w:rPr>
          <w:rFonts w:eastAsia="Times New Roman" w:cs="Times New Roman"/>
          <w:szCs w:val="24"/>
        </w:rPr>
        <w:t xml:space="preserve"> self-administered by the participant. The </w:t>
      </w:r>
      <w:r w:rsidR="00756101" w:rsidRPr="00071DCC">
        <w:rPr>
          <w:rFonts w:eastAsia="Times New Roman" w:cs="Times New Roman"/>
          <w:szCs w:val="24"/>
        </w:rPr>
        <w:t xml:space="preserve">site </w:t>
      </w:r>
      <w:r w:rsidR="006509AB" w:rsidRPr="00071DCC">
        <w:rPr>
          <w:rFonts w:eastAsia="Times New Roman" w:cs="Times New Roman"/>
          <w:szCs w:val="24"/>
        </w:rPr>
        <w:t xml:space="preserve">coordinator should ask the participant if they prefer to complete the survey on paper, a tablet provided by the site, or </w:t>
      </w:r>
      <w:r w:rsidR="00C62DD6" w:rsidRPr="00071DCC">
        <w:rPr>
          <w:rFonts w:eastAsia="Times New Roman" w:cs="Times New Roman"/>
          <w:szCs w:val="24"/>
        </w:rPr>
        <w:t xml:space="preserve">using </w:t>
      </w:r>
      <w:r w:rsidR="006509AB" w:rsidRPr="00071DCC">
        <w:rPr>
          <w:rFonts w:eastAsia="Times New Roman" w:cs="Times New Roman"/>
          <w:szCs w:val="24"/>
        </w:rPr>
        <w:t xml:space="preserve">the participant’s personal </w:t>
      </w:r>
      <w:r w:rsidR="0052401B" w:rsidRPr="00071DCC">
        <w:rPr>
          <w:rFonts w:eastAsia="Times New Roman" w:cs="Times New Roman"/>
          <w:szCs w:val="24"/>
        </w:rPr>
        <w:t>mobile</w:t>
      </w:r>
      <w:r w:rsidR="006509AB" w:rsidRPr="00071DCC">
        <w:rPr>
          <w:rFonts w:eastAsia="Times New Roman" w:cs="Times New Roman"/>
          <w:szCs w:val="24"/>
        </w:rPr>
        <w:t xml:space="preserve"> phone. </w:t>
      </w:r>
      <w:r w:rsidR="00500974" w:rsidRPr="00071DCC">
        <w:rPr>
          <w:rFonts w:eastAsia="Times New Roman" w:cs="Times New Roman"/>
          <w:szCs w:val="24"/>
        </w:rPr>
        <w:t>The site coordinator should remind the participant that they can choose the “decline to answer” option on any questions that they do not feel comfortable answering. They should also be reminded that at the end of the survey they can provide any feedback in the comments section. The site coordinator should be easily accessible (e.g., stand outside the door or nearby) while the participant is completing the survey, so that if any questions arise, they can help answer them.</w:t>
      </w:r>
    </w:p>
    <w:p w14:paraId="33548A57" w14:textId="77777777" w:rsidR="006F05E0" w:rsidRDefault="006F05E0" w:rsidP="004F0A5F">
      <w:pPr>
        <w:ind w:left="720"/>
        <w:rPr>
          <w:rFonts w:eastAsia="Times New Roman" w:cs="Times New Roman"/>
          <w:szCs w:val="24"/>
        </w:rPr>
      </w:pPr>
    </w:p>
    <w:p w14:paraId="4F323786" w14:textId="1F726882" w:rsidR="00A42788" w:rsidRDefault="0052401B" w:rsidP="00071DCC">
      <w:pPr>
        <w:rPr>
          <w:rFonts w:eastAsia="Times New Roman" w:cs="Times New Roman"/>
          <w:szCs w:val="24"/>
        </w:rPr>
      </w:pPr>
      <w:r>
        <w:rPr>
          <w:rFonts w:eastAsia="Times New Roman" w:cs="Times New Roman"/>
          <w:szCs w:val="24"/>
        </w:rPr>
        <w:t xml:space="preserve">If </w:t>
      </w:r>
      <w:r w:rsidR="00C62DD6">
        <w:rPr>
          <w:rFonts w:eastAsia="Times New Roman" w:cs="Times New Roman"/>
          <w:szCs w:val="24"/>
        </w:rPr>
        <w:t xml:space="preserve">the </w:t>
      </w:r>
      <w:r>
        <w:rPr>
          <w:rFonts w:eastAsia="Times New Roman" w:cs="Times New Roman"/>
          <w:szCs w:val="24"/>
        </w:rPr>
        <w:t xml:space="preserve">participant prefers to complete </w:t>
      </w:r>
      <w:r w:rsidR="00C62DD6">
        <w:rPr>
          <w:rFonts w:eastAsia="Times New Roman" w:cs="Times New Roman"/>
          <w:szCs w:val="24"/>
        </w:rPr>
        <w:t>the</w:t>
      </w:r>
      <w:r>
        <w:rPr>
          <w:rFonts w:eastAsia="Times New Roman" w:cs="Times New Roman"/>
          <w:szCs w:val="24"/>
        </w:rPr>
        <w:t xml:space="preserve"> paper form, </w:t>
      </w:r>
      <w:r w:rsidRPr="00EC00F2">
        <w:rPr>
          <w:rFonts w:eastAsia="Times New Roman" w:cs="Times New Roman"/>
          <w:szCs w:val="24"/>
        </w:rPr>
        <w:t xml:space="preserve">the </w:t>
      </w:r>
      <w:r w:rsidR="00544D7D">
        <w:rPr>
          <w:rFonts w:eastAsia="Times New Roman" w:cs="Times New Roman"/>
          <w:szCs w:val="24"/>
        </w:rPr>
        <w:t>site</w:t>
      </w:r>
      <w:r w:rsidRPr="00EC00F2">
        <w:rPr>
          <w:rFonts w:eastAsia="Times New Roman" w:cs="Times New Roman"/>
          <w:szCs w:val="24"/>
        </w:rPr>
        <w:t xml:space="preserve"> coordinator should fill out the Project ID at the top of page 1</w:t>
      </w:r>
      <w:r w:rsidR="007A3F6B">
        <w:rPr>
          <w:rFonts w:eastAsia="Times New Roman" w:cs="Times New Roman"/>
          <w:szCs w:val="24"/>
        </w:rPr>
        <w:t>,</w:t>
      </w:r>
      <w:r>
        <w:rPr>
          <w:rFonts w:eastAsia="Times New Roman" w:cs="Times New Roman"/>
          <w:szCs w:val="24"/>
        </w:rPr>
        <w:t xml:space="preserve"> and then hand over</w:t>
      </w:r>
      <w:r w:rsidR="007A3F6B">
        <w:rPr>
          <w:rFonts w:eastAsia="Times New Roman" w:cs="Times New Roman"/>
          <w:szCs w:val="24"/>
        </w:rPr>
        <w:t xml:space="preserve"> the survey and a manilla envelope to the participant. After the participant has </w:t>
      </w:r>
      <w:r w:rsidR="006F05E0">
        <w:rPr>
          <w:rFonts w:eastAsia="Times New Roman" w:cs="Times New Roman"/>
          <w:szCs w:val="24"/>
        </w:rPr>
        <w:t>completed the form</w:t>
      </w:r>
      <w:r w:rsidR="007A3F6B">
        <w:rPr>
          <w:rFonts w:eastAsia="Times New Roman" w:cs="Times New Roman"/>
          <w:szCs w:val="24"/>
        </w:rPr>
        <w:t xml:space="preserve">, they </w:t>
      </w:r>
      <w:r w:rsidR="00C62DD6">
        <w:rPr>
          <w:rFonts w:eastAsia="Times New Roman" w:cs="Times New Roman"/>
          <w:szCs w:val="24"/>
        </w:rPr>
        <w:t>should be instructed to</w:t>
      </w:r>
      <w:r w:rsidR="007A3F6B">
        <w:rPr>
          <w:rFonts w:eastAsia="Times New Roman" w:cs="Times New Roman"/>
          <w:szCs w:val="24"/>
        </w:rPr>
        <w:t xml:space="preserve"> insert </w:t>
      </w:r>
      <w:r w:rsidR="00C62DD6">
        <w:rPr>
          <w:rFonts w:eastAsia="Times New Roman" w:cs="Times New Roman"/>
          <w:szCs w:val="24"/>
        </w:rPr>
        <w:t>the completed survey</w:t>
      </w:r>
      <w:r w:rsidR="007A3F6B">
        <w:rPr>
          <w:rFonts w:eastAsia="Times New Roman" w:cs="Times New Roman"/>
          <w:szCs w:val="24"/>
        </w:rPr>
        <w:t xml:space="preserve"> into the manilla envelope</w:t>
      </w:r>
      <w:r w:rsidR="00071DCC">
        <w:rPr>
          <w:rFonts w:eastAsia="Times New Roman" w:cs="Times New Roman"/>
          <w:szCs w:val="24"/>
        </w:rPr>
        <w:t xml:space="preserve"> </w:t>
      </w:r>
      <w:r w:rsidR="007A3F6B">
        <w:rPr>
          <w:rFonts w:eastAsia="Times New Roman" w:cs="Times New Roman"/>
          <w:szCs w:val="24"/>
        </w:rPr>
        <w:t xml:space="preserve">and then hand over to </w:t>
      </w:r>
      <w:r w:rsidR="00F6013E">
        <w:rPr>
          <w:rFonts w:eastAsia="Times New Roman" w:cs="Times New Roman"/>
          <w:szCs w:val="24"/>
        </w:rPr>
        <w:t xml:space="preserve">the </w:t>
      </w:r>
      <w:r w:rsidR="00544D7D">
        <w:rPr>
          <w:rFonts w:eastAsia="Times New Roman" w:cs="Times New Roman"/>
          <w:szCs w:val="24"/>
        </w:rPr>
        <w:t>site</w:t>
      </w:r>
      <w:r w:rsidR="007A3F6B">
        <w:rPr>
          <w:rFonts w:eastAsia="Times New Roman" w:cs="Times New Roman"/>
          <w:szCs w:val="24"/>
        </w:rPr>
        <w:t xml:space="preserve"> coordinator. </w:t>
      </w:r>
      <w:r w:rsidR="00A42788">
        <w:rPr>
          <w:rFonts w:eastAsia="Times New Roman" w:cs="Times New Roman"/>
          <w:szCs w:val="24"/>
        </w:rPr>
        <w:t>For</w:t>
      </w:r>
      <w:r w:rsidR="00C2174A">
        <w:rPr>
          <w:rFonts w:eastAsia="Times New Roman" w:cs="Times New Roman"/>
          <w:szCs w:val="24"/>
        </w:rPr>
        <w:t xml:space="preserve"> those</w:t>
      </w:r>
      <w:r w:rsidR="00A42788">
        <w:rPr>
          <w:rFonts w:eastAsia="Times New Roman" w:cs="Times New Roman"/>
          <w:szCs w:val="24"/>
        </w:rPr>
        <w:t xml:space="preserve"> who complete the paper form, the site coordinator should in</w:t>
      </w:r>
      <w:r w:rsidR="00071DCC">
        <w:rPr>
          <w:rFonts w:eastAsia="Times New Roman" w:cs="Times New Roman"/>
          <w:szCs w:val="24"/>
        </w:rPr>
        <w:t>f</w:t>
      </w:r>
      <w:r w:rsidR="00A42788">
        <w:rPr>
          <w:rFonts w:eastAsia="Times New Roman" w:cs="Times New Roman"/>
          <w:szCs w:val="24"/>
        </w:rPr>
        <w:t>orm them that if they answer “No” to question #5, they can stop; they do not need to proceed any further with the survey.</w:t>
      </w:r>
      <w:r w:rsidR="001C464D">
        <w:rPr>
          <w:rFonts w:eastAsia="Times New Roman" w:cs="Times New Roman"/>
          <w:szCs w:val="24"/>
        </w:rPr>
        <w:t xml:space="preserve"> After stepping out of the room with the </w:t>
      </w:r>
      <w:r w:rsidR="008562AA">
        <w:rPr>
          <w:rFonts w:eastAsia="Times New Roman" w:cs="Times New Roman"/>
          <w:szCs w:val="24"/>
        </w:rPr>
        <w:t>participant’s survey</w:t>
      </w:r>
      <w:r w:rsidR="001C464D">
        <w:rPr>
          <w:rFonts w:eastAsia="Times New Roman" w:cs="Times New Roman"/>
          <w:szCs w:val="24"/>
        </w:rPr>
        <w:t xml:space="preserve">, the site coordinator should review the </w:t>
      </w:r>
      <w:r w:rsidR="00BE5C5D">
        <w:rPr>
          <w:rFonts w:eastAsia="Times New Roman" w:cs="Times New Roman"/>
          <w:szCs w:val="24"/>
        </w:rPr>
        <w:t xml:space="preserve">completed </w:t>
      </w:r>
      <w:r w:rsidR="001C464D">
        <w:rPr>
          <w:rFonts w:eastAsia="Times New Roman" w:cs="Times New Roman"/>
          <w:szCs w:val="24"/>
        </w:rPr>
        <w:t>survey to make sure all questions are answered including checking the response to question #5 to determine if no further questions should have been answered.</w:t>
      </w:r>
      <w:r w:rsidR="00A421AE">
        <w:rPr>
          <w:rFonts w:eastAsia="Times New Roman" w:cs="Times New Roman"/>
          <w:szCs w:val="24"/>
        </w:rPr>
        <w:t xml:space="preserve"> Review answers to make sure participant did not select “Decline to answer” and another option for a question.</w:t>
      </w:r>
      <w:r w:rsidR="001C464D">
        <w:rPr>
          <w:rFonts w:eastAsia="Times New Roman" w:cs="Times New Roman"/>
          <w:szCs w:val="24"/>
        </w:rPr>
        <w:t xml:space="preserve"> If any answer</w:t>
      </w:r>
      <w:r w:rsidR="00BE5C5D">
        <w:rPr>
          <w:rFonts w:eastAsia="Times New Roman" w:cs="Times New Roman"/>
          <w:szCs w:val="24"/>
        </w:rPr>
        <w:t>s or missing data</w:t>
      </w:r>
      <w:r w:rsidR="001C464D">
        <w:rPr>
          <w:rFonts w:eastAsia="Times New Roman" w:cs="Times New Roman"/>
          <w:szCs w:val="24"/>
        </w:rPr>
        <w:t xml:space="preserve"> need to be clarified, the site coordinator should follow-up with participant before they are discharged. However, if the participant ha</w:t>
      </w:r>
      <w:r w:rsidR="00BE5C5D">
        <w:rPr>
          <w:rFonts w:eastAsia="Times New Roman" w:cs="Times New Roman"/>
          <w:szCs w:val="24"/>
        </w:rPr>
        <w:t>s</w:t>
      </w:r>
      <w:r w:rsidR="001C464D">
        <w:rPr>
          <w:rFonts w:eastAsia="Times New Roman" w:cs="Times New Roman"/>
          <w:szCs w:val="24"/>
        </w:rPr>
        <w:t xml:space="preserve"> already been discharged then the site coordinator should call the participant in the next few days to get clarification. </w:t>
      </w:r>
      <w:r w:rsidR="00A42788">
        <w:rPr>
          <w:rFonts w:eastAsia="Times New Roman" w:cs="Times New Roman"/>
          <w:szCs w:val="24"/>
        </w:rPr>
        <w:t xml:space="preserve"> </w:t>
      </w:r>
    </w:p>
    <w:p w14:paraId="0F0A65BE" w14:textId="5488F009" w:rsidR="003B57E9" w:rsidRDefault="003B57E9" w:rsidP="004F0A5F">
      <w:pPr>
        <w:ind w:left="720"/>
        <w:rPr>
          <w:rFonts w:eastAsia="Times New Roman" w:cs="Times New Roman"/>
          <w:szCs w:val="24"/>
        </w:rPr>
      </w:pPr>
    </w:p>
    <w:p w14:paraId="0F71FB9E" w14:textId="1E3A9322" w:rsidR="003B57E9" w:rsidRDefault="0052401B" w:rsidP="004F0A5F">
      <w:pPr>
        <w:ind w:left="720"/>
        <w:rPr>
          <w:rFonts w:eastAsia="Times New Roman" w:cs="Times New Roman"/>
          <w:szCs w:val="24"/>
        </w:rPr>
      </w:pPr>
      <w:r>
        <w:rPr>
          <w:rFonts w:eastAsia="Times New Roman" w:cs="Times New Roman"/>
          <w:szCs w:val="24"/>
        </w:rPr>
        <w:t xml:space="preserve">If </w:t>
      </w:r>
      <w:r w:rsidR="00C62DD6">
        <w:rPr>
          <w:rFonts w:eastAsia="Times New Roman" w:cs="Times New Roman"/>
          <w:szCs w:val="24"/>
        </w:rPr>
        <w:t xml:space="preserve">the </w:t>
      </w:r>
      <w:r>
        <w:rPr>
          <w:rFonts w:eastAsia="Times New Roman" w:cs="Times New Roman"/>
          <w:szCs w:val="24"/>
        </w:rPr>
        <w:t xml:space="preserve">participant </w:t>
      </w:r>
      <w:r w:rsidR="003B57E9">
        <w:rPr>
          <w:rFonts w:eastAsia="Times New Roman" w:cs="Times New Roman"/>
          <w:szCs w:val="24"/>
        </w:rPr>
        <w:t>prefers to use the tablet or their own phone, the site coordinator will:</w:t>
      </w:r>
    </w:p>
    <w:p w14:paraId="79BB6C2D" w14:textId="2DB889BB" w:rsidR="003B57E9" w:rsidRDefault="003B57E9" w:rsidP="003B57E9">
      <w:pPr>
        <w:pStyle w:val="ListParagraph"/>
        <w:numPr>
          <w:ilvl w:val="0"/>
          <w:numId w:val="26"/>
        </w:numPr>
        <w:rPr>
          <w:rFonts w:eastAsia="Times New Roman" w:cs="Times New Roman"/>
          <w:szCs w:val="24"/>
        </w:rPr>
      </w:pPr>
      <w:r>
        <w:rPr>
          <w:rFonts w:eastAsia="Times New Roman" w:cs="Times New Roman"/>
          <w:szCs w:val="24"/>
        </w:rPr>
        <w:t>L</w:t>
      </w:r>
      <w:r w:rsidR="0052401B" w:rsidRPr="00F86DDD">
        <w:rPr>
          <w:rFonts w:eastAsia="Times New Roman" w:cs="Times New Roman"/>
          <w:szCs w:val="24"/>
        </w:rPr>
        <w:t>og into Redcap</w:t>
      </w:r>
      <w:r w:rsidR="00C62DD6" w:rsidRPr="00F86DDD">
        <w:rPr>
          <w:rFonts w:eastAsia="Times New Roman" w:cs="Times New Roman"/>
          <w:szCs w:val="24"/>
        </w:rPr>
        <w:t xml:space="preserve"> on th</w:t>
      </w:r>
      <w:r>
        <w:rPr>
          <w:rFonts w:eastAsia="Times New Roman" w:cs="Times New Roman"/>
          <w:szCs w:val="24"/>
        </w:rPr>
        <w:t>e</w:t>
      </w:r>
      <w:r w:rsidR="00C62DD6" w:rsidRPr="00F86DDD">
        <w:rPr>
          <w:rFonts w:eastAsia="Times New Roman" w:cs="Times New Roman"/>
          <w:szCs w:val="24"/>
        </w:rPr>
        <w:t xml:space="preserve"> tablet</w:t>
      </w:r>
      <w:r w:rsidR="0052401B" w:rsidRPr="00F86DDD">
        <w:rPr>
          <w:rFonts w:eastAsia="Times New Roman" w:cs="Times New Roman"/>
          <w:szCs w:val="24"/>
        </w:rPr>
        <w:t xml:space="preserve">. </w:t>
      </w:r>
    </w:p>
    <w:p w14:paraId="1155F56B" w14:textId="27A543C9" w:rsidR="003B57E9" w:rsidRPr="00F86DDD" w:rsidRDefault="003B57E9" w:rsidP="003B57E9">
      <w:pPr>
        <w:pStyle w:val="ListParagraph"/>
        <w:numPr>
          <w:ilvl w:val="0"/>
          <w:numId w:val="26"/>
        </w:numPr>
        <w:rPr>
          <w:rFonts w:eastAsia="Times New Roman" w:cs="Times New Roman"/>
          <w:szCs w:val="24"/>
        </w:rPr>
      </w:pPr>
      <w:r>
        <w:rPr>
          <w:rFonts w:eastAsia="Times New Roman" w:cs="Times New Roman"/>
          <w:szCs w:val="24"/>
        </w:rPr>
        <w:t>C</w:t>
      </w:r>
      <w:r w:rsidR="006F05E0" w:rsidRPr="00F86DDD">
        <w:rPr>
          <w:rFonts w:eastAsia="Times New Roman" w:cs="Times New Roman"/>
          <w:szCs w:val="24"/>
        </w:rPr>
        <w:t xml:space="preserve">reate a record in REDCap for the participant by clicking </w:t>
      </w:r>
      <w:r w:rsidR="006F05E0" w:rsidRPr="00F86DDD">
        <w:rPr>
          <w:rFonts w:eastAsia="Times New Roman" w:cs="Times New Roman"/>
          <w:b/>
          <w:bCs/>
          <w:szCs w:val="24"/>
        </w:rPr>
        <w:t>“</w:t>
      </w:r>
      <w:r w:rsidRPr="00F86DDD">
        <w:rPr>
          <w:rFonts w:eastAsia="Times New Roman" w:cs="Times New Roman"/>
          <w:b/>
          <w:bCs/>
          <w:szCs w:val="24"/>
        </w:rPr>
        <w:t>Add/Edit Record</w:t>
      </w:r>
      <w:r w:rsidR="006F05E0" w:rsidRPr="00F86DDD">
        <w:rPr>
          <w:rFonts w:eastAsia="Times New Roman" w:cs="Times New Roman"/>
          <w:b/>
          <w:bCs/>
          <w:szCs w:val="24"/>
        </w:rPr>
        <w:t>”</w:t>
      </w:r>
      <w:r w:rsidR="006F05E0" w:rsidRPr="00F86DDD">
        <w:rPr>
          <w:rFonts w:eastAsia="Times New Roman" w:cs="Times New Roman"/>
          <w:szCs w:val="24"/>
        </w:rPr>
        <w:t xml:space="preserve"> and entering their project ID </w:t>
      </w:r>
      <w:r w:rsidRPr="00F86DDD">
        <w:rPr>
          <w:rFonts w:eastAsia="Times New Roman" w:cs="Times New Roman"/>
          <w:szCs w:val="24"/>
        </w:rPr>
        <w:t>into the “</w:t>
      </w:r>
      <w:r w:rsidRPr="00F86DDD">
        <w:rPr>
          <w:rFonts w:eastAsia="Times New Roman" w:cs="Times New Roman"/>
          <w:b/>
          <w:bCs/>
          <w:szCs w:val="24"/>
        </w:rPr>
        <w:t xml:space="preserve">Enter a new or existing Record ID” field. </w:t>
      </w:r>
      <w:r w:rsidRPr="00F86DDD">
        <w:rPr>
          <w:rFonts w:eastAsia="Times New Roman" w:cs="Times New Roman"/>
          <w:szCs w:val="24"/>
        </w:rPr>
        <w:t>This step will create the record and take you to the Record Home Page</w:t>
      </w:r>
    </w:p>
    <w:p w14:paraId="27D9D001" w14:textId="77777777" w:rsidR="003B57E9" w:rsidRDefault="003B57E9" w:rsidP="003B57E9">
      <w:pPr>
        <w:pStyle w:val="ListParagraph"/>
        <w:numPr>
          <w:ilvl w:val="0"/>
          <w:numId w:val="26"/>
        </w:numPr>
        <w:rPr>
          <w:rFonts w:eastAsia="Times New Roman" w:cs="Times New Roman"/>
          <w:szCs w:val="24"/>
        </w:rPr>
      </w:pPr>
      <w:r>
        <w:rPr>
          <w:rFonts w:eastAsia="Times New Roman" w:cs="Times New Roman"/>
          <w:szCs w:val="24"/>
        </w:rPr>
        <w:lastRenderedPageBreak/>
        <w:t>C</w:t>
      </w:r>
      <w:r w:rsidR="006F05E0" w:rsidRPr="00F86DDD">
        <w:rPr>
          <w:rFonts w:eastAsia="Times New Roman" w:cs="Times New Roman"/>
          <w:szCs w:val="24"/>
        </w:rPr>
        <w:t xml:space="preserve">lick on the </w:t>
      </w:r>
      <w:r w:rsidRPr="00F86DDD">
        <w:rPr>
          <w:rFonts w:eastAsia="Times New Roman" w:cs="Times New Roman"/>
          <w:b/>
          <w:bCs/>
          <w:szCs w:val="24"/>
        </w:rPr>
        <w:t>“</w:t>
      </w:r>
      <w:r w:rsidR="006F05E0" w:rsidRPr="00F86DDD">
        <w:rPr>
          <w:rFonts w:eastAsia="Times New Roman" w:cs="Times New Roman"/>
          <w:b/>
          <w:bCs/>
          <w:szCs w:val="24"/>
        </w:rPr>
        <w:t>Enrollment Survey Form</w:t>
      </w:r>
      <w:r>
        <w:rPr>
          <w:rFonts w:eastAsia="Times New Roman" w:cs="Times New Roman"/>
          <w:szCs w:val="24"/>
        </w:rPr>
        <w:t>” button</w:t>
      </w:r>
      <w:r w:rsidR="006F05E0" w:rsidRPr="00F86DDD">
        <w:rPr>
          <w:rFonts w:eastAsia="Times New Roman" w:cs="Times New Roman"/>
          <w:szCs w:val="24"/>
        </w:rPr>
        <w:t xml:space="preserve"> for that record and </w:t>
      </w:r>
      <w:r>
        <w:rPr>
          <w:rFonts w:eastAsia="Times New Roman" w:cs="Times New Roman"/>
          <w:szCs w:val="24"/>
        </w:rPr>
        <w:t xml:space="preserve">which will take them to the Enrollment Survey </w:t>
      </w:r>
    </w:p>
    <w:p w14:paraId="0A3F0686" w14:textId="77777777" w:rsidR="00A42788" w:rsidRDefault="003B57E9" w:rsidP="003B57E9">
      <w:pPr>
        <w:pStyle w:val="ListParagraph"/>
        <w:numPr>
          <w:ilvl w:val="0"/>
          <w:numId w:val="26"/>
        </w:numPr>
        <w:rPr>
          <w:rFonts w:eastAsia="Times New Roman" w:cs="Times New Roman"/>
          <w:szCs w:val="24"/>
        </w:rPr>
      </w:pPr>
      <w:r>
        <w:rPr>
          <w:rFonts w:eastAsia="Times New Roman" w:cs="Times New Roman"/>
          <w:szCs w:val="24"/>
        </w:rPr>
        <w:t>If the participant wants to complete the survey form on the tablet, the site coordinator will go to “</w:t>
      </w:r>
      <w:r w:rsidRPr="00F86DDD">
        <w:rPr>
          <w:rFonts w:eastAsia="Times New Roman" w:cs="Times New Roman"/>
          <w:b/>
          <w:bCs/>
          <w:szCs w:val="24"/>
        </w:rPr>
        <w:t>Survey Options</w:t>
      </w:r>
      <w:r>
        <w:rPr>
          <w:rFonts w:eastAsia="Times New Roman" w:cs="Times New Roman"/>
          <w:szCs w:val="24"/>
        </w:rPr>
        <w:t>” located on the top right corner of the form and click “</w:t>
      </w:r>
      <w:r w:rsidRPr="00F86DDD">
        <w:rPr>
          <w:rFonts w:eastAsia="Times New Roman" w:cs="Times New Roman"/>
          <w:b/>
          <w:bCs/>
          <w:szCs w:val="24"/>
        </w:rPr>
        <w:t>Log Out and open survey</w:t>
      </w:r>
      <w:r>
        <w:rPr>
          <w:rFonts w:eastAsia="Times New Roman" w:cs="Times New Roman"/>
          <w:szCs w:val="24"/>
        </w:rPr>
        <w:t>.” This will open the survey in a completely separate REDCap page. This way, the participant will not be able to see any</w:t>
      </w:r>
      <w:r w:rsidR="00A42788">
        <w:rPr>
          <w:rFonts w:eastAsia="Times New Roman" w:cs="Times New Roman"/>
          <w:szCs w:val="24"/>
        </w:rPr>
        <w:t xml:space="preserve"> other record. </w:t>
      </w:r>
    </w:p>
    <w:p w14:paraId="2596EEEB" w14:textId="4E0838C6" w:rsidR="00A42788" w:rsidRDefault="00A42788" w:rsidP="003B57E9">
      <w:pPr>
        <w:pStyle w:val="ListParagraph"/>
        <w:numPr>
          <w:ilvl w:val="0"/>
          <w:numId w:val="26"/>
        </w:numPr>
        <w:rPr>
          <w:rFonts w:eastAsia="Times New Roman" w:cs="Times New Roman"/>
          <w:szCs w:val="24"/>
        </w:rPr>
      </w:pPr>
      <w:r>
        <w:rPr>
          <w:rFonts w:eastAsia="Times New Roman" w:cs="Times New Roman"/>
          <w:szCs w:val="24"/>
        </w:rPr>
        <w:t>If the participant prefers to complete the survey form on their phone, the site coordinator will go to “</w:t>
      </w:r>
      <w:r w:rsidRPr="00F86DDD">
        <w:rPr>
          <w:rFonts w:eastAsia="Times New Roman" w:cs="Times New Roman"/>
          <w:b/>
          <w:bCs/>
          <w:szCs w:val="24"/>
        </w:rPr>
        <w:t>Survey options</w:t>
      </w:r>
      <w:r>
        <w:rPr>
          <w:rFonts w:eastAsia="Times New Roman" w:cs="Times New Roman"/>
          <w:szCs w:val="24"/>
        </w:rPr>
        <w:t>” and click “</w:t>
      </w:r>
      <w:r w:rsidRPr="00F86DDD">
        <w:rPr>
          <w:rFonts w:eastAsia="Times New Roman" w:cs="Times New Roman"/>
          <w:b/>
          <w:bCs/>
          <w:szCs w:val="24"/>
        </w:rPr>
        <w:t>Survey Access Code plus QR code</w:t>
      </w:r>
      <w:r>
        <w:rPr>
          <w:rFonts w:eastAsia="Times New Roman" w:cs="Times New Roman"/>
          <w:szCs w:val="24"/>
        </w:rPr>
        <w:t xml:space="preserve">” which will take you to a page with a QR code that the participant can scan and access their survey. </w:t>
      </w:r>
    </w:p>
    <w:p w14:paraId="2C76F599" w14:textId="77777777" w:rsidR="00A42788" w:rsidRDefault="00A42788" w:rsidP="00F86DDD">
      <w:pPr>
        <w:pStyle w:val="ListParagraph"/>
        <w:ind w:left="1080"/>
        <w:rPr>
          <w:rFonts w:eastAsia="Times New Roman" w:cs="Times New Roman"/>
          <w:szCs w:val="24"/>
        </w:rPr>
      </w:pPr>
    </w:p>
    <w:p w14:paraId="1E72F2B9" w14:textId="6839D402" w:rsidR="00756101" w:rsidRDefault="00A42788" w:rsidP="00071DCC">
      <w:pPr>
        <w:rPr>
          <w:rFonts w:eastAsia="Times New Roman" w:cs="Times New Roman"/>
          <w:szCs w:val="24"/>
        </w:rPr>
      </w:pPr>
      <w:r w:rsidRPr="00F86DDD">
        <w:rPr>
          <w:rFonts w:eastAsia="Times New Roman" w:cs="Times New Roman"/>
          <w:szCs w:val="24"/>
        </w:rPr>
        <w:t>If the participant is Spanish speaking, there is an option to choose “English” or “Spanish” at the start of the survey. The site coordinator should facilitate</w:t>
      </w:r>
      <w:r w:rsidR="00500974">
        <w:rPr>
          <w:rFonts w:eastAsia="Times New Roman" w:cs="Times New Roman"/>
          <w:szCs w:val="24"/>
        </w:rPr>
        <w:t xml:space="preserve"> and ensure</w:t>
      </w:r>
      <w:r w:rsidRPr="00F86DDD">
        <w:rPr>
          <w:rFonts w:eastAsia="Times New Roman" w:cs="Times New Roman"/>
          <w:szCs w:val="24"/>
        </w:rPr>
        <w:t xml:space="preserve"> the participant chooses the</w:t>
      </w:r>
      <w:r w:rsidR="00500974">
        <w:rPr>
          <w:rFonts w:eastAsia="Times New Roman" w:cs="Times New Roman"/>
          <w:szCs w:val="24"/>
        </w:rPr>
        <w:t>ir</w:t>
      </w:r>
      <w:r w:rsidRPr="00F86DDD">
        <w:rPr>
          <w:rFonts w:eastAsia="Times New Roman" w:cs="Times New Roman"/>
          <w:szCs w:val="24"/>
        </w:rPr>
        <w:t xml:space="preserve"> appropriate language. </w:t>
      </w:r>
      <w:r w:rsidR="00A421AE">
        <w:rPr>
          <w:rFonts w:eastAsia="Times New Roman" w:cs="Times New Roman"/>
          <w:szCs w:val="24"/>
        </w:rPr>
        <w:t>After the survey is completed in REDCap, the site coordinator should step out of the room, log into REDCap and check that the participant did not simultaneously select “Decline to answer” and another option for any of the questions.</w:t>
      </w:r>
      <w:r w:rsidRPr="00F86DDD">
        <w:rPr>
          <w:rFonts w:eastAsia="Times New Roman" w:cs="Times New Roman"/>
          <w:szCs w:val="24"/>
        </w:rPr>
        <w:t xml:space="preserve"> </w:t>
      </w:r>
      <w:r w:rsidR="003B57E9" w:rsidRPr="00F86DDD">
        <w:rPr>
          <w:rFonts w:eastAsia="Times New Roman" w:cs="Times New Roman"/>
          <w:szCs w:val="24"/>
        </w:rPr>
        <w:t xml:space="preserve"> </w:t>
      </w:r>
    </w:p>
    <w:p w14:paraId="3D201626" w14:textId="77777777" w:rsidR="00E6004E" w:rsidRDefault="00E6004E" w:rsidP="00071DCC">
      <w:pPr>
        <w:rPr>
          <w:rFonts w:eastAsia="Times New Roman" w:cs="Times New Roman"/>
          <w:szCs w:val="24"/>
        </w:rPr>
      </w:pPr>
    </w:p>
    <w:p w14:paraId="49359926" w14:textId="4D8E8968" w:rsidR="00E6004E" w:rsidRDefault="00E6004E" w:rsidP="00071DCC">
      <w:pPr>
        <w:rPr>
          <w:rFonts w:eastAsia="Times New Roman" w:cs="Times New Roman"/>
          <w:szCs w:val="24"/>
        </w:rPr>
      </w:pPr>
      <w:r w:rsidRPr="00E6004E">
        <w:rPr>
          <w:rFonts w:eastAsia="Times New Roman" w:cs="Times New Roman"/>
          <w:szCs w:val="24"/>
        </w:rPr>
        <w:t xml:space="preserve">If participant is &lt;16 years old, then </w:t>
      </w:r>
      <w:r>
        <w:rPr>
          <w:rFonts w:eastAsia="Times New Roman" w:cs="Times New Roman"/>
          <w:szCs w:val="24"/>
        </w:rPr>
        <w:t xml:space="preserve">there is </w:t>
      </w:r>
      <w:r w:rsidRPr="00E6004E">
        <w:rPr>
          <w:rFonts w:eastAsia="Times New Roman" w:cs="Times New Roman"/>
          <w:szCs w:val="24"/>
        </w:rPr>
        <w:t xml:space="preserve">no need to complete </w:t>
      </w:r>
      <w:r>
        <w:rPr>
          <w:rFonts w:eastAsia="Times New Roman" w:cs="Times New Roman"/>
          <w:szCs w:val="24"/>
        </w:rPr>
        <w:t>the Enrollment Survey</w:t>
      </w:r>
      <w:r w:rsidRPr="00E6004E">
        <w:rPr>
          <w:rFonts w:eastAsia="Times New Roman" w:cs="Times New Roman"/>
          <w:szCs w:val="24"/>
        </w:rPr>
        <w:t>, but</w:t>
      </w:r>
      <w:r>
        <w:rPr>
          <w:rFonts w:eastAsia="Times New Roman" w:cs="Times New Roman"/>
          <w:szCs w:val="24"/>
        </w:rPr>
        <w:t xml:space="preserve"> in order to complete the record in REDCap,</w:t>
      </w:r>
      <w:r w:rsidRPr="00E6004E">
        <w:rPr>
          <w:rFonts w:eastAsia="Times New Roman" w:cs="Times New Roman"/>
          <w:szCs w:val="24"/>
        </w:rPr>
        <w:t xml:space="preserve"> </w:t>
      </w:r>
      <w:r>
        <w:rPr>
          <w:rFonts w:eastAsia="Times New Roman" w:cs="Times New Roman"/>
          <w:szCs w:val="24"/>
        </w:rPr>
        <w:t>type</w:t>
      </w:r>
      <w:r w:rsidRPr="00E6004E">
        <w:rPr>
          <w:rFonts w:eastAsia="Times New Roman" w:cs="Times New Roman"/>
          <w:szCs w:val="24"/>
        </w:rPr>
        <w:t xml:space="preserve"> "Pediatric participant" in the comments section of the Enrollment survey and mark as complete. </w:t>
      </w:r>
    </w:p>
    <w:p w14:paraId="0EBA069E" w14:textId="3AF0594B" w:rsidR="00786101" w:rsidRDefault="00786101" w:rsidP="004F0A5F">
      <w:pPr>
        <w:ind w:left="720"/>
        <w:rPr>
          <w:rFonts w:eastAsia="Times New Roman" w:cs="Times New Roman"/>
          <w:szCs w:val="24"/>
        </w:rPr>
      </w:pPr>
    </w:p>
    <w:p w14:paraId="3F0FB674" w14:textId="4068C77E" w:rsidR="007B1336" w:rsidRDefault="00756101" w:rsidP="004F0A5F">
      <w:pPr>
        <w:ind w:left="720"/>
        <w:rPr>
          <w:rFonts w:eastAsia="Times New Roman" w:cs="Times New Roman"/>
          <w:szCs w:val="24"/>
        </w:rPr>
      </w:pPr>
      <w:r w:rsidRPr="00F86DDD">
        <w:rPr>
          <w:rFonts w:eastAsia="Times New Roman" w:cs="Times New Roman"/>
          <w:b/>
          <w:bCs/>
          <w:szCs w:val="24"/>
          <w:u w:val="single"/>
        </w:rPr>
        <w:t>Question-specific clarifications</w:t>
      </w:r>
    </w:p>
    <w:p w14:paraId="202CA904" w14:textId="77777777" w:rsidR="00756101" w:rsidRDefault="00756101" w:rsidP="004F0A5F">
      <w:pPr>
        <w:ind w:left="720"/>
        <w:rPr>
          <w:rFonts w:eastAsia="Times New Roman" w:cs="Times New Roman"/>
          <w:szCs w:val="24"/>
        </w:rPr>
      </w:pPr>
    </w:p>
    <w:p w14:paraId="79E45280" w14:textId="1873E1F7" w:rsidR="008C5894" w:rsidRDefault="008C5894" w:rsidP="008C5894">
      <w:pPr>
        <w:ind w:left="720"/>
        <w:rPr>
          <w:rFonts w:ascii="Arial" w:eastAsia="Times New Roman" w:hAnsi="Arial" w:cs="Arial"/>
          <w:szCs w:val="24"/>
        </w:rPr>
      </w:pPr>
      <w:r w:rsidRPr="008C5894">
        <w:rPr>
          <w:rFonts w:ascii="Arial" w:eastAsia="Times New Roman" w:hAnsi="Arial" w:cs="Arial"/>
          <w:szCs w:val="24"/>
        </w:rPr>
        <w:t xml:space="preserve">Question #3. In the last three </w:t>
      </w:r>
      <w:r w:rsidR="00610AE4" w:rsidRPr="008C5894">
        <w:rPr>
          <w:rFonts w:ascii="Arial" w:eastAsia="Times New Roman" w:hAnsi="Arial" w:cs="Arial"/>
          <w:szCs w:val="24"/>
        </w:rPr>
        <w:t>months,</w:t>
      </w:r>
      <w:r w:rsidRPr="008C5894">
        <w:rPr>
          <w:rFonts w:ascii="Arial" w:eastAsia="Times New Roman" w:hAnsi="Arial" w:cs="Arial"/>
          <w:szCs w:val="24"/>
        </w:rPr>
        <w:t xml:space="preserve"> have you?</w:t>
      </w:r>
      <w:r>
        <w:rPr>
          <w:rFonts w:ascii="Arial" w:eastAsia="Times New Roman" w:hAnsi="Arial" w:cs="Arial"/>
          <w:szCs w:val="24"/>
        </w:rPr>
        <w:br/>
      </w:r>
      <w:r>
        <w:rPr>
          <w:rFonts w:ascii="Arial" w:eastAsia="Times New Roman" w:hAnsi="Arial" w:cs="Arial"/>
          <w:szCs w:val="24"/>
        </w:rPr>
        <w:tab/>
      </w:r>
      <w:r>
        <w:rPr>
          <w:rFonts w:ascii="Arial" w:eastAsia="Times New Roman" w:hAnsi="Arial" w:cs="Arial"/>
          <w:szCs w:val="24"/>
        </w:rPr>
        <w:tab/>
      </w:r>
      <w:sdt>
        <w:sdtPr>
          <w:rPr>
            <w:rFonts w:ascii="Arial" w:eastAsia="Times New Roman" w:hAnsi="Arial" w:cs="Arial"/>
            <w:szCs w:val="24"/>
          </w:rPr>
          <w:id w:val="1801565650"/>
          <w14:checkbox>
            <w14:checked w14:val="0"/>
            <w14:checkedState w14:val="2612" w14:font="MS Gothic"/>
            <w14:uncheckedState w14:val="2610" w14:font="MS Gothic"/>
          </w14:checkbox>
        </w:sdtPr>
        <w:sdtContent>
          <w:r w:rsidR="0029014C">
            <w:rPr>
              <w:rFonts w:ascii="MS Gothic" w:eastAsia="MS Gothic" w:hAnsi="MS Gothic" w:cs="Arial" w:hint="eastAsia"/>
              <w:szCs w:val="24"/>
            </w:rPr>
            <w:t>☐</w:t>
          </w:r>
        </w:sdtContent>
      </w:sdt>
      <w:r>
        <w:rPr>
          <w:rFonts w:ascii="Arial" w:eastAsia="Times New Roman" w:hAnsi="Arial" w:cs="Arial"/>
          <w:szCs w:val="24"/>
        </w:rPr>
        <w:t xml:space="preserve">Binged alcohol (5 drinks or more for men, 4 drinks or more for women </w:t>
      </w:r>
      <w:r>
        <w:rPr>
          <w:rFonts w:ascii="Arial" w:eastAsia="Times New Roman" w:hAnsi="Arial" w:cs="Arial"/>
          <w:szCs w:val="24"/>
        </w:rPr>
        <w:br/>
      </w:r>
      <w:r>
        <w:rPr>
          <w:rFonts w:ascii="Arial" w:eastAsia="Times New Roman" w:hAnsi="Arial" w:cs="Arial"/>
          <w:szCs w:val="24"/>
        </w:rPr>
        <w:tab/>
      </w:r>
      <w:r>
        <w:rPr>
          <w:rFonts w:ascii="Arial" w:eastAsia="Times New Roman" w:hAnsi="Arial" w:cs="Arial"/>
          <w:szCs w:val="24"/>
        </w:rPr>
        <w:tab/>
      </w:r>
      <w:r>
        <w:rPr>
          <w:rFonts w:ascii="Arial" w:eastAsia="Times New Roman" w:hAnsi="Arial" w:cs="Arial"/>
          <w:szCs w:val="24"/>
        </w:rPr>
        <w:tab/>
      </w:r>
      <w:r>
        <w:rPr>
          <w:rFonts w:ascii="Arial" w:eastAsia="Times New Roman" w:hAnsi="Arial" w:cs="Arial"/>
          <w:szCs w:val="24"/>
        </w:rPr>
        <w:tab/>
        <w:t xml:space="preserve">    </w:t>
      </w:r>
      <w:r w:rsidR="0029014C">
        <w:rPr>
          <w:rFonts w:ascii="Arial" w:eastAsia="Times New Roman" w:hAnsi="Arial" w:cs="Arial"/>
          <w:szCs w:val="24"/>
        </w:rPr>
        <w:t xml:space="preserve">on </w:t>
      </w:r>
      <w:r>
        <w:rPr>
          <w:rFonts w:ascii="Arial" w:eastAsia="Times New Roman" w:hAnsi="Arial" w:cs="Arial"/>
          <w:szCs w:val="24"/>
        </w:rPr>
        <w:t>one occasion)</w:t>
      </w:r>
      <w:r>
        <w:rPr>
          <w:rFonts w:ascii="Arial" w:eastAsia="Times New Roman" w:hAnsi="Arial" w:cs="Arial"/>
          <w:szCs w:val="24"/>
        </w:rPr>
        <w:br/>
      </w:r>
      <w:r>
        <w:rPr>
          <w:rFonts w:ascii="Arial" w:eastAsia="Times New Roman" w:hAnsi="Arial" w:cs="Arial"/>
          <w:szCs w:val="24"/>
        </w:rPr>
        <w:tab/>
      </w:r>
      <w:r>
        <w:rPr>
          <w:rFonts w:ascii="Arial" w:eastAsia="Times New Roman" w:hAnsi="Arial" w:cs="Arial"/>
          <w:szCs w:val="24"/>
        </w:rPr>
        <w:tab/>
      </w:r>
      <w:sdt>
        <w:sdtPr>
          <w:rPr>
            <w:rFonts w:ascii="Arial" w:eastAsia="Times New Roman" w:hAnsi="Arial" w:cs="Arial"/>
            <w:szCs w:val="24"/>
          </w:rPr>
          <w:id w:val="-1857577537"/>
          <w14:checkbox>
            <w14:checked w14:val="0"/>
            <w14:checkedState w14:val="2612" w14:font="MS Gothic"/>
            <w14:uncheckedState w14:val="2610" w14:font="MS Gothic"/>
          </w14:checkbox>
        </w:sdtPr>
        <w:sdtContent>
          <w:r w:rsidR="0029014C">
            <w:rPr>
              <w:rFonts w:ascii="MS Gothic" w:eastAsia="MS Gothic" w:hAnsi="MS Gothic" w:cs="Arial" w:hint="eastAsia"/>
              <w:szCs w:val="24"/>
            </w:rPr>
            <w:t>☐</w:t>
          </w:r>
        </w:sdtContent>
      </w:sdt>
      <w:r>
        <w:rPr>
          <w:rFonts w:ascii="Arial" w:eastAsia="Times New Roman" w:hAnsi="Arial" w:cs="Arial"/>
          <w:szCs w:val="24"/>
        </w:rPr>
        <w:t>Used tobacco products (cigarettes, vape, chew, etc.)</w:t>
      </w:r>
      <w:r>
        <w:rPr>
          <w:rFonts w:ascii="Arial" w:eastAsia="Times New Roman" w:hAnsi="Arial" w:cs="Arial"/>
          <w:szCs w:val="24"/>
        </w:rPr>
        <w:br/>
      </w:r>
      <w:r>
        <w:rPr>
          <w:rFonts w:ascii="Arial" w:eastAsia="Times New Roman" w:hAnsi="Arial" w:cs="Arial"/>
          <w:szCs w:val="24"/>
        </w:rPr>
        <w:tab/>
      </w:r>
      <w:r>
        <w:rPr>
          <w:rFonts w:ascii="Arial" w:eastAsia="Times New Roman" w:hAnsi="Arial" w:cs="Arial"/>
          <w:szCs w:val="24"/>
        </w:rPr>
        <w:tab/>
      </w:r>
      <w:sdt>
        <w:sdtPr>
          <w:rPr>
            <w:rFonts w:ascii="Arial" w:eastAsia="Times New Roman" w:hAnsi="Arial" w:cs="Arial"/>
            <w:szCs w:val="24"/>
          </w:rPr>
          <w:id w:val="-803155883"/>
          <w14:checkbox>
            <w14:checked w14:val="0"/>
            <w14:checkedState w14:val="2612" w14:font="MS Gothic"/>
            <w14:uncheckedState w14:val="2610" w14:font="MS Gothic"/>
          </w14:checkbox>
        </w:sdtPr>
        <w:sdtContent>
          <w:r w:rsidR="0029014C">
            <w:rPr>
              <w:rFonts w:ascii="MS Gothic" w:eastAsia="MS Gothic" w:hAnsi="MS Gothic" w:cs="Arial" w:hint="eastAsia"/>
              <w:szCs w:val="24"/>
            </w:rPr>
            <w:t>☐</w:t>
          </w:r>
        </w:sdtContent>
      </w:sdt>
      <w:r>
        <w:rPr>
          <w:rFonts w:ascii="Arial" w:eastAsia="Times New Roman" w:hAnsi="Arial" w:cs="Arial"/>
          <w:szCs w:val="24"/>
        </w:rPr>
        <w:t>Used cannabis products</w:t>
      </w:r>
      <w:r>
        <w:rPr>
          <w:rFonts w:ascii="Arial" w:eastAsia="Times New Roman" w:hAnsi="Arial" w:cs="Arial"/>
          <w:szCs w:val="24"/>
        </w:rPr>
        <w:br/>
      </w:r>
      <w:r>
        <w:rPr>
          <w:rFonts w:ascii="Arial" w:eastAsia="Times New Roman" w:hAnsi="Arial" w:cs="Arial"/>
          <w:szCs w:val="24"/>
        </w:rPr>
        <w:tab/>
      </w:r>
      <w:r>
        <w:rPr>
          <w:rFonts w:ascii="Arial" w:eastAsia="Times New Roman" w:hAnsi="Arial" w:cs="Arial"/>
          <w:szCs w:val="24"/>
        </w:rPr>
        <w:tab/>
      </w:r>
      <w:sdt>
        <w:sdtPr>
          <w:rPr>
            <w:rFonts w:ascii="Arial" w:eastAsia="Times New Roman" w:hAnsi="Arial" w:cs="Arial"/>
            <w:szCs w:val="24"/>
          </w:rPr>
          <w:id w:val="839358302"/>
          <w14:checkbox>
            <w14:checked w14:val="0"/>
            <w14:checkedState w14:val="2612" w14:font="MS Gothic"/>
            <w14:uncheckedState w14:val="2610" w14:font="MS Gothic"/>
          </w14:checkbox>
        </w:sdtPr>
        <w:sdtContent>
          <w:r w:rsidR="0029014C">
            <w:rPr>
              <w:rFonts w:ascii="MS Gothic" w:eastAsia="MS Gothic" w:hAnsi="MS Gothic" w:cs="Arial" w:hint="eastAsia"/>
              <w:szCs w:val="24"/>
            </w:rPr>
            <w:t>☐</w:t>
          </w:r>
        </w:sdtContent>
      </w:sdt>
      <w:r>
        <w:rPr>
          <w:rFonts w:ascii="Arial" w:eastAsia="Times New Roman" w:hAnsi="Arial" w:cs="Arial"/>
          <w:szCs w:val="24"/>
        </w:rPr>
        <w:t>Injected any drugs</w:t>
      </w:r>
      <w:r>
        <w:rPr>
          <w:rFonts w:ascii="Arial" w:eastAsia="Times New Roman" w:hAnsi="Arial" w:cs="Arial"/>
          <w:szCs w:val="24"/>
        </w:rPr>
        <w:br/>
      </w:r>
      <w:r>
        <w:rPr>
          <w:rFonts w:ascii="Arial" w:eastAsia="Times New Roman" w:hAnsi="Arial" w:cs="Arial"/>
          <w:szCs w:val="24"/>
        </w:rPr>
        <w:tab/>
      </w:r>
      <w:r>
        <w:rPr>
          <w:rFonts w:ascii="Arial" w:eastAsia="Times New Roman" w:hAnsi="Arial" w:cs="Arial"/>
          <w:szCs w:val="24"/>
        </w:rPr>
        <w:tab/>
      </w:r>
      <w:sdt>
        <w:sdtPr>
          <w:rPr>
            <w:rFonts w:ascii="Arial" w:eastAsia="Times New Roman" w:hAnsi="Arial" w:cs="Arial"/>
            <w:szCs w:val="24"/>
          </w:rPr>
          <w:id w:val="1732803632"/>
          <w14:checkbox>
            <w14:checked w14:val="0"/>
            <w14:checkedState w14:val="2612" w14:font="MS Gothic"/>
            <w14:uncheckedState w14:val="2610" w14:font="MS Gothic"/>
          </w14:checkbox>
        </w:sdtPr>
        <w:sdtContent>
          <w:r w:rsidR="0029014C">
            <w:rPr>
              <w:rFonts w:ascii="MS Gothic" w:eastAsia="MS Gothic" w:hAnsi="MS Gothic" w:cs="Arial" w:hint="eastAsia"/>
              <w:szCs w:val="24"/>
            </w:rPr>
            <w:t>☐</w:t>
          </w:r>
        </w:sdtContent>
      </w:sdt>
      <w:r>
        <w:rPr>
          <w:rFonts w:ascii="Arial" w:eastAsia="Times New Roman" w:hAnsi="Arial" w:cs="Arial"/>
          <w:szCs w:val="24"/>
        </w:rPr>
        <w:t xml:space="preserve">Used stimulants/uppers: Ecstasy, Molly, Ketamine, GHB, </w:t>
      </w:r>
      <w:r>
        <w:rPr>
          <w:rFonts w:ascii="Arial" w:eastAsia="Times New Roman" w:hAnsi="Arial" w:cs="Arial"/>
          <w:szCs w:val="24"/>
        </w:rPr>
        <w:br/>
      </w:r>
      <w:r>
        <w:rPr>
          <w:rFonts w:ascii="Arial" w:eastAsia="Times New Roman" w:hAnsi="Arial" w:cs="Arial"/>
          <w:szCs w:val="24"/>
        </w:rPr>
        <w:tab/>
      </w:r>
      <w:r>
        <w:rPr>
          <w:rFonts w:ascii="Arial" w:eastAsia="Times New Roman" w:hAnsi="Arial" w:cs="Arial"/>
          <w:szCs w:val="24"/>
        </w:rPr>
        <w:tab/>
      </w:r>
      <w:r>
        <w:rPr>
          <w:rFonts w:ascii="Arial" w:eastAsia="Times New Roman" w:hAnsi="Arial" w:cs="Arial"/>
          <w:szCs w:val="24"/>
        </w:rPr>
        <w:tab/>
      </w:r>
      <w:r>
        <w:rPr>
          <w:rFonts w:ascii="Arial" w:eastAsia="Times New Roman" w:hAnsi="Arial" w:cs="Arial"/>
          <w:szCs w:val="24"/>
        </w:rPr>
        <w:tab/>
      </w:r>
      <w:r>
        <w:rPr>
          <w:rFonts w:ascii="Arial" w:eastAsia="Times New Roman" w:hAnsi="Arial" w:cs="Arial"/>
          <w:szCs w:val="24"/>
        </w:rPr>
        <w:tab/>
        <w:t xml:space="preserve">       </w:t>
      </w:r>
      <w:r w:rsidR="00756101">
        <w:rPr>
          <w:rFonts w:ascii="Arial" w:eastAsia="Times New Roman" w:hAnsi="Arial" w:cs="Arial"/>
          <w:szCs w:val="24"/>
        </w:rPr>
        <w:t>Methamphetamine</w:t>
      </w:r>
      <w:r>
        <w:rPr>
          <w:rFonts w:ascii="Arial" w:eastAsia="Times New Roman" w:hAnsi="Arial" w:cs="Arial"/>
          <w:szCs w:val="24"/>
        </w:rPr>
        <w:t>, Cocaine, etc.</w:t>
      </w:r>
      <w:r>
        <w:rPr>
          <w:rFonts w:ascii="Arial" w:eastAsia="Times New Roman" w:hAnsi="Arial" w:cs="Arial"/>
          <w:szCs w:val="24"/>
        </w:rPr>
        <w:br/>
      </w:r>
      <w:r>
        <w:rPr>
          <w:rFonts w:ascii="Arial" w:eastAsia="Times New Roman" w:hAnsi="Arial" w:cs="Arial"/>
          <w:szCs w:val="24"/>
        </w:rPr>
        <w:tab/>
      </w:r>
      <w:r>
        <w:rPr>
          <w:rFonts w:ascii="Arial" w:eastAsia="Times New Roman" w:hAnsi="Arial" w:cs="Arial"/>
          <w:szCs w:val="24"/>
        </w:rPr>
        <w:tab/>
      </w:r>
      <w:sdt>
        <w:sdtPr>
          <w:rPr>
            <w:rFonts w:ascii="Arial" w:eastAsia="Times New Roman" w:hAnsi="Arial" w:cs="Arial"/>
            <w:szCs w:val="24"/>
          </w:rPr>
          <w:id w:val="-742948676"/>
          <w14:checkbox>
            <w14:checked w14:val="0"/>
            <w14:checkedState w14:val="2612" w14:font="MS Gothic"/>
            <w14:uncheckedState w14:val="2610" w14:font="MS Gothic"/>
          </w14:checkbox>
        </w:sdtPr>
        <w:sdtContent>
          <w:r w:rsidR="0029014C">
            <w:rPr>
              <w:rFonts w:ascii="MS Gothic" w:eastAsia="MS Gothic" w:hAnsi="MS Gothic" w:cs="Arial" w:hint="eastAsia"/>
              <w:szCs w:val="24"/>
            </w:rPr>
            <w:t>☐</w:t>
          </w:r>
        </w:sdtContent>
      </w:sdt>
      <w:r>
        <w:rPr>
          <w:rFonts w:ascii="Arial" w:eastAsia="Times New Roman" w:hAnsi="Arial" w:cs="Arial"/>
          <w:szCs w:val="24"/>
        </w:rPr>
        <w:t xml:space="preserve">Used downers: Fentanyl, Heroine, Prescription opioid pills (Percocet, </w:t>
      </w:r>
      <w:r>
        <w:rPr>
          <w:rFonts w:ascii="Arial" w:eastAsia="Times New Roman" w:hAnsi="Arial" w:cs="Arial"/>
          <w:szCs w:val="24"/>
        </w:rPr>
        <w:br/>
      </w:r>
      <w:r>
        <w:rPr>
          <w:rFonts w:ascii="Arial" w:eastAsia="Times New Roman" w:hAnsi="Arial" w:cs="Arial"/>
          <w:szCs w:val="24"/>
        </w:rPr>
        <w:tab/>
      </w:r>
      <w:r>
        <w:rPr>
          <w:rFonts w:ascii="Arial" w:eastAsia="Times New Roman" w:hAnsi="Arial" w:cs="Arial"/>
          <w:szCs w:val="24"/>
        </w:rPr>
        <w:tab/>
      </w:r>
      <w:r>
        <w:rPr>
          <w:rFonts w:ascii="Arial" w:eastAsia="Times New Roman" w:hAnsi="Arial" w:cs="Arial"/>
          <w:szCs w:val="24"/>
        </w:rPr>
        <w:tab/>
      </w:r>
      <w:r>
        <w:rPr>
          <w:rFonts w:ascii="Arial" w:eastAsia="Times New Roman" w:hAnsi="Arial" w:cs="Arial"/>
          <w:szCs w:val="24"/>
        </w:rPr>
        <w:tab/>
        <w:t xml:space="preserve">   Vicodin, OxyContin, Methadone, Morphine, etc.)</w:t>
      </w:r>
      <w:r>
        <w:rPr>
          <w:rFonts w:ascii="Arial" w:eastAsia="Times New Roman" w:hAnsi="Arial" w:cs="Arial"/>
          <w:szCs w:val="24"/>
        </w:rPr>
        <w:br/>
      </w:r>
      <w:r>
        <w:rPr>
          <w:rFonts w:ascii="Arial" w:eastAsia="Times New Roman" w:hAnsi="Arial" w:cs="Arial"/>
          <w:szCs w:val="24"/>
        </w:rPr>
        <w:tab/>
      </w:r>
      <w:r>
        <w:rPr>
          <w:rFonts w:ascii="Arial" w:eastAsia="Times New Roman" w:hAnsi="Arial" w:cs="Arial"/>
          <w:szCs w:val="24"/>
        </w:rPr>
        <w:tab/>
      </w:r>
      <w:sdt>
        <w:sdtPr>
          <w:rPr>
            <w:rFonts w:ascii="Arial" w:eastAsia="Times New Roman" w:hAnsi="Arial" w:cs="Arial"/>
            <w:szCs w:val="24"/>
          </w:rPr>
          <w:id w:val="898178115"/>
          <w14:checkbox>
            <w14:checked w14:val="0"/>
            <w14:checkedState w14:val="2612" w14:font="MS Gothic"/>
            <w14:uncheckedState w14:val="2610" w14:font="MS Gothic"/>
          </w14:checkbox>
        </w:sdtPr>
        <w:sdtContent>
          <w:r w:rsidR="0029014C">
            <w:rPr>
              <w:rFonts w:ascii="MS Gothic" w:eastAsia="MS Gothic" w:hAnsi="MS Gothic" w:cs="Arial" w:hint="eastAsia"/>
              <w:szCs w:val="24"/>
            </w:rPr>
            <w:t>☐</w:t>
          </w:r>
        </w:sdtContent>
      </w:sdt>
      <w:r>
        <w:rPr>
          <w:rFonts w:ascii="Arial" w:eastAsia="Times New Roman" w:hAnsi="Arial" w:cs="Arial"/>
          <w:szCs w:val="24"/>
        </w:rPr>
        <w:t>Used “poppers”</w:t>
      </w:r>
      <w:r>
        <w:rPr>
          <w:rFonts w:ascii="Arial" w:eastAsia="Times New Roman" w:hAnsi="Arial" w:cs="Arial"/>
          <w:szCs w:val="24"/>
        </w:rPr>
        <w:br/>
      </w:r>
      <w:r>
        <w:rPr>
          <w:rFonts w:ascii="Arial" w:eastAsia="Times New Roman" w:hAnsi="Arial" w:cs="Arial"/>
          <w:szCs w:val="24"/>
        </w:rPr>
        <w:tab/>
      </w:r>
      <w:r>
        <w:rPr>
          <w:rFonts w:ascii="Arial" w:eastAsia="Times New Roman" w:hAnsi="Arial" w:cs="Arial"/>
          <w:szCs w:val="24"/>
        </w:rPr>
        <w:tab/>
      </w:r>
      <w:sdt>
        <w:sdtPr>
          <w:rPr>
            <w:rFonts w:ascii="Arial" w:eastAsia="Times New Roman" w:hAnsi="Arial" w:cs="Arial"/>
            <w:szCs w:val="24"/>
          </w:rPr>
          <w:id w:val="-1462189323"/>
          <w14:checkbox>
            <w14:checked w14:val="0"/>
            <w14:checkedState w14:val="2612" w14:font="MS Gothic"/>
            <w14:uncheckedState w14:val="2610" w14:font="MS Gothic"/>
          </w14:checkbox>
        </w:sdtPr>
        <w:sdtContent>
          <w:r w:rsidR="0029014C">
            <w:rPr>
              <w:rFonts w:ascii="MS Gothic" w:eastAsia="MS Gothic" w:hAnsi="MS Gothic" w:cs="Arial" w:hint="eastAsia"/>
              <w:szCs w:val="24"/>
            </w:rPr>
            <w:t>☐</w:t>
          </w:r>
        </w:sdtContent>
      </w:sdt>
      <w:r w:rsidR="00610AE4">
        <w:rPr>
          <w:rFonts w:ascii="Arial" w:eastAsia="Times New Roman" w:hAnsi="Arial" w:cs="Arial"/>
          <w:szCs w:val="24"/>
        </w:rPr>
        <w:t>None of the above</w:t>
      </w:r>
      <w:r w:rsidR="00610AE4">
        <w:rPr>
          <w:rFonts w:ascii="Arial" w:eastAsia="Times New Roman" w:hAnsi="Arial" w:cs="Arial"/>
          <w:szCs w:val="24"/>
        </w:rPr>
        <w:br/>
      </w:r>
      <w:r w:rsidR="00610AE4">
        <w:rPr>
          <w:rFonts w:ascii="Arial" w:eastAsia="Times New Roman" w:hAnsi="Arial" w:cs="Arial"/>
          <w:szCs w:val="24"/>
        </w:rPr>
        <w:tab/>
      </w:r>
      <w:r w:rsidR="00610AE4">
        <w:rPr>
          <w:rFonts w:ascii="Arial" w:eastAsia="Times New Roman" w:hAnsi="Arial" w:cs="Arial"/>
          <w:szCs w:val="24"/>
        </w:rPr>
        <w:tab/>
      </w:r>
      <w:sdt>
        <w:sdtPr>
          <w:rPr>
            <w:rFonts w:ascii="Arial" w:eastAsia="Times New Roman" w:hAnsi="Arial" w:cs="Arial"/>
            <w:szCs w:val="24"/>
          </w:rPr>
          <w:id w:val="33393532"/>
          <w14:checkbox>
            <w14:checked w14:val="0"/>
            <w14:checkedState w14:val="2612" w14:font="MS Gothic"/>
            <w14:uncheckedState w14:val="2610" w14:font="MS Gothic"/>
          </w14:checkbox>
        </w:sdtPr>
        <w:sdtContent>
          <w:r w:rsidR="0029014C">
            <w:rPr>
              <w:rFonts w:ascii="MS Gothic" w:eastAsia="MS Gothic" w:hAnsi="MS Gothic" w:cs="Arial" w:hint="eastAsia"/>
              <w:szCs w:val="24"/>
            </w:rPr>
            <w:t>☐</w:t>
          </w:r>
        </w:sdtContent>
      </w:sdt>
      <w:r w:rsidR="00610AE4">
        <w:rPr>
          <w:rFonts w:ascii="Arial" w:eastAsia="Times New Roman" w:hAnsi="Arial" w:cs="Arial"/>
          <w:szCs w:val="24"/>
        </w:rPr>
        <w:t>Decline to answer</w:t>
      </w:r>
    </w:p>
    <w:p w14:paraId="5E214A72" w14:textId="77777777" w:rsidR="00756101" w:rsidRDefault="00756101" w:rsidP="00610AE4">
      <w:pPr>
        <w:ind w:left="720"/>
        <w:rPr>
          <w:rFonts w:eastAsia="Times New Roman" w:cs="Times New Roman"/>
          <w:szCs w:val="24"/>
        </w:rPr>
      </w:pPr>
    </w:p>
    <w:p w14:paraId="02C3E650" w14:textId="4036D39B" w:rsidR="00A72CAB" w:rsidRDefault="00610AE4" w:rsidP="00A72CAB">
      <w:pPr>
        <w:ind w:left="720"/>
        <w:rPr>
          <w:rFonts w:eastAsia="Times New Roman" w:cs="Times New Roman"/>
          <w:szCs w:val="24"/>
        </w:rPr>
      </w:pPr>
      <w:r>
        <w:rPr>
          <w:rFonts w:eastAsia="Times New Roman" w:cs="Times New Roman"/>
          <w:szCs w:val="24"/>
        </w:rPr>
        <w:t>If participant</w:t>
      </w:r>
      <w:r w:rsidRPr="00610AE4">
        <w:rPr>
          <w:rFonts w:eastAsia="Times New Roman" w:cs="Times New Roman"/>
          <w:szCs w:val="24"/>
        </w:rPr>
        <w:t xml:space="preserve"> </w:t>
      </w:r>
      <w:r>
        <w:rPr>
          <w:rFonts w:eastAsia="Times New Roman" w:cs="Times New Roman"/>
          <w:szCs w:val="24"/>
        </w:rPr>
        <w:t xml:space="preserve">is unsure what “poppers” are, the </w:t>
      </w:r>
      <w:r w:rsidR="00544D7D">
        <w:rPr>
          <w:rFonts w:eastAsia="Times New Roman" w:cs="Times New Roman"/>
          <w:szCs w:val="24"/>
        </w:rPr>
        <w:t>site</w:t>
      </w:r>
      <w:r>
        <w:rPr>
          <w:rFonts w:eastAsia="Times New Roman" w:cs="Times New Roman"/>
          <w:szCs w:val="24"/>
        </w:rPr>
        <w:t xml:space="preserve"> coordinator should explain that they are a liquid drug that give </w:t>
      </w:r>
      <w:r w:rsidR="00D07DEC">
        <w:rPr>
          <w:rFonts w:eastAsia="Times New Roman" w:cs="Times New Roman"/>
          <w:szCs w:val="24"/>
        </w:rPr>
        <w:t>people</w:t>
      </w:r>
      <w:r>
        <w:rPr>
          <w:rFonts w:eastAsia="Times New Roman" w:cs="Times New Roman"/>
          <w:szCs w:val="24"/>
        </w:rPr>
        <w:t xml:space="preserve"> an instant high </w:t>
      </w:r>
      <w:r w:rsidR="00D07DEC">
        <w:rPr>
          <w:rFonts w:eastAsia="Times New Roman" w:cs="Times New Roman"/>
          <w:szCs w:val="24"/>
        </w:rPr>
        <w:t xml:space="preserve">and relaxes their muscles </w:t>
      </w:r>
      <w:r>
        <w:rPr>
          <w:rFonts w:eastAsia="Times New Roman" w:cs="Times New Roman"/>
          <w:szCs w:val="24"/>
        </w:rPr>
        <w:t>when inhaled</w:t>
      </w:r>
      <w:r w:rsidR="00D07DEC">
        <w:rPr>
          <w:rFonts w:eastAsia="Times New Roman" w:cs="Times New Roman"/>
          <w:szCs w:val="24"/>
        </w:rPr>
        <w:t>/sniffed</w:t>
      </w:r>
      <w:r>
        <w:rPr>
          <w:rFonts w:eastAsia="Times New Roman" w:cs="Times New Roman"/>
          <w:szCs w:val="24"/>
        </w:rPr>
        <w:t xml:space="preserve">. Other names for it are amyl nitrate, butyl nitrate, </w:t>
      </w:r>
      <w:r w:rsidR="00D07DEC">
        <w:rPr>
          <w:rFonts w:eastAsia="Times New Roman" w:cs="Times New Roman"/>
          <w:szCs w:val="24"/>
        </w:rPr>
        <w:t xml:space="preserve">VCR cleaner, </w:t>
      </w:r>
      <w:r>
        <w:rPr>
          <w:rFonts w:eastAsia="Times New Roman" w:cs="Times New Roman"/>
          <w:szCs w:val="24"/>
        </w:rPr>
        <w:t>and liquid gold.</w:t>
      </w:r>
      <w:r w:rsidR="00A72CAB">
        <w:rPr>
          <w:rFonts w:eastAsia="Times New Roman" w:cs="Times New Roman"/>
          <w:szCs w:val="24"/>
        </w:rPr>
        <w:t xml:space="preserve"> If participant</w:t>
      </w:r>
      <w:r w:rsidR="00B636E7">
        <w:rPr>
          <w:rFonts w:eastAsia="Times New Roman" w:cs="Times New Roman"/>
          <w:szCs w:val="24"/>
        </w:rPr>
        <w:t xml:space="preserve"> is taking a prescribed drug (i.e., Adderall), then do not check the option for “Used stimulants/uppers.” The question is referring to illicit use of stimulants.</w:t>
      </w:r>
    </w:p>
    <w:p w14:paraId="5D748DFF" w14:textId="77777777" w:rsidR="00756101" w:rsidRDefault="00756101" w:rsidP="00610AE4">
      <w:pPr>
        <w:ind w:left="720"/>
        <w:rPr>
          <w:rFonts w:eastAsia="Times New Roman" w:cs="Times New Roman"/>
          <w:szCs w:val="24"/>
        </w:rPr>
      </w:pPr>
    </w:p>
    <w:p w14:paraId="03F8F4BF" w14:textId="0AB97C2F" w:rsidR="00756101" w:rsidRPr="00F86DDD" w:rsidRDefault="00B574FE" w:rsidP="00F86DDD">
      <w:pPr>
        <w:pStyle w:val="Heading2"/>
        <w:rPr>
          <w:rFonts w:eastAsia="Times New Roman"/>
        </w:rPr>
      </w:pPr>
      <w:bookmarkStart w:id="52" w:name="_Toc136356350"/>
      <w:bookmarkStart w:id="53" w:name="_Toc136404670"/>
      <w:bookmarkStart w:id="54" w:name="_Toc142571021"/>
      <w:r>
        <w:rPr>
          <w:rFonts w:eastAsia="Times New Roman"/>
        </w:rPr>
        <w:lastRenderedPageBreak/>
        <w:t xml:space="preserve">4.2 Baseline EMR Review Form - </w:t>
      </w:r>
      <w:r w:rsidR="00AD1A94">
        <w:rPr>
          <w:rFonts w:eastAsia="Times New Roman"/>
        </w:rPr>
        <w:t xml:space="preserve">Day </w:t>
      </w:r>
      <w:bookmarkEnd w:id="52"/>
      <w:bookmarkEnd w:id="53"/>
      <w:r w:rsidR="00E17962">
        <w:rPr>
          <w:rFonts w:eastAsia="Times New Roman"/>
        </w:rPr>
        <w:t>5-7</w:t>
      </w:r>
      <w:bookmarkEnd w:id="54"/>
    </w:p>
    <w:p w14:paraId="7E9904C1" w14:textId="692A1D41" w:rsidR="00AD1A94" w:rsidRDefault="003C50F6" w:rsidP="00AD1A94">
      <w:pPr>
        <w:rPr>
          <w:rFonts w:eastAsia="Times New Roman" w:cs="Times New Roman"/>
          <w:szCs w:val="24"/>
        </w:rPr>
      </w:pPr>
      <w:r>
        <w:rPr>
          <w:rFonts w:eastAsia="Times New Roman" w:cs="Times New Roman"/>
          <w:szCs w:val="24"/>
        </w:rPr>
        <w:t xml:space="preserve">Approximately </w:t>
      </w:r>
      <w:r w:rsidR="00E17962">
        <w:rPr>
          <w:rFonts w:eastAsia="Times New Roman" w:cs="Times New Roman"/>
          <w:szCs w:val="24"/>
        </w:rPr>
        <w:t>5-7</w:t>
      </w:r>
      <w:r>
        <w:rPr>
          <w:rFonts w:eastAsia="Times New Roman" w:cs="Times New Roman"/>
          <w:szCs w:val="24"/>
        </w:rPr>
        <w:t xml:space="preserve"> days after the </w:t>
      </w:r>
      <w:r w:rsidR="00500974">
        <w:rPr>
          <w:rFonts w:eastAsia="Times New Roman" w:cs="Times New Roman"/>
          <w:szCs w:val="24"/>
        </w:rPr>
        <w:t>E</w:t>
      </w:r>
      <w:r w:rsidR="00B574FE">
        <w:rPr>
          <w:rFonts w:eastAsia="Times New Roman" w:cs="Times New Roman"/>
          <w:szCs w:val="24"/>
        </w:rPr>
        <w:t>nrollment</w:t>
      </w:r>
      <w:r w:rsidR="00F86DDD">
        <w:rPr>
          <w:rFonts w:eastAsia="Times New Roman" w:cs="Times New Roman"/>
          <w:szCs w:val="24"/>
        </w:rPr>
        <w:t xml:space="preserve"> </w:t>
      </w:r>
      <w:r>
        <w:rPr>
          <w:rFonts w:eastAsia="Times New Roman" w:cs="Times New Roman"/>
          <w:szCs w:val="24"/>
        </w:rPr>
        <w:t xml:space="preserve">visit, the </w:t>
      </w:r>
      <w:r w:rsidR="00544D7D">
        <w:rPr>
          <w:rFonts w:eastAsia="Times New Roman" w:cs="Times New Roman"/>
          <w:szCs w:val="24"/>
        </w:rPr>
        <w:t>site</w:t>
      </w:r>
      <w:r>
        <w:rPr>
          <w:rFonts w:eastAsia="Times New Roman" w:cs="Times New Roman"/>
          <w:szCs w:val="24"/>
        </w:rPr>
        <w:t xml:space="preserve"> coordinator </w:t>
      </w:r>
      <w:r w:rsidR="00C47570">
        <w:rPr>
          <w:rFonts w:eastAsia="Times New Roman" w:cs="Times New Roman"/>
          <w:szCs w:val="24"/>
        </w:rPr>
        <w:t>should</w:t>
      </w:r>
      <w:r>
        <w:rPr>
          <w:rFonts w:eastAsia="Times New Roman" w:cs="Times New Roman"/>
          <w:szCs w:val="24"/>
        </w:rPr>
        <w:t xml:space="preserve"> fill out the Baseline Electronic Medical Record </w:t>
      </w:r>
      <w:r w:rsidR="00B574FE">
        <w:rPr>
          <w:rFonts w:eastAsia="Times New Roman" w:cs="Times New Roman"/>
          <w:szCs w:val="24"/>
        </w:rPr>
        <w:t xml:space="preserve">(EMR) </w:t>
      </w:r>
      <w:r>
        <w:rPr>
          <w:rFonts w:eastAsia="Times New Roman" w:cs="Times New Roman"/>
          <w:szCs w:val="24"/>
        </w:rPr>
        <w:t>Review Form.</w:t>
      </w:r>
      <w:r w:rsidR="004D62E4">
        <w:rPr>
          <w:rFonts w:eastAsia="Times New Roman" w:cs="Times New Roman"/>
          <w:szCs w:val="24"/>
        </w:rPr>
        <w:t xml:space="preserve"> </w:t>
      </w:r>
    </w:p>
    <w:p w14:paraId="7A82FFF8" w14:textId="77777777" w:rsidR="00F86DDD" w:rsidRDefault="00F86DDD" w:rsidP="00AD1A94">
      <w:pPr>
        <w:rPr>
          <w:rFonts w:eastAsia="Times New Roman" w:cs="Times New Roman"/>
          <w:szCs w:val="24"/>
        </w:rPr>
      </w:pPr>
    </w:p>
    <w:p w14:paraId="6E762062" w14:textId="0E8865EF" w:rsidR="00071DCC" w:rsidRPr="00071DCC" w:rsidRDefault="00B574FE" w:rsidP="00071DCC">
      <w:pPr>
        <w:pStyle w:val="Heading3"/>
      </w:pPr>
      <w:bookmarkStart w:id="55" w:name="_Toc136356351"/>
      <w:bookmarkStart w:id="56" w:name="_Toc136404671"/>
      <w:bookmarkStart w:id="57" w:name="_Toc142571022"/>
      <w:r w:rsidRPr="00071DCC">
        <w:rPr>
          <w:rFonts w:eastAsia="Times New Roman"/>
        </w:rPr>
        <w:t xml:space="preserve">4.2.1 </w:t>
      </w:r>
      <w:r w:rsidR="00AD1A94" w:rsidRPr="00071DCC">
        <w:rPr>
          <w:rFonts w:eastAsia="Times New Roman"/>
        </w:rPr>
        <w:t>Baseline Electronic Medical Record Review Form</w:t>
      </w:r>
      <w:bookmarkEnd w:id="55"/>
      <w:bookmarkEnd w:id="56"/>
      <w:bookmarkEnd w:id="57"/>
    </w:p>
    <w:p w14:paraId="24F3086A" w14:textId="2EEFC871" w:rsidR="00071DCC" w:rsidRDefault="004D62E4" w:rsidP="001E4210">
      <w:pPr>
        <w:ind w:left="720"/>
        <w:rPr>
          <w:rFonts w:eastAsia="Times New Roman" w:cs="Times New Roman"/>
          <w:szCs w:val="24"/>
        </w:rPr>
      </w:pPr>
      <w:r>
        <w:rPr>
          <w:rFonts w:eastAsia="Times New Roman" w:cs="Times New Roman"/>
          <w:szCs w:val="24"/>
        </w:rPr>
        <w:t xml:space="preserve">The </w:t>
      </w:r>
      <w:r w:rsidR="00544D7D">
        <w:rPr>
          <w:rFonts w:eastAsia="Times New Roman" w:cs="Times New Roman"/>
          <w:szCs w:val="24"/>
        </w:rPr>
        <w:t>site</w:t>
      </w:r>
      <w:r>
        <w:rPr>
          <w:rFonts w:eastAsia="Times New Roman" w:cs="Times New Roman"/>
          <w:szCs w:val="24"/>
        </w:rPr>
        <w:t xml:space="preserve"> coordinator should access the participant’s EMR</w:t>
      </w:r>
      <w:r w:rsidR="009315CC">
        <w:rPr>
          <w:rFonts w:eastAsia="Times New Roman" w:cs="Times New Roman"/>
          <w:szCs w:val="24"/>
        </w:rPr>
        <w:t xml:space="preserve"> from the Day 1 visit</w:t>
      </w:r>
      <w:r>
        <w:rPr>
          <w:rFonts w:eastAsia="Times New Roman" w:cs="Times New Roman"/>
          <w:szCs w:val="24"/>
        </w:rPr>
        <w:t xml:space="preserve"> and abstract the pertinent information to complete </w:t>
      </w:r>
      <w:r w:rsidR="00DC504A">
        <w:rPr>
          <w:rFonts w:eastAsia="Times New Roman" w:cs="Times New Roman"/>
          <w:szCs w:val="24"/>
        </w:rPr>
        <w:t>the Baseline Electronic Medical Record Review</w:t>
      </w:r>
      <w:r>
        <w:rPr>
          <w:rFonts w:eastAsia="Times New Roman" w:cs="Times New Roman"/>
          <w:szCs w:val="24"/>
        </w:rPr>
        <w:t xml:space="preserve"> form.</w:t>
      </w:r>
      <w:r w:rsidR="003C50F6">
        <w:rPr>
          <w:rFonts w:eastAsia="Times New Roman" w:cs="Times New Roman"/>
          <w:szCs w:val="24"/>
        </w:rPr>
        <w:t xml:space="preserve"> If the participant was admitted to the hospital on Day 1, then question #4 on this form, asking about medication</w:t>
      </w:r>
      <w:r w:rsidR="00BE5560">
        <w:rPr>
          <w:rFonts w:eastAsia="Times New Roman" w:cs="Times New Roman"/>
          <w:szCs w:val="24"/>
        </w:rPr>
        <w:t>(s)</w:t>
      </w:r>
      <w:r w:rsidR="003C50F6">
        <w:rPr>
          <w:rFonts w:eastAsia="Times New Roman" w:cs="Times New Roman"/>
          <w:szCs w:val="24"/>
        </w:rPr>
        <w:t xml:space="preserve"> at discharge, should be answered once the participant has been discharged.</w:t>
      </w:r>
    </w:p>
    <w:p w14:paraId="76D98C50" w14:textId="77777777" w:rsidR="001E4210" w:rsidRDefault="001E4210" w:rsidP="00F056FB">
      <w:pPr>
        <w:ind w:left="720"/>
        <w:rPr>
          <w:rFonts w:eastAsia="Times New Roman" w:cs="Times New Roman"/>
          <w:szCs w:val="24"/>
        </w:rPr>
      </w:pPr>
    </w:p>
    <w:p w14:paraId="7A44C252" w14:textId="36A3477F" w:rsidR="00B574FE" w:rsidRPr="00F86DDD" w:rsidRDefault="00500974" w:rsidP="00F86DDD">
      <w:pPr>
        <w:pStyle w:val="Heading2"/>
        <w:rPr>
          <w:rFonts w:eastAsia="Times New Roman"/>
        </w:rPr>
      </w:pPr>
      <w:bookmarkStart w:id="58" w:name="_Toc136356352"/>
      <w:bookmarkStart w:id="59" w:name="_Toc136404672"/>
      <w:bookmarkStart w:id="60" w:name="_Toc142571023"/>
      <w:r>
        <w:rPr>
          <w:rFonts w:eastAsia="Times New Roman"/>
        </w:rPr>
        <w:t xml:space="preserve">4.3 </w:t>
      </w:r>
      <w:r w:rsidR="00B83C2C">
        <w:rPr>
          <w:rFonts w:eastAsia="Times New Roman"/>
        </w:rPr>
        <w:t>Mpox Test results</w:t>
      </w:r>
      <w:bookmarkEnd w:id="58"/>
      <w:bookmarkEnd w:id="59"/>
      <w:bookmarkEnd w:id="60"/>
      <w:r w:rsidR="00B83C2C">
        <w:rPr>
          <w:rFonts w:eastAsia="Times New Roman"/>
        </w:rPr>
        <w:t xml:space="preserve"> </w:t>
      </w:r>
    </w:p>
    <w:p w14:paraId="1689B06F" w14:textId="31C9A41F" w:rsidR="00B574FE" w:rsidRDefault="00B83C2C" w:rsidP="00C47570">
      <w:pPr>
        <w:rPr>
          <w:rFonts w:eastAsia="Times New Roman" w:cs="Times New Roman"/>
          <w:szCs w:val="24"/>
        </w:rPr>
      </w:pPr>
      <w:r>
        <w:rPr>
          <w:rFonts w:eastAsia="Times New Roman" w:cs="Times New Roman"/>
          <w:szCs w:val="24"/>
        </w:rPr>
        <w:t xml:space="preserve">Rash swabs will be shipped approximately every two weeks to the central laboratory, the UCLA Microbiology Laboratory located in Los Angeles, CA </w:t>
      </w:r>
      <w:r w:rsidRPr="00071DCC">
        <w:rPr>
          <w:rFonts w:eastAsia="Times New Roman" w:cs="Times New Roman"/>
          <w:szCs w:val="24"/>
        </w:rPr>
        <w:t xml:space="preserve">(see Section </w:t>
      </w:r>
      <w:r w:rsidR="00071DCC" w:rsidRPr="00071DCC">
        <w:rPr>
          <w:rFonts w:eastAsia="Times New Roman" w:cs="Times New Roman"/>
          <w:szCs w:val="24"/>
        </w:rPr>
        <w:t>7.0</w:t>
      </w:r>
      <w:r w:rsidRPr="00071DCC">
        <w:rPr>
          <w:rFonts w:eastAsia="Times New Roman" w:cs="Times New Roman"/>
          <w:szCs w:val="24"/>
        </w:rPr>
        <w:t>).</w:t>
      </w:r>
      <w:r>
        <w:rPr>
          <w:rFonts w:eastAsia="Times New Roman" w:cs="Times New Roman"/>
          <w:szCs w:val="24"/>
        </w:rPr>
        <w:t xml:space="preserve"> The CCC will receive test results from the central laboratory (UCLA Microbiology Lab) after they have completed testing weekly. The CCC will send the results to each site after their review. When they receive these results from the CCC, the site coordinator will enter the participant results on the Test Results and Follow-up Form in the “</w:t>
      </w:r>
      <w:r w:rsidR="00F72E94">
        <w:rPr>
          <w:rFonts w:eastAsia="Times New Roman" w:cs="Times New Roman"/>
          <w:szCs w:val="24"/>
        </w:rPr>
        <w:t>Enrollment</w:t>
      </w:r>
      <w:r>
        <w:rPr>
          <w:rFonts w:eastAsia="Times New Roman" w:cs="Times New Roman"/>
          <w:szCs w:val="24"/>
        </w:rPr>
        <w:t xml:space="preserve"> Test Results” section</w:t>
      </w:r>
      <w:r w:rsidR="009D1083">
        <w:rPr>
          <w:rFonts w:eastAsia="Times New Roman" w:cs="Times New Roman"/>
          <w:szCs w:val="24"/>
        </w:rPr>
        <w:t xml:space="preserve"> (</w:t>
      </w:r>
      <w:r w:rsidR="009D1083" w:rsidRPr="009D1083">
        <w:rPr>
          <w:rFonts w:eastAsia="Times New Roman" w:cs="Times New Roman"/>
          <w:szCs w:val="24"/>
        </w:rPr>
        <w:t xml:space="preserve">see Section </w:t>
      </w:r>
      <w:r w:rsidR="009D1083">
        <w:rPr>
          <w:rFonts w:eastAsia="Times New Roman" w:cs="Times New Roman"/>
          <w:szCs w:val="24"/>
        </w:rPr>
        <w:t>4.4.1)</w:t>
      </w:r>
      <w:r>
        <w:rPr>
          <w:rFonts w:eastAsia="Times New Roman" w:cs="Times New Roman"/>
          <w:szCs w:val="24"/>
        </w:rPr>
        <w:t xml:space="preserve">. </w:t>
      </w:r>
    </w:p>
    <w:p w14:paraId="534FA2B7" w14:textId="18B16830" w:rsidR="00B83C2C" w:rsidRPr="00F86DDD" w:rsidRDefault="00B83C2C" w:rsidP="00F86DDD">
      <w:pPr>
        <w:pStyle w:val="Heading2"/>
        <w:rPr>
          <w:rFonts w:eastAsia="Times New Roman"/>
        </w:rPr>
      </w:pPr>
      <w:bookmarkStart w:id="61" w:name="_Toc136356353"/>
      <w:bookmarkStart w:id="62" w:name="_Toc136404673"/>
      <w:bookmarkStart w:id="63" w:name="_Toc142571024"/>
      <w:r>
        <w:rPr>
          <w:rFonts w:eastAsia="Times New Roman"/>
        </w:rPr>
        <w:t>4.4 EMR Review and Telephone Follow-up – Day 45</w:t>
      </w:r>
      <w:bookmarkEnd w:id="61"/>
      <w:bookmarkEnd w:id="62"/>
      <w:bookmarkEnd w:id="63"/>
    </w:p>
    <w:p w14:paraId="3DF39F08" w14:textId="53190C57" w:rsidR="00FF7816" w:rsidRDefault="00B83C2C" w:rsidP="00C47570">
      <w:pPr>
        <w:rPr>
          <w:rFonts w:eastAsia="Times New Roman" w:cs="Times New Roman"/>
          <w:szCs w:val="24"/>
        </w:rPr>
      </w:pPr>
      <w:r>
        <w:rPr>
          <w:rFonts w:eastAsia="Times New Roman" w:cs="Times New Roman"/>
          <w:szCs w:val="24"/>
        </w:rPr>
        <w:t xml:space="preserve">Approximately 45 days (+/- 10 days) from the Enrollment visit the site coordinator should fill out the Test Results and Follow-up Form and the Telephone Follow-up Form. </w:t>
      </w:r>
      <w:r w:rsidR="007E5094">
        <w:rPr>
          <w:rFonts w:eastAsia="Times New Roman" w:cs="Times New Roman"/>
          <w:szCs w:val="24"/>
        </w:rPr>
        <w:t xml:space="preserve">All participants will be called on Day 45 (+/- 10 days) regardless of if their </w:t>
      </w:r>
      <w:r w:rsidR="00500974">
        <w:rPr>
          <w:rFonts w:eastAsia="Times New Roman" w:cs="Times New Roman"/>
          <w:szCs w:val="24"/>
        </w:rPr>
        <w:t>M</w:t>
      </w:r>
      <w:r w:rsidR="007E5094">
        <w:rPr>
          <w:rFonts w:eastAsia="Times New Roman" w:cs="Times New Roman"/>
          <w:szCs w:val="24"/>
        </w:rPr>
        <w:t xml:space="preserve">pox test results were positive or negative. </w:t>
      </w:r>
      <w:r w:rsidR="0075736E">
        <w:rPr>
          <w:rFonts w:eastAsia="Times New Roman" w:cs="Times New Roman"/>
          <w:szCs w:val="24"/>
        </w:rPr>
        <w:t xml:space="preserve">The site team </w:t>
      </w:r>
      <w:r w:rsidR="007E5094">
        <w:rPr>
          <w:rFonts w:eastAsia="Times New Roman" w:cs="Times New Roman"/>
          <w:szCs w:val="24"/>
        </w:rPr>
        <w:t xml:space="preserve">should make at least </w:t>
      </w:r>
      <w:r w:rsidR="007E5094" w:rsidRPr="00F86DDD">
        <w:rPr>
          <w:rFonts w:eastAsia="Times New Roman" w:cs="Times New Roman"/>
          <w:szCs w:val="24"/>
        </w:rPr>
        <w:t>6 attempts</w:t>
      </w:r>
      <w:r w:rsidR="007E5094">
        <w:rPr>
          <w:rFonts w:eastAsia="Times New Roman" w:cs="Times New Roman"/>
          <w:szCs w:val="24"/>
        </w:rPr>
        <w:t xml:space="preserve"> to contact the participant starting at the beginning of the window. To improve the chance of reaching the participant, the </w:t>
      </w:r>
      <w:r w:rsidR="0075736E">
        <w:rPr>
          <w:rFonts w:eastAsia="Times New Roman" w:cs="Times New Roman"/>
          <w:szCs w:val="24"/>
        </w:rPr>
        <w:t>site team</w:t>
      </w:r>
      <w:r w:rsidR="007E5094">
        <w:rPr>
          <w:rFonts w:eastAsia="Times New Roman" w:cs="Times New Roman"/>
          <w:szCs w:val="24"/>
        </w:rPr>
        <w:t xml:space="preserve"> will attempt their calls at different times of day (morning, midday and evening), and on weekends if possible. If the </w:t>
      </w:r>
      <w:r w:rsidR="0075736E">
        <w:rPr>
          <w:rFonts w:eastAsia="Times New Roman" w:cs="Times New Roman"/>
          <w:szCs w:val="24"/>
        </w:rPr>
        <w:t>site team</w:t>
      </w:r>
      <w:r w:rsidR="007E5094">
        <w:rPr>
          <w:rFonts w:eastAsia="Times New Roman" w:cs="Times New Roman"/>
          <w:szCs w:val="24"/>
        </w:rPr>
        <w:t xml:space="preserve"> is unable to reach the participant after </w:t>
      </w:r>
      <w:r w:rsidR="00500974">
        <w:rPr>
          <w:rFonts w:eastAsia="Times New Roman" w:cs="Times New Roman"/>
          <w:szCs w:val="24"/>
        </w:rPr>
        <w:t xml:space="preserve">3 </w:t>
      </w:r>
      <w:r w:rsidR="007E5094">
        <w:rPr>
          <w:rFonts w:eastAsia="Times New Roman" w:cs="Times New Roman"/>
          <w:szCs w:val="24"/>
        </w:rPr>
        <w:t xml:space="preserve">attempts, then </w:t>
      </w:r>
      <w:r>
        <w:rPr>
          <w:rFonts w:eastAsia="Times New Roman" w:cs="Times New Roman"/>
          <w:szCs w:val="24"/>
        </w:rPr>
        <w:t xml:space="preserve">they should </w:t>
      </w:r>
      <w:r w:rsidR="00434032">
        <w:rPr>
          <w:rFonts w:eastAsia="Times New Roman" w:cs="Times New Roman"/>
          <w:szCs w:val="24"/>
        </w:rPr>
        <w:t xml:space="preserve">send the Follow-up survey by email or text to the participant (see section 4.4.3). If the site team is still unable to contact them by email, text or phone, the site team should  contact their </w:t>
      </w:r>
      <w:r w:rsidR="007E5094">
        <w:rPr>
          <w:rFonts w:eastAsia="Times New Roman" w:cs="Times New Roman"/>
          <w:szCs w:val="24"/>
        </w:rPr>
        <w:t>alternate contacts.</w:t>
      </w:r>
      <w:r w:rsidR="00FF7816">
        <w:rPr>
          <w:rFonts w:eastAsia="Times New Roman" w:cs="Times New Roman"/>
          <w:szCs w:val="24"/>
        </w:rPr>
        <w:t xml:space="preserve"> All call</w:t>
      </w:r>
      <w:r w:rsidR="00434032">
        <w:rPr>
          <w:rFonts w:eastAsia="Times New Roman" w:cs="Times New Roman"/>
          <w:szCs w:val="24"/>
        </w:rPr>
        <w:t>, email and text</w:t>
      </w:r>
      <w:r w:rsidR="00FF7816">
        <w:rPr>
          <w:rFonts w:eastAsia="Times New Roman" w:cs="Times New Roman"/>
          <w:szCs w:val="24"/>
        </w:rPr>
        <w:t>attempts should be recorded on a log similar to the one below:</w:t>
      </w:r>
    </w:p>
    <w:p w14:paraId="0FE68DD1" w14:textId="77777777" w:rsidR="00656EFC" w:rsidRDefault="00656EFC" w:rsidP="00C47570">
      <w:pPr>
        <w:rPr>
          <w:rFonts w:eastAsia="Times New Roman" w:cs="Times New Roman"/>
          <w:szCs w:val="24"/>
        </w:rPr>
      </w:pPr>
    </w:p>
    <w:p w14:paraId="6DAAE447" w14:textId="2E67F372" w:rsidR="00FF7816" w:rsidRDefault="00F86DDD" w:rsidP="00C47570">
      <w:pPr>
        <w:rPr>
          <w:rFonts w:eastAsia="Times New Roman" w:cs="Times New Roman"/>
          <w:szCs w:val="24"/>
        </w:rPr>
      </w:pPr>
      <w:r>
        <w:rPr>
          <w:noProof/>
        </w:rPr>
        <w:drawing>
          <wp:inline distT="0" distB="0" distL="0" distR="0" wp14:anchorId="64F31895" wp14:editId="1A0E10DC">
            <wp:extent cx="3521122" cy="2116941"/>
            <wp:effectExtent l="0" t="0" r="3175"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1122" cy="2116941"/>
                    </a:xfrm>
                    <a:prstGeom prst="rect">
                      <a:avLst/>
                    </a:prstGeom>
                  </pic:spPr>
                </pic:pic>
              </a:graphicData>
            </a:graphic>
          </wp:inline>
        </w:drawing>
      </w:r>
    </w:p>
    <w:p w14:paraId="5A8D6128" w14:textId="0A27178D" w:rsidR="00FF7816" w:rsidRDefault="00FF7816" w:rsidP="00C47570">
      <w:pPr>
        <w:rPr>
          <w:rFonts w:eastAsia="Times New Roman" w:cs="Times New Roman"/>
          <w:szCs w:val="24"/>
        </w:rPr>
      </w:pPr>
    </w:p>
    <w:p w14:paraId="02ABF626" w14:textId="02FB55A1" w:rsidR="00500974" w:rsidRPr="00F86DDD" w:rsidRDefault="005D2553" w:rsidP="00500974">
      <w:pPr>
        <w:rPr>
          <w:rFonts w:eastAsia="Times New Roman" w:cs="Times New Roman"/>
          <w:szCs w:val="24"/>
        </w:rPr>
      </w:pPr>
      <w:r w:rsidRPr="00F86DDD">
        <w:rPr>
          <w:rFonts w:eastAsia="Times New Roman" w:cs="Times New Roman"/>
          <w:szCs w:val="24"/>
        </w:rPr>
        <w:lastRenderedPageBreak/>
        <w:t>If no attempts are made to c</w:t>
      </w:r>
      <w:r w:rsidR="00434032">
        <w:rPr>
          <w:rFonts w:eastAsia="Times New Roman" w:cs="Times New Roman"/>
          <w:szCs w:val="24"/>
        </w:rPr>
        <w:t>ontact</w:t>
      </w:r>
      <w:r w:rsidRPr="00F86DDD">
        <w:rPr>
          <w:rFonts w:eastAsia="Times New Roman" w:cs="Times New Roman"/>
          <w:szCs w:val="24"/>
        </w:rPr>
        <w:t xml:space="preserve"> the participant, the site PI should be notified</w:t>
      </w:r>
      <w:r>
        <w:rPr>
          <w:rFonts w:eastAsia="Times New Roman" w:cs="Times New Roman"/>
          <w:szCs w:val="24"/>
        </w:rPr>
        <w:t xml:space="preserve"> immediately</w:t>
      </w:r>
      <w:r w:rsidR="006022A0">
        <w:rPr>
          <w:rFonts w:eastAsia="Times New Roman" w:cs="Times New Roman"/>
          <w:szCs w:val="24"/>
        </w:rPr>
        <w:t>,</w:t>
      </w:r>
      <w:r w:rsidRPr="00F86DDD">
        <w:rPr>
          <w:rFonts w:eastAsia="Times New Roman" w:cs="Times New Roman"/>
          <w:szCs w:val="24"/>
        </w:rPr>
        <w:t xml:space="preserve"> and the site team should be retrained on procedures. </w:t>
      </w:r>
    </w:p>
    <w:p w14:paraId="18D5FF72" w14:textId="77777777" w:rsidR="00500974" w:rsidRDefault="00500974" w:rsidP="00DC504A">
      <w:pPr>
        <w:ind w:left="720"/>
        <w:rPr>
          <w:rFonts w:eastAsia="Times New Roman" w:cs="Times New Roman"/>
          <w:szCs w:val="24"/>
        </w:rPr>
      </w:pPr>
    </w:p>
    <w:p w14:paraId="6F591004" w14:textId="1639EED9" w:rsidR="009D1083" w:rsidRPr="00F86DDD" w:rsidRDefault="009D1083" w:rsidP="00071DCC">
      <w:pPr>
        <w:pStyle w:val="Heading3"/>
        <w:rPr>
          <w:rFonts w:eastAsia="Times New Roman"/>
        </w:rPr>
      </w:pPr>
      <w:bookmarkStart w:id="64" w:name="_Toc136356354"/>
      <w:bookmarkStart w:id="65" w:name="_Toc136404674"/>
      <w:bookmarkStart w:id="66" w:name="_Toc142571025"/>
      <w:r w:rsidRPr="00F86DDD">
        <w:rPr>
          <w:rFonts w:eastAsia="Times New Roman"/>
        </w:rPr>
        <w:t>4.</w:t>
      </w:r>
      <w:r>
        <w:rPr>
          <w:rFonts w:eastAsia="Times New Roman"/>
        </w:rPr>
        <w:t>4</w:t>
      </w:r>
      <w:r w:rsidRPr="00F86DDD">
        <w:rPr>
          <w:rFonts w:eastAsia="Times New Roman"/>
        </w:rPr>
        <w:t>.1 Test Results and Follow-up Form</w:t>
      </w:r>
      <w:bookmarkEnd w:id="64"/>
      <w:bookmarkEnd w:id="65"/>
      <w:bookmarkEnd w:id="66"/>
    </w:p>
    <w:p w14:paraId="46C86516" w14:textId="77777777" w:rsidR="009D1083" w:rsidRDefault="009D1083" w:rsidP="009D1083">
      <w:pPr>
        <w:rPr>
          <w:rFonts w:eastAsia="Times New Roman" w:cs="Times New Roman"/>
          <w:szCs w:val="24"/>
        </w:rPr>
      </w:pPr>
    </w:p>
    <w:p w14:paraId="10DACBBF" w14:textId="314B741A" w:rsidR="009D1083" w:rsidRDefault="009D1083" w:rsidP="009D1083">
      <w:pPr>
        <w:rPr>
          <w:rFonts w:ascii="Arial" w:eastAsia="Calibri" w:hAnsi="Arial" w:cs="Arial"/>
          <w:i/>
          <w:iCs/>
        </w:rPr>
      </w:pPr>
      <w:r>
        <w:rPr>
          <w:rFonts w:eastAsia="Times New Roman" w:cs="Times New Roman"/>
          <w:szCs w:val="24"/>
        </w:rPr>
        <w:t xml:space="preserve">The Test Results and Follow-up Form will be used throughout follow-up to record the results of the Mpox test received from the central laboratory, results of any additional Mpox testing through 45 days and to help track the follow-up requirements (e.g., if they </w:t>
      </w:r>
      <w:r w:rsidR="00F72E94">
        <w:rPr>
          <w:rFonts w:eastAsia="Times New Roman" w:cs="Times New Roman"/>
          <w:szCs w:val="24"/>
        </w:rPr>
        <w:t>require</w:t>
      </w:r>
      <w:r>
        <w:rPr>
          <w:rFonts w:eastAsia="Times New Roman" w:cs="Times New Roman"/>
          <w:szCs w:val="24"/>
        </w:rPr>
        <w:t xml:space="preserve"> a 90 day follow-up) and prompt the site teams when to complete a Healthcare Utilization Form when relevant. Thus, the form should be completed at the following timepoints: </w:t>
      </w:r>
    </w:p>
    <w:p w14:paraId="34C70E31" w14:textId="30753865" w:rsidR="009D1083" w:rsidRPr="009F7435" w:rsidRDefault="009D1083" w:rsidP="009D1083">
      <w:pPr>
        <w:pStyle w:val="ListParagraph"/>
        <w:numPr>
          <w:ilvl w:val="0"/>
          <w:numId w:val="28"/>
        </w:numPr>
        <w:rPr>
          <w:rFonts w:eastAsia="Calibri" w:cs="Times New Roman"/>
        </w:rPr>
      </w:pPr>
      <w:r w:rsidRPr="009F7435">
        <w:rPr>
          <w:rFonts w:eastAsia="Calibri" w:cs="Times New Roman"/>
        </w:rPr>
        <w:t xml:space="preserve">Upon receipt of participant’s </w:t>
      </w:r>
      <w:r w:rsidR="00F72E94">
        <w:rPr>
          <w:rFonts w:eastAsia="Calibri" w:cs="Times New Roman"/>
        </w:rPr>
        <w:t>Enrollment</w:t>
      </w:r>
      <w:r w:rsidRPr="009F7435">
        <w:rPr>
          <w:rFonts w:eastAsia="Calibri" w:cs="Times New Roman"/>
        </w:rPr>
        <w:t xml:space="preserve"> Mpox test results from CCC </w:t>
      </w:r>
      <w:r>
        <w:rPr>
          <w:rFonts w:eastAsia="Calibri" w:cs="Times New Roman"/>
        </w:rPr>
        <w:t>(see Section 4.3)</w:t>
      </w:r>
    </w:p>
    <w:p w14:paraId="5378434B" w14:textId="635C616A" w:rsidR="009D1083" w:rsidRPr="009F7435" w:rsidRDefault="009D1083" w:rsidP="009D1083">
      <w:pPr>
        <w:pStyle w:val="ListParagraph"/>
        <w:numPr>
          <w:ilvl w:val="0"/>
          <w:numId w:val="28"/>
        </w:numPr>
        <w:rPr>
          <w:rFonts w:eastAsia="Calibri" w:cs="Times New Roman"/>
        </w:rPr>
      </w:pPr>
      <w:r w:rsidRPr="009F7435">
        <w:rPr>
          <w:rFonts w:eastAsia="Calibri" w:cs="Times New Roman"/>
        </w:rPr>
        <w:t>At 45 days</w:t>
      </w:r>
      <w:r w:rsidR="00F72E94">
        <w:rPr>
          <w:rFonts w:eastAsia="Calibri" w:cs="Times New Roman"/>
        </w:rPr>
        <w:t>,</w:t>
      </w:r>
      <w:r w:rsidRPr="009F7435">
        <w:rPr>
          <w:rFonts w:eastAsia="Calibri" w:cs="Times New Roman"/>
        </w:rPr>
        <w:t xml:space="preserve"> after telephone follow-up </w:t>
      </w:r>
      <w:r w:rsidR="00F72E94">
        <w:rPr>
          <w:rFonts w:eastAsia="Calibri" w:cs="Times New Roman"/>
        </w:rPr>
        <w:t xml:space="preserve">and EMR review </w:t>
      </w:r>
      <w:r w:rsidRPr="009F7435">
        <w:rPr>
          <w:rFonts w:eastAsia="Calibri" w:cs="Times New Roman"/>
        </w:rPr>
        <w:t>is completed</w:t>
      </w:r>
    </w:p>
    <w:p w14:paraId="47BA77C0" w14:textId="1B083D02" w:rsidR="009D1083" w:rsidRDefault="009D1083" w:rsidP="009D1083">
      <w:pPr>
        <w:pStyle w:val="ListParagraph"/>
        <w:numPr>
          <w:ilvl w:val="0"/>
          <w:numId w:val="28"/>
        </w:numPr>
        <w:rPr>
          <w:rFonts w:eastAsia="Calibri" w:cs="Times New Roman"/>
        </w:rPr>
      </w:pPr>
      <w:r w:rsidRPr="009F7435">
        <w:rPr>
          <w:rFonts w:eastAsia="Calibri" w:cs="Times New Roman"/>
        </w:rPr>
        <w:t xml:space="preserve">If participant tested positive for Mpox and reported symptoms at 45 days, it should be updated again at 90 days. </w:t>
      </w:r>
    </w:p>
    <w:p w14:paraId="36599358" w14:textId="2438AA7F" w:rsidR="002F24A1" w:rsidRDefault="002F24A1" w:rsidP="00F056FB">
      <w:pPr>
        <w:rPr>
          <w:rFonts w:eastAsia="Calibri" w:cs="Times New Roman"/>
        </w:rPr>
      </w:pPr>
    </w:p>
    <w:p w14:paraId="4F939ECF" w14:textId="2EE467FD" w:rsidR="00A32421" w:rsidRDefault="00A32421" w:rsidP="002F24A1">
      <w:pPr>
        <w:rPr>
          <w:rFonts w:eastAsia="Calibri" w:cs="Times New Roman"/>
        </w:rPr>
      </w:pPr>
      <w:r>
        <w:rPr>
          <w:rFonts w:eastAsia="Calibri" w:cs="Times New Roman"/>
        </w:rPr>
        <w:t>If only one rash swab was shipped to the central lab then on the form under “Location B,” you would mark “</w:t>
      </w:r>
      <w:r w:rsidR="001150B4">
        <w:rPr>
          <w:rFonts w:eastAsia="Calibri" w:cs="Times New Roman"/>
        </w:rPr>
        <w:t>s</w:t>
      </w:r>
      <w:r>
        <w:rPr>
          <w:rFonts w:eastAsia="Calibri" w:cs="Times New Roman"/>
        </w:rPr>
        <w:t>pecimen not sent to lab,” and in the comments section write, “</w:t>
      </w:r>
      <w:r w:rsidR="001150B4">
        <w:rPr>
          <w:rFonts w:eastAsia="Calibri" w:cs="Times New Roman"/>
        </w:rPr>
        <w:t>second rash swab not obtained.”</w:t>
      </w:r>
    </w:p>
    <w:p w14:paraId="64880274" w14:textId="77777777" w:rsidR="001150B4" w:rsidRDefault="001150B4" w:rsidP="002F24A1">
      <w:pPr>
        <w:rPr>
          <w:rFonts w:eastAsia="Calibri" w:cs="Times New Roman"/>
        </w:rPr>
      </w:pPr>
    </w:p>
    <w:p w14:paraId="2CF19EBB" w14:textId="5B4AED8C" w:rsidR="002F24A1" w:rsidRDefault="002F24A1" w:rsidP="002F24A1">
      <w:pPr>
        <w:rPr>
          <w:rFonts w:eastAsia="Calibri" w:cs="Times New Roman"/>
        </w:rPr>
      </w:pPr>
      <w:r>
        <w:rPr>
          <w:rFonts w:eastAsia="Calibri" w:cs="Times New Roman"/>
        </w:rPr>
        <w:t>The mpox test results will be emailed to the site as an excel file. Here is an example of what it will look like:</w:t>
      </w:r>
    </w:p>
    <w:p w14:paraId="34ED4162" w14:textId="3B63AF64" w:rsidR="002F24A1" w:rsidRDefault="002F24A1" w:rsidP="002F24A1">
      <w:pPr>
        <w:rPr>
          <w:rFonts w:eastAsia="Calibri" w:cs="Times New Roman"/>
        </w:rPr>
      </w:pPr>
    </w:p>
    <w:tbl>
      <w:tblPr>
        <w:tblStyle w:val="TableGrid"/>
        <w:tblW w:w="0" w:type="auto"/>
        <w:tblLook w:val="04A0" w:firstRow="1" w:lastRow="0" w:firstColumn="1" w:lastColumn="0" w:noHBand="0" w:noVBand="1"/>
      </w:tblPr>
      <w:tblGrid>
        <w:gridCol w:w="896"/>
        <w:gridCol w:w="1094"/>
        <w:gridCol w:w="972"/>
        <w:gridCol w:w="1488"/>
        <w:gridCol w:w="1083"/>
        <w:gridCol w:w="1029"/>
        <w:gridCol w:w="938"/>
        <w:gridCol w:w="938"/>
        <w:gridCol w:w="990"/>
      </w:tblGrid>
      <w:tr w:rsidR="00F056FB" w14:paraId="1A78A782" w14:textId="77777777" w:rsidTr="004024CC">
        <w:tc>
          <w:tcPr>
            <w:tcW w:w="896" w:type="dxa"/>
            <w:shd w:val="clear" w:color="auto" w:fill="FFFFFF" w:themeFill="background1"/>
          </w:tcPr>
          <w:p w14:paraId="4BEDE3CA" w14:textId="2D8BCD85" w:rsidR="002F24A1" w:rsidRPr="003930CC" w:rsidRDefault="002F24A1" w:rsidP="002F24A1">
            <w:pPr>
              <w:rPr>
                <w:rFonts w:eastAsia="Calibri" w:cs="Times New Roman"/>
                <w:b/>
                <w:bCs/>
                <w:sz w:val="20"/>
                <w:szCs w:val="20"/>
              </w:rPr>
            </w:pPr>
            <w:r w:rsidRPr="003930CC">
              <w:rPr>
                <w:rFonts w:eastAsia="Calibri" w:cs="Times New Roman"/>
                <w:b/>
                <w:bCs/>
                <w:sz w:val="20"/>
                <w:szCs w:val="20"/>
              </w:rPr>
              <w:t>Receive Date</w:t>
            </w:r>
          </w:p>
        </w:tc>
        <w:tc>
          <w:tcPr>
            <w:tcW w:w="1094" w:type="dxa"/>
            <w:shd w:val="clear" w:color="auto" w:fill="FFFFFF" w:themeFill="background1"/>
          </w:tcPr>
          <w:p w14:paraId="00489EEB" w14:textId="55FB8A8D" w:rsidR="002F24A1" w:rsidRPr="003930CC" w:rsidRDefault="002F24A1" w:rsidP="002F24A1">
            <w:pPr>
              <w:rPr>
                <w:rFonts w:eastAsia="Calibri" w:cs="Times New Roman"/>
                <w:b/>
                <w:bCs/>
                <w:sz w:val="20"/>
                <w:szCs w:val="20"/>
              </w:rPr>
            </w:pPr>
            <w:r w:rsidRPr="003930CC">
              <w:rPr>
                <w:rFonts w:eastAsia="Calibri" w:cs="Times New Roman"/>
                <w:b/>
                <w:bCs/>
                <w:sz w:val="20"/>
                <w:szCs w:val="20"/>
              </w:rPr>
              <w:t>Project ID</w:t>
            </w:r>
          </w:p>
        </w:tc>
        <w:tc>
          <w:tcPr>
            <w:tcW w:w="927" w:type="dxa"/>
            <w:shd w:val="clear" w:color="auto" w:fill="FFFFFF" w:themeFill="background1"/>
          </w:tcPr>
          <w:p w14:paraId="7D054B60" w14:textId="48D48930" w:rsidR="002F24A1" w:rsidRPr="003930CC" w:rsidRDefault="002F24A1" w:rsidP="002F24A1">
            <w:pPr>
              <w:rPr>
                <w:rFonts w:eastAsia="Calibri" w:cs="Times New Roman"/>
                <w:b/>
                <w:bCs/>
                <w:sz w:val="20"/>
                <w:szCs w:val="20"/>
              </w:rPr>
            </w:pPr>
            <w:r w:rsidRPr="003930CC">
              <w:rPr>
                <w:rFonts w:eastAsia="Calibri" w:cs="Times New Roman"/>
                <w:b/>
                <w:bCs/>
                <w:sz w:val="20"/>
                <w:szCs w:val="20"/>
              </w:rPr>
              <w:t>Location</w:t>
            </w:r>
          </w:p>
        </w:tc>
        <w:tc>
          <w:tcPr>
            <w:tcW w:w="1488" w:type="dxa"/>
            <w:shd w:val="clear" w:color="auto" w:fill="FFFFFF" w:themeFill="background1"/>
          </w:tcPr>
          <w:p w14:paraId="4F298FF2" w14:textId="68A8A561" w:rsidR="002F24A1" w:rsidRPr="003930CC" w:rsidRDefault="002F24A1" w:rsidP="002F24A1">
            <w:pPr>
              <w:rPr>
                <w:rFonts w:eastAsia="Calibri" w:cs="Times New Roman"/>
                <w:b/>
                <w:bCs/>
                <w:sz w:val="20"/>
                <w:szCs w:val="20"/>
              </w:rPr>
            </w:pPr>
            <w:r w:rsidRPr="003930CC">
              <w:rPr>
                <w:rFonts w:eastAsia="Calibri" w:cs="Times New Roman"/>
                <w:b/>
                <w:bCs/>
                <w:sz w:val="20"/>
                <w:szCs w:val="20"/>
              </w:rPr>
              <w:t>Location# and Description</w:t>
            </w:r>
          </w:p>
        </w:tc>
        <w:tc>
          <w:tcPr>
            <w:tcW w:w="971" w:type="dxa"/>
            <w:shd w:val="clear" w:color="auto" w:fill="FFFFFF" w:themeFill="background1"/>
          </w:tcPr>
          <w:p w14:paraId="088418B3" w14:textId="63DF6B04" w:rsidR="002F24A1" w:rsidRPr="003930CC" w:rsidRDefault="002F24A1" w:rsidP="002F24A1">
            <w:pPr>
              <w:rPr>
                <w:rFonts w:eastAsia="Calibri" w:cs="Times New Roman"/>
                <w:b/>
                <w:bCs/>
                <w:sz w:val="20"/>
                <w:szCs w:val="20"/>
              </w:rPr>
            </w:pPr>
            <w:r w:rsidRPr="003930CC">
              <w:rPr>
                <w:rFonts w:eastAsia="Calibri" w:cs="Times New Roman"/>
                <w:b/>
                <w:bCs/>
                <w:sz w:val="20"/>
                <w:szCs w:val="20"/>
              </w:rPr>
              <w:t>Collection Date</w:t>
            </w:r>
          </w:p>
        </w:tc>
        <w:tc>
          <w:tcPr>
            <w:tcW w:w="1029" w:type="dxa"/>
            <w:shd w:val="clear" w:color="auto" w:fill="FFFFFF" w:themeFill="background1"/>
          </w:tcPr>
          <w:p w14:paraId="4EB44013" w14:textId="7DF5D434" w:rsidR="002F24A1" w:rsidRPr="003930CC" w:rsidRDefault="002F24A1" w:rsidP="002F24A1">
            <w:pPr>
              <w:rPr>
                <w:rFonts w:eastAsia="Calibri" w:cs="Times New Roman"/>
                <w:b/>
                <w:bCs/>
                <w:sz w:val="20"/>
                <w:szCs w:val="20"/>
              </w:rPr>
            </w:pPr>
            <w:r w:rsidRPr="003930CC">
              <w:rPr>
                <w:rFonts w:eastAsia="Calibri" w:cs="Times New Roman"/>
                <w:b/>
                <w:bCs/>
                <w:sz w:val="20"/>
                <w:szCs w:val="20"/>
              </w:rPr>
              <w:t>Test Date</w:t>
            </w:r>
          </w:p>
        </w:tc>
        <w:tc>
          <w:tcPr>
            <w:tcW w:w="810" w:type="dxa"/>
            <w:shd w:val="clear" w:color="auto" w:fill="FFFFFF" w:themeFill="background1"/>
          </w:tcPr>
          <w:p w14:paraId="740B09D1" w14:textId="74A3F445" w:rsidR="002F24A1" w:rsidRPr="003930CC" w:rsidRDefault="002F24A1" w:rsidP="002F24A1">
            <w:pPr>
              <w:rPr>
                <w:rFonts w:eastAsia="Calibri" w:cs="Times New Roman"/>
                <w:b/>
                <w:bCs/>
                <w:sz w:val="20"/>
                <w:szCs w:val="20"/>
              </w:rPr>
            </w:pPr>
            <w:r w:rsidRPr="003930CC">
              <w:rPr>
                <w:rFonts w:eastAsia="Calibri" w:cs="Times New Roman"/>
                <w:b/>
                <w:bCs/>
                <w:sz w:val="20"/>
                <w:szCs w:val="20"/>
              </w:rPr>
              <w:t>OPXV</w:t>
            </w:r>
          </w:p>
        </w:tc>
        <w:tc>
          <w:tcPr>
            <w:tcW w:w="900" w:type="dxa"/>
            <w:shd w:val="clear" w:color="auto" w:fill="FFFFFF" w:themeFill="background1"/>
          </w:tcPr>
          <w:p w14:paraId="66848CDC" w14:textId="35C0FFFF" w:rsidR="002F24A1" w:rsidRPr="003930CC" w:rsidRDefault="002F24A1" w:rsidP="002F24A1">
            <w:pPr>
              <w:rPr>
                <w:rFonts w:eastAsia="Calibri" w:cs="Times New Roman"/>
                <w:b/>
                <w:bCs/>
                <w:sz w:val="20"/>
                <w:szCs w:val="20"/>
              </w:rPr>
            </w:pPr>
            <w:r w:rsidRPr="003930CC">
              <w:rPr>
                <w:rFonts w:eastAsia="Calibri" w:cs="Times New Roman"/>
                <w:b/>
                <w:bCs/>
                <w:sz w:val="20"/>
                <w:szCs w:val="20"/>
              </w:rPr>
              <w:t>MPXV</w:t>
            </w:r>
          </w:p>
        </w:tc>
        <w:tc>
          <w:tcPr>
            <w:tcW w:w="990" w:type="dxa"/>
            <w:shd w:val="clear" w:color="auto" w:fill="FFFFFF" w:themeFill="background1"/>
          </w:tcPr>
          <w:p w14:paraId="061CD088" w14:textId="6C6144EF" w:rsidR="002F24A1" w:rsidRPr="003930CC" w:rsidRDefault="002F24A1" w:rsidP="002F24A1">
            <w:pPr>
              <w:rPr>
                <w:rFonts w:eastAsia="Calibri" w:cs="Times New Roman"/>
                <w:b/>
                <w:bCs/>
                <w:sz w:val="20"/>
                <w:szCs w:val="20"/>
              </w:rPr>
            </w:pPr>
            <w:r w:rsidRPr="003930CC">
              <w:rPr>
                <w:rFonts w:eastAsia="Calibri" w:cs="Times New Roman"/>
                <w:b/>
                <w:bCs/>
                <w:sz w:val="20"/>
                <w:szCs w:val="20"/>
              </w:rPr>
              <w:t>Rnase P</w:t>
            </w:r>
          </w:p>
        </w:tc>
      </w:tr>
      <w:tr w:rsidR="00F056FB" w14:paraId="1377741E" w14:textId="77777777" w:rsidTr="003930CC">
        <w:tc>
          <w:tcPr>
            <w:tcW w:w="896" w:type="dxa"/>
            <w:shd w:val="clear" w:color="auto" w:fill="FFFFFF" w:themeFill="background1"/>
          </w:tcPr>
          <w:p w14:paraId="21BEDF40" w14:textId="60B03AA3" w:rsidR="002F24A1" w:rsidRPr="003930CC" w:rsidRDefault="00EB749A" w:rsidP="002F24A1">
            <w:pPr>
              <w:rPr>
                <w:rFonts w:eastAsia="Calibri" w:cs="Times New Roman"/>
                <w:sz w:val="20"/>
                <w:szCs w:val="20"/>
              </w:rPr>
            </w:pPr>
            <w:r>
              <w:rPr>
                <w:rFonts w:eastAsia="Calibri" w:cs="Times New Roman"/>
                <w:sz w:val="20"/>
                <w:szCs w:val="20"/>
              </w:rPr>
              <w:t xml:space="preserve"> </w:t>
            </w:r>
            <w:r w:rsidR="002F24A1" w:rsidRPr="003930CC">
              <w:rPr>
                <w:rFonts w:eastAsia="Calibri" w:cs="Times New Roman"/>
                <w:sz w:val="20"/>
                <w:szCs w:val="20"/>
              </w:rPr>
              <w:t>5/2/23</w:t>
            </w:r>
          </w:p>
        </w:tc>
        <w:tc>
          <w:tcPr>
            <w:tcW w:w="1094" w:type="dxa"/>
            <w:shd w:val="clear" w:color="auto" w:fill="FFFFFF" w:themeFill="background1"/>
          </w:tcPr>
          <w:p w14:paraId="3287567E" w14:textId="738F91C5" w:rsidR="002F24A1" w:rsidRPr="003930CC" w:rsidRDefault="002F24A1" w:rsidP="002F24A1">
            <w:pPr>
              <w:rPr>
                <w:rFonts w:eastAsia="Calibri" w:cs="Times New Roman"/>
                <w:sz w:val="20"/>
                <w:szCs w:val="20"/>
              </w:rPr>
            </w:pPr>
            <w:r w:rsidRPr="003930CC">
              <w:rPr>
                <w:rFonts w:eastAsia="Calibri" w:cs="Times New Roman"/>
                <w:sz w:val="20"/>
                <w:szCs w:val="20"/>
              </w:rPr>
              <w:t>OVMP001</w:t>
            </w:r>
          </w:p>
        </w:tc>
        <w:tc>
          <w:tcPr>
            <w:tcW w:w="927" w:type="dxa"/>
            <w:shd w:val="clear" w:color="auto" w:fill="FFFFFF" w:themeFill="background1"/>
          </w:tcPr>
          <w:p w14:paraId="0D0DFB1D" w14:textId="082255B6" w:rsidR="002F24A1" w:rsidRPr="003930CC" w:rsidRDefault="002F24A1" w:rsidP="002F24A1">
            <w:pPr>
              <w:rPr>
                <w:rFonts w:eastAsia="Calibri" w:cs="Times New Roman"/>
                <w:sz w:val="20"/>
                <w:szCs w:val="20"/>
              </w:rPr>
            </w:pPr>
            <w:r>
              <w:rPr>
                <w:rFonts w:eastAsia="Calibri" w:cs="Times New Roman"/>
                <w:sz w:val="20"/>
                <w:szCs w:val="20"/>
              </w:rPr>
              <w:t>A</w:t>
            </w:r>
          </w:p>
        </w:tc>
        <w:tc>
          <w:tcPr>
            <w:tcW w:w="1488" w:type="dxa"/>
            <w:shd w:val="clear" w:color="auto" w:fill="FFFFFF" w:themeFill="background1"/>
          </w:tcPr>
          <w:p w14:paraId="6C674B1E" w14:textId="67656B0F" w:rsidR="002F24A1" w:rsidRPr="003930CC" w:rsidRDefault="002F24A1" w:rsidP="002F24A1">
            <w:pPr>
              <w:rPr>
                <w:rFonts w:eastAsia="Calibri" w:cs="Times New Roman"/>
                <w:sz w:val="20"/>
                <w:szCs w:val="20"/>
              </w:rPr>
            </w:pPr>
            <w:r>
              <w:rPr>
                <w:rFonts w:eastAsia="Calibri" w:cs="Times New Roman"/>
                <w:sz w:val="20"/>
                <w:szCs w:val="20"/>
              </w:rPr>
              <w:t>17L (left thigh)</w:t>
            </w:r>
          </w:p>
        </w:tc>
        <w:tc>
          <w:tcPr>
            <w:tcW w:w="971" w:type="dxa"/>
            <w:shd w:val="clear" w:color="auto" w:fill="FFFFFF" w:themeFill="background1"/>
          </w:tcPr>
          <w:p w14:paraId="51B9B7F5" w14:textId="5EC48762" w:rsidR="002F24A1" w:rsidRPr="003930CC" w:rsidRDefault="004024CC" w:rsidP="002F24A1">
            <w:pPr>
              <w:rPr>
                <w:rFonts w:eastAsia="Calibri" w:cs="Times New Roman"/>
                <w:sz w:val="20"/>
                <w:szCs w:val="20"/>
              </w:rPr>
            </w:pPr>
            <w:r>
              <w:rPr>
                <w:rFonts w:eastAsia="Calibri" w:cs="Times New Roman"/>
                <w:sz w:val="20"/>
                <w:szCs w:val="20"/>
              </w:rPr>
              <w:t>4/6/23</w:t>
            </w:r>
          </w:p>
        </w:tc>
        <w:tc>
          <w:tcPr>
            <w:tcW w:w="1029" w:type="dxa"/>
            <w:shd w:val="clear" w:color="auto" w:fill="FFFFFF" w:themeFill="background1"/>
          </w:tcPr>
          <w:p w14:paraId="5CD307CC" w14:textId="0BB69DDF" w:rsidR="002F24A1" w:rsidRPr="003930CC" w:rsidRDefault="004024CC" w:rsidP="002F24A1">
            <w:pPr>
              <w:rPr>
                <w:rFonts w:eastAsia="Calibri" w:cs="Times New Roman"/>
                <w:sz w:val="20"/>
                <w:szCs w:val="20"/>
              </w:rPr>
            </w:pPr>
            <w:r>
              <w:rPr>
                <w:rFonts w:eastAsia="Calibri" w:cs="Times New Roman"/>
                <w:sz w:val="20"/>
                <w:szCs w:val="20"/>
              </w:rPr>
              <w:t>6/1/23</w:t>
            </w:r>
          </w:p>
        </w:tc>
        <w:tc>
          <w:tcPr>
            <w:tcW w:w="810" w:type="dxa"/>
            <w:shd w:val="clear" w:color="auto" w:fill="D9D9D9" w:themeFill="background1" w:themeFillShade="D9"/>
          </w:tcPr>
          <w:p w14:paraId="26DEF620" w14:textId="72CE5DAE" w:rsidR="002F24A1" w:rsidRPr="003930CC" w:rsidRDefault="008562AA" w:rsidP="002F24A1">
            <w:pPr>
              <w:rPr>
                <w:rFonts w:eastAsia="Calibri" w:cs="Times New Roman"/>
                <w:sz w:val="20"/>
                <w:szCs w:val="20"/>
              </w:rPr>
            </w:pPr>
            <w:r>
              <w:rPr>
                <w:rFonts w:eastAsia="Calibri" w:cs="Times New Roman"/>
                <w:sz w:val="20"/>
                <w:szCs w:val="20"/>
              </w:rPr>
              <w:t>Negative</w:t>
            </w:r>
          </w:p>
        </w:tc>
        <w:tc>
          <w:tcPr>
            <w:tcW w:w="900" w:type="dxa"/>
            <w:shd w:val="clear" w:color="auto" w:fill="D9D9D9" w:themeFill="background1" w:themeFillShade="D9"/>
          </w:tcPr>
          <w:p w14:paraId="5294FB5F" w14:textId="5A2F55A9" w:rsidR="002F24A1" w:rsidRPr="003930CC" w:rsidRDefault="008562AA" w:rsidP="002F24A1">
            <w:pPr>
              <w:rPr>
                <w:rFonts w:eastAsia="Calibri" w:cs="Times New Roman"/>
                <w:sz w:val="20"/>
                <w:szCs w:val="20"/>
              </w:rPr>
            </w:pPr>
            <w:r>
              <w:rPr>
                <w:rFonts w:eastAsia="Calibri" w:cs="Times New Roman"/>
                <w:sz w:val="20"/>
                <w:szCs w:val="20"/>
              </w:rPr>
              <w:t>Negative</w:t>
            </w:r>
          </w:p>
        </w:tc>
        <w:tc>
          <w:tcPr>
            <w:tcW w:w="990" w:type="dxa"/>
            <w:shd w:val="clear" w:color="auto" w:fill="E2EFD9" w:themeFill="accent6" w:themeFillTint="33"/>
          </w:tcPr>
          <w:p w14:paraId="387C4BDF" w14:textId="137D241C" w:rsidR="002F24A1" w:rsidRPr="003930CC" w:rsidRDefault="004024CC" w:rsidP="002F24A1">
            <w:pPr>
              <w:rPr>
                <w:rFonts w:eastAsia="Calibri" w:cs="Times New Roman"/>
                <w:sz w:val="20"/>
                <w:szCs w:val="20"/>
              </w:rPr>
            </w:pPr>
            <w:r>
              <w:rPr>
                <w:rFonts w:eastAsia="Calibri" w:cs="Times New Roman"/>
                <w:sz w:val="20"/>
                <w:szCs w:val="20"/>
              </w:rPr>
              <w:t>20.7267</w:t>
            </w:r>
          </w:p>
        </w:tc>
      </w:tr>
      <w:tr w:rsidR="00F056FB" w14:paraId="24EBE21A" w14:textId="77777777" w:rsidTr="003930CC">
        <w:tc>
          <w:tcPr>
            <w:tcW w:w="896" w:type="dxa"/>
            <w:shd w:val="clear" w:color="auto" w:fill="FFFFFF" w:themeFill="background1"/>
          </w:tcPr>
          <w:p w14:paraId="68AE6F06" w14:textId="52AFC663" w:rsidR="002F24A1" w:rsidRPr="003930CC" w:rsidRDefault="004024CC" w:rsidP="002F24A1">
            <w:pPr>
              <w:rPr>
                <w:rFonts w:eastAsia="Calibri" w:cs="Times New Roman"/>
                <w:sz w:val="20"/>
                <w:szCs w:val="20"/>
              </w:rPr>
            </w:pPr>
            <w:r>
              <w:rPr>
                <w:rFonts w:eastAsia="Calibri" w:cs="Times New Roman"/>
                <w:sz w:val="20"/>
                <w:szCs w:val="20"/>
              </w:rPr>
              <w:t>5/2/23</w:t>
            </w:r>
          </w:p>
        </w:tc>
        <w:tc>
          <w:tcPr>
            <w:tcW w:w="1094" w:type="dxa"/>
            <w:shd w:val="clear" w:color="auto" w:fill="FFFFFF" w:themeFill="background1"/>
          </w:tcPr>
          <w:p w14:paraId="06E62801" w14:textId="3BF8A96E" w:rsidR="002F24A1" w:rsidRPr="003930CC" w:rsidRDefault="004024CC" w:rsidP="002F24A1">
            <w:pPr>
              <w:rPr>
                <w:rFonts w:eastAsia="Calibri" w:cs="Times New Roman"/>
                <w:sz w:val="20"/>
                <w:szCs w:val="20"/>
              </w:rPr>
            </w:pPr>
            <w:r>
              <w:rPr>
                <w:rFonts w:eastAsia="Calibri" w:cs="Times New Roman"/>
                <w:sz w:val="20"/>
                <w:szCs w:val="20"/>
              </w:rPr>
              <w:t>OVMP001</w:t>
            </w:r>
          </w:p>
        </w:tc>
        <w:tc>
          <w:tcPr>
            <w:tcW w:w="927" w:type="dxa"/>
            <w:shd w:val="clear" w:color="auto" w:fill="FFFFFF" w:themeFill="background1"/>
          </w:tcPr>
          <w:p w14:paraId="46995447" w14:textId="272A8E46" w:rsidR="002F24A1" w:rsidRPr="003930CC" w:rsidRDefault="004024CC" w:rsidP="002F24A1">
            <w:pPr>
              <w:rPr>
                <w:rFonts w:eastAsia="Calibri" w:cs="Times New Roman"/>
                <w:sz w:val="20"/>
                <w:szCs w:val="20"/>
              </w:rPr>
            </w:pPr>
            <w:r>
              <w:rPr>
                <w:rFonts w:eastAsia="Calibri" w:cs="Times New Roman"/>
                <w:sz w:val="20"/>
                <w:szCs w:val="20"/>
              </w:rPr>
              <w:t>B</w:t>
            </w:r>
          </w:p>
        </w:tc>
        <w:tc>
          <w:tcPr>
            <w:tcW w:w="1488" w:type="dxa"/>
            <w:shd w:val="clear" w:color="auto" w:fill="FFFFFF" w:themeFill="background1"/>
          </w:tcPr>
          <w:p w14:paraId="0342FE30" w14:textId="3F8FF218" w:rsidR="002F24A1" w:rsidRPr="003930CC" w:rsidRDefault="004024CC" w:rsidP="002F24A1">
            <w:pPr>
              <w:rPr>
                <w:rFonts w:eastAsia="Calibri" w:cs="Times New Roman"/>
                <w:sz w:val="20"/>
                <w:szCs w:val="20"/>
              </w:rPr>
            </w:pPr>
            <w:r>
              <w:rPr>
                <w:rFonts w:eastAsia="Calibri" w:cs="Times New Roman"/>
                <w:sz w:val="20"/>
                <w:szCs w:val="20"/>
              </w:rPr>
              <w:t>17L (left inner thigh)</w:t>
            </w:r>
          </w:p>
        </w:tc>
        <w:tc>
          <w:tcPr>
            <w:tcW w:w="971" w:type="dxa"/>
            <w:shd w:val="clear" w:color="auto" w:fill="FFFFFF" w:themeFill="background1"/>
          </w:tcPr>
          <w:p w14:paraId="3C1E3B79" w14:textId="026E0238" w:rsidR="002F24A1" w:rsidRPr="003930CC" w:rsidRDefault="004024CC" w:rsidP="002F24A1">
            <w:pPr>
              <w:rPr>
                <w:rFonts w:eastAsia="Calibri" w:cs="Times New Roman"/>
                <w:sz w:val="20"/>
                <w:szCs w:val="20"/>
              </w:rPr>
            </w:pPr>
            <w:r>
              <w:rPr>
                <w:rFonts w:eastAsia="Calibri" w:cs="Times New Roman"/>
                <w:sz w:val="20"/>
                <w:szCs w:val="20"/>
              </w:rPr>
              <w:t>4/6/23</w:t>
            </w:r>
          </w:p>
        </w:tc>
        <w:tc>
          <w:tcPr>
            <w:tcW w:w="1029" w:type="dxa"/>
            <w:shd w:val="clear" w:color="auto" w:fill="FFFFFF" w:themeFill="background1"/>
          </w:tcPr>
          <w:p w14:paraId="6EDC6819" w14:textId="5CA341FB" w:rsidR="002F24A1" w:rsidRPr="003930CC" w:rsidRDefault="004024CC" w:rsidP="002F24A1">
            <w:pPr>
              <w:rPr>
                <w:rFonts w:eastAsia="Calibri" w:cs="Times New Roman"/>
                <w:sz w:val="20"/>
                <w:szCs w:val="20"/>
              </w:rPr>
            </w:pPr>
            <w:r>
              <w:rPr>
                <w:rFonts w:eastAsia="Calibri" w:cs="Times New Roman"/>
                <w:sz w:val="20"/>
                <w:szCs w:val="20"/>
              </w:rPr>
              <w:t>6/1/23</w:t>
            </w:r>
          </w:p>
        </w:tc>
        <w:tc>
          <w:tcPr>
            <w:tcW w:w="810" w:type="dxa"/>
            <w:shd w:val="clear" w:color="auto" w:fill="FBE4D5" w:themeFill="accent2" w:themeFillTint="33"/>
          </w:tcPr>
          <w:p w14:paraId="18928171" w14:textId="4C27FDE7" w:rsidR="002F24A1" w:rsidRPr="003930CC" w:rsidRDefault="004024CC" w:rsidP="002F24A1">
            <w:pPr>
              <w:rPr>
                <w:rFonts w:eastAsia="Calibri" w:cs="Times New Roman"/>
                <w:sz w:val="20"/>
                <w:szCs w:val="20"/>
              </w:rPr>
            </w:pPr>
            <w:r>
              <w:rPr>
                <w:rFonts w:eastAsia="Calibri" w:cs="Times New Roman"/>
                <w:sz w:val="20"/>
                <w:szCs w:val="20"/>
              </w:rPr>
              <w:t>37.368</w:t>
            </w:r>
          </w:p>
        </w:tc>
        <w:tc>
          <w:tcPr>
            <w:tcW w:w="900" w:type="dxa"/>
            <w:shd w:val="clear" w:color="auto" w:fill="D9D9D9" w:themeFill="background1" w:themeFillShade="D9"/>
          </w:tcPr>
          <w:p w14:paraId="477C975B" w14:textId="580560EB" w:rsidR="002F24A1" w:rsidRPr="003930CC" w:rsidRDefault="008562AA" w:rsidP="002F24A1">
            <w:pPr>
              <w:rPr>
                <w:rFonts w:eastAsia="Calibri" w:cs="Times New Roman"/>
                <w:sz w:val="20"/>
                <w:szCs w:val="20"/>
              </w:rPr>
            </w:pPr>
            <w:r>
              <w:rPr>
                <w:rFonts w:eastAsia="Calibri" w:cs="Times New Roman"/>
                <w:sz w:val="20"/>
                <w:szCs w:val="20"/>
              </w:rPr>
              <w:t>Negative</w:t>
            </w:r>
          </w:p>
        </w:tc>
        <w:tc>
          <w:tcPr>
            <w:tcW w:w="990" w:type="dxa"/>
            <w:shd w:val="clear" w:color="auto" w:fill="E2EFD9" w:themeFill="accent6" w:themeFillTint="33"/>
          </w:tcPr>
          <w:p w14:paraId="11C74698" w14:textId="41EF7CE3" w:rsidR="002F24A1" w:rsidRPr="003930CC" w:rsidRDefault="004024CC" w:rsidP="002F24A1">
            <w:pPr>
              <w:rPr>
                <w:rFonts w:eastAsia="Calibri" w:cs="Times New Roman"/>
                <w:sz w:val="20"/>
                <w:szCs w:val="20"/>
              </w:rPr>
            </w:pPr>
            <w:r>
              <w:rPr>
                <w:rFonts w:eastAsia="Calibri" w:cs="Times New Roman"/>
                <w:sz w:val="20"/>
                <w:szCs w:val="20"/>
              </w:rPr>
              <w:t>28.2892</w:t>
            </w:r>
          </w:p>
        </w:tc>
      </w:tr>
    </w:tbl>
    <w:p w14:paraId="7A4C72D5" w14:textId="0839EEB8" w:rsidR="002F24A1" w:rsidRDefault="002F24A1" w:rsidP="002F24A1">
      <w:pPr>
        <w:rPr>
          <w:rFonts w:eastAsia="Calibri" w:cs="Times New Roman"/>
        </w:rPr>
      </w:pPr>
    </w:p>
    <w:p w14:paraId="3187BC8C" w14:textId="77777777" w:rsidR="00EB749A" w:rsidRDefault="00EB749A" w:rsidP="002F24A1">
      <w:pPr>
        <w:rPr>
          <w:rFonts w:eastAsia="Calibri" w:cs="Times New Roman"/>
        </w:rPr>
      </w:pPr>
    </w:p>
    <w:tbl>
      <w:tblPr>
        <w:tblStyle w:val="TableGrid"/>
        <w:tblW w:w="0" w:type="auto"/>
        <w:tblLook w:val="04A0" w:firstRow="1" w:lastRow="0" w:firstColumn="1" w:lastColumn="0" w:noHBand="0" w:noVBand="1"/>
      </w:tblPr>
      <w:tblGrid>
        <w:gridCol w:w="1549"/>
      </w:tblGrid>
      <w:tr w:rsidR="00EB749A" w14:paraId="1A59D73A" w14:textId="77777777" w:rsidTr="003930CC">
        <w:tc>
          <w:tcPr>
            <w:tcW w:w="1525" w:type="dxa"/>
          </w:tcPr>
          <w:p w14:paraId="20EF609B" w14:textId="0FE2E9F3" w:rsidR="00EB749A" w:rsidRPr="003930CC" w:rsidRDefault="00EB749A" w:rsidP="002F24A1">
            <w:pPr>
              <w:rPr>
                <w:rFonts w:eastAsia="Calibri" w:cs="Times New Roman"/>
                <w:b/>
                <w:bCs/>
              </w:rPr>
            </w:pPr>
            <w:r w:rsidRPr="003930CC">
              <w:rPr>
                <w:rFonts w:eastAsia="Calibri" w:cs="Times New Roman"/>
                <w:b/>
                <w:bCs/>
              </w:rPr>
              <w:t>Legend</w:t>
            </w:r>
          </w:p>
        </w:tc>
      </w:tr>
      <w:tr w:rsidR="00EB749A" w14:paraId="0FE3A2EB" w14:textId="77777777" w:rsidTr="003930CC">
        <w:tc>
          <w:tcPr>
            <w:tcW w:w="1525" w:type="dxa"/>
            <w:shd w:val="clear" w:color="auto" w:fill="E2EFD9" w:themeFill="accent6" w:themeFillTint="33"/>
          </w:tcPr>
          <w:p w14:paraId="03A29966" w14:textId="6018BDA1" w:rsidR="00EB749A" w:rsidRDefault="00EB749A" w:rsidP="002F24A1">
            <w:pPr>
              <w:rPr>
                <w:rFonts w:eastAsia="Calibri" w:cs="Times New Roman"/>
              </w:rPr>
            </w:pPr>
            <w:r>
              <w:rPr>
                <w:rFonts w:eastAsia="Calibri" w:cs="Times New Roman"/>
              </w:rPr>
              <w:t>Positive</w:t>
            </w:r>
          </w:p>
        </w:tc>
      </w:tr>
      <w:tr w:rsidR="00EB749A" w14:paraId="7E3B2F49" w14:textId="77777777" w:rsidTr="003930CC">
        <w:tc>
          <w:tcPr>
            <w:tcW w:w="1525" w:type="dxa"/>
            <w:shd w:val="clear" w:color="auto" w:fill="FBE4D5" w:themeFill="accent2" w:themeFillTint="33"/>
          </w:tcPr>
          <w:p w14:paraId="2AEDC213" w14:textId="28CFCED5" w:rsidR="00EB749A" w:rsidRDefault="00EB749A" w:rsidP="002F24A1">
            <w:pPr>
              <w:rPr>
                <w:rFonts w:eastAsia="Calibri" w:cs="Times New Roman"/>
              </w:rPr>
            </w:pPr>
            <w:r>
              <w:rPr>
                <w:rFonts w:eastAsia="Calibri" w:cs="Times New Roman"/>
              </w:rPr>
              <w:t>Indeterminate</w:t>
            </w:r>
          </w:p>
        </w:tc>
      </w:tr>
      <w:tr w:rsidR="00EB749A" w14:paraId="5F6F0456" w14:textId="77777777" w:rsidTr="003930CC">
        <w:tc>
          <w:tcPr>
            <w:tcW w:w="1525" w:type="dxa"/>
            <w:shd w:val="clear" w:color="auto" w:fill="D9D9D9" w:themeFill="background1" w:themeFillShade="D9"/>
          </w:tcPr>
          <w:p w14:paraId="3F92024C" w14:textId="01716D37" w:rsidR="00EB749A" w:rsidRDefault="00EB749A" w:rsidP="002F24A1">
            <w:pPr>
              <w:rPr>
                <w:rFonts w:eastAsia="Calibri" w:cs="Times New Roman"/>
              </w:rPr>
            </w:pPr>
            <w:r>
              <w:rPr>
                <w:rFonts w:eastAsia="Calibri" w:cs="Times New Roman"/>
              </w:rPr>
              <w:t>Negative</w:t>
            </w:r>
          </w:p>
        </w:tc>
      </w:tr>
    </w:tbl>
    <w:p w14:paraId="03838A87" w14:textId="77777777" w:rsidR="00EB749A" w:rsidRDefault="00EB749A" w:rsidP="002F24A1">
      <w:pPr>
        <w:rPr>
          <w:rFonts w:eastAsia="Calibri" w:cs="Times New Roman"/>
        </w:rPr>
      </w:pPr>
    </w:p>
    <w:p w14:paraId="704728A7" w14:textId="2C590443" w:rsidR="002F24A1" w:rsidRDefault="004024CC" w:rsidP="002F24A1">
      <w:pPr>
        <w:rPr>
          <w:rFonts w:eastAsia="Calibri" w:cs="Times New Roman"/>
        </w:rPr>
      </w:pPr>
      <w:r>
        <w:rPr>
          <w:rFonts w:eastAsia="Calibri" w:cs="Times New Roman"/>
        </w:rPr>
        <w:t>The “OPXV” is the general orthopox target (including mpox and many other orthopox viruses). The “MPXV” is the specific target for mpox. The “Rnase P” is the internal positive control target</w:t>
      </w:r>
      <w:r w:rsidR="00EB749A">
        <w:rPr>
          <w:rFonts w:eastAsia="Calibri" w:cs="Times New Roman"/>
        </w:rPr>
        <w:t xml:space="preserve">. It </w:t>
      </w:r>
      <w:r>
        <w:rPr>
          <w:rFonts w:eastAsia="Calibri" w:cs="Times New Roman"/>
        </w:rPr>
        <w:t>should always be positive</w:t>
      </w:r>
      <w:r w:rsidR="00EB749A">
        <w:rPr>
          <w:rFonts w:eastAsia="Calibri" w:cs="Times New Roman"/>
        </w:rPr>
        <w:t xml:space="preserve"> (shaded green) for all the specimens to ensure that the PCR is working.</w:t>
      </w:r>
      <w:r>
        <w:rPr>
          <w:rFonts w:eastAsia="Calibri" w:cs="Times New Roman"/>
        </w:rPr>
        <w:t xml:space="preserve"> </w:t>
      </w:r>
    </w:p>
    <w:p w14:paraId="6E053689" w14:textId="0176C75C" w:rsidR="00EB749A" w:rsidRDefault="00EB749A" w:rsidP="002F24A1">
      <w:pPr>
        <w:rPr>
          <w:rFonts w:eastAsia="Calibri" w:cs="Times New Roman"/>
        </w:rPr>
      </w:pPr>
    </w:p>
    <w:p w14:paraId="44CAD144" w14:textId="403FEDBC" w:rsidR="00EB749A" w:rsidRDefault="00EB749A" w:rsidP="002F24A1">
      <w:pPr>
        <w:rPr>
          <w:rFonts w:eastAsia="Calibri" w:cs="Times New Roman"/>
        </w:rPr>
      </w:pPr>
      <w:r>
        <w:rPr>
          <w:rFonts w:eastAsia="Calibri" w:cs="Times New Roman"/>
        </w:rPr>
        <w:t>If you have an “Undetermined” result listed in OPXV or MPXV columns, it means negative (shaded gray); there was no PCR signal. If you have a numerical value listed in the OPXV or MPXV columns</w:t>
      </w:r>
      <w:r w:rsidR="00B56E75">
        <w:rPr>
          <w:rFonts w:eastAsia="Calibri" w:cs="Times New Roman"/>
        </w:rPr>
        <w:t xml:space="preserve"> that is the Cycle threshold (Ct) value. If the Ct value in the OPXV or MPXV columns are shaded pink, it means indeterminate result. If the Ct value in the OPXV or MPXV columns are shaded green, it means positive result. An mpox positive result would need to be shaded green for all three targets (OPXV, MPXV, and Rnase P).</w:t>
      </w:r>
    </w:p>
    <w:p w14:paraId="32EA594D" w14:textId="633F3FB9" w:rsidR="004024CC" w:rsidRPr="003930CC" w:rsidRDefault="004024CC" w:rsidP="003930CC"/>
    <w:p w14:paraId="710E90DC" w14:textId="63A6D9F1" w:rsidR="00F72E94" w:rsidRDefault="00F72E94" w:rsidP="00F86DDD">
      <w:pPr>
        <w:rPr>
          <w:rFonts w:eastAsia="Times New Roman" w:cs="Times New Roman"/>
          <w:szCs w:val="24"/>
        </w:rPr>
      </w:pPr>
      <w:r w:rsidRPr="004634A1">
        <w:rPr>
          <w:b/>
          <w:u w:val="single"/>
        </w:rPr>
        <w:lastRenderedPageBreak/>
        <w:t xml:space="preserve">Prior to calling the participant, </w:t>
      </w:r>
      <w:r w:rsidR="00F86DDD">
        <w:rPr>
          <w:rFonts w:eastAsia="Times New Roman" w:cs="Times New Roman"/>
          <w:szCs w:val="24"/>
        </w:rPr>
        <w:t>the site</w:t>
      </w:r>
      <w:r w:rsidR="004C284A">
        <w:rPr>
          <w:rFonts w:eastAsia="Times New Roman" w:cs="Times New Roman"/>
          <w:szCs w:val="24"/>
        </w:rPr>
        <w:t xml:space="preserve"> coordinator should </w:t>
      </w:r>
      <w:r w:rsidR="009D1083">
        <w:rPr>
          <w:rFonts w:eastAsia="Times New Roman" w:cs="Times New Roman"/>
          <w:szCs w:val="24"/>
        </w:rPr>
        <w:t xml:space="preserve">review </w:t>
      </w:r>
      <w:r w:rsidR="004C284A">
        <w:rPr>
          <w:rFonts w:eastAsia="Times New Roman" w:cs="Times New Roman"/>
          <w:szCs w:val="24"/>
        </w:rPr>
        <w:t xml:space="preserve">the participant’s EMR </w:t>
      </w:r>
      <w:r w:rsidR="00130E9B">
        <w:rPr>
          <w:rFonts w:eastAsia="Times New Roman" w:cs="Times New Roman"/>
          <w:szCs w:val="24"/>
        </w:rPr>
        <w:t>AND enrollment form. The purpose of the EMR review is</w:t>
      </w:r>
      <w:r w:rsidR="004C284A">
        <w:rPr>
          <w:rFonts w:eastAsia="Times New Roman" w:cs="Times New Roman"/>
          <w:szCs w:val="24"/>
        </w:rPr>
        <w:t xml:space="preserve"> to </w:t>
      </w:r>
      <w:r w:rsidR="009D1083">
        <w:rPr>
          <w:rFonts w:eastAsia="Times New Roman" w:cs="Times New Roman"/>
          <w:szCs w:val="24"/>
        </w:rPr>
        <w:t xml:space="preserve">determine </w:t>
      </w:r>
      <w:r w:rsidR="004C284A">
        <w:rPr>
          <w:rFonts w:eastAsia="Times New Roman" w:cs="Times New Roman"/>
          <w:szCs w:val="24"/>
        </w:rPr>
        <w:t>if they had another health</w:t>
      </w:r>
      <w:r w:rsidR="00D62DC7">
        <w:rPr>
          <w:rFonts w:eastAsia="Times New Roman" w:cs="Times New Roman"/>
          <w:szCs w:val="24"/>
        </w:rPr>
        <w:t xml:space="preserve"> </w:t>
      </w:r>
      <w:r w:rsidR="004C284A">
        <w:rPr>
          <w:rFonts w:eastAsia="Times New Roman" w:cs="Times New Roman"/>
          <w:szCs w:val="24"/>
        </w:rPr>
        <w:t>care visit since</w:t>
      </w:r>
      <w:r w:rsidR="00323CAF">
        <w:rPr>
          <w:rFonts w:eastAsia="Times New Roman" w:cs="Times New Roman"/>
          <w:szCs w:val="24"/>
        </w:rPr>
        <w:t xml:space="preserve"> the</w:t>
      </w:r>
      <w:r w:rsidR="004C284A">
        <w:rPr>
          <w:rFonts w:eastAsia="Times New Roman" w:cs="Times New Roman"/>
          <w:szCs w:val="24"/>
        </w:rPr>
        <w:t xml:space="preserve"> Day 1 index visit. </w:t>
      </w:r>
      <w:r w:rsidR="009D1083">
        <w:rPr>
          <w:rFonts w:eastAsia="Times New Roman" w:cs="Times New Roman"/>
          <w:szCs w:val="24"/>
        </w:rPr>
        <w:t xml:space="preserve">For participants who tested positive for Mpox at </w:t>
      </w:r>
      <w:r>
        <w:rPr>
          <w:rFonts w:eastAsia="Times New Roman" w:cs="Times New Roman"/>
          <w:szCs w:val="24"/>
        </w:rPr>
        <w:t>Enrollment</w:t>
      </w:r>
      <w:r w:rsidR="009D1083">
        <w:rPr>
          <w:rFonts w:eastAsia="Times New Roman" w:cs="Times New Roman"/>
          <w:szCs w:val="24"/>
        </w:rPr>
        <w:t xml:space="preserve">, the site coordinator should review the provider notes </w:t>
      </w:r>
      <w:r w:rsidR="004C284A">
        <w:rPr>
          <w:rFonts w:eastAsia="Times New Roman" w:cs="Times New Roman"/>
          <w:szCs w:val="24"/>
        </w:rPr>
        <w:t xml:space="preserve">to see if the visit was related to </w:t>
      </w:r>
      <w:r w:rsidR="009D1083">
        <w:rPr>
          <w:rFonts w:eastAsia="Times New Roman" w:cs="Times New Roman"/>
          <w:szCs w:val="24"/>
        </w:rPr>
        <w:t>M</w:t>
      </w:r>
      <w:r w:rsidR="00BC4AB8">
        <w:rPr>
          <w:rFonts w:eastAsia="Times New Roman" w:cs="Times New Roman"/>
          <w:szCs w:val="24"/>
        </w:rPr>
        <w:t>p</w:t>
      </w:r>
      <w:r w:rsidR="004C284A">
        <w:rPr>
          <w:rFonts w:eastAsia="Times New Roman" w:cs="Times New Roman"/>
          <w:szCs w:val="24"/>
        </w:rPr>
        <w:t xml:space="preserve">ox. </w:t>
      </w:r>
      <w:r w:rsidR="009D1083">
        <w:rPr>
          <w:rFonts w:eastAsia="Times New Roman" w:cs="Times New Roman"/>
          <w:szCs w:val="24"/>
        </w:rPr>
        <w:t xml:space="preserve">For participants who did not test positive for Mpox at baseline, the site coordinator should review their EMR to determine if they had a </w:t>
      </w:r>
      <w:r>
        <w:rPr>
          <w:rFonts w:eastAsia="Times New Roman" w:cs="Times New Roman"/>
          <w:szCs w:val="24"/>
        </w:rPr>
        <w:t xml:space="preserve">positive </w:t>
      </w:r>
      <w:r w:rsidR="009D1083">
        <w:rPr>
          <w:rFonts w:eastAsia="Times New Roman" w:cs="Times New Roman"/>
          <w:szCs w:val="24"/>
        </w:rPr>
        <w:t xml:space="preserve">Mpox test since </w:t>
      </w:r>
      <w:r>
        <w:rPr>
          <w:rFonts w:eastAsia="Times New Roman" w:cs="Times New Roman"/>
          <w:szCs w:val="24"/>
        </w:rPr>
        <w:t xml:space="preserve">their Enrollment visit. The purpose of reviewing the EMR prior to the telephone call is to aid the participant in recalling relevant healthcare visits and testing, e.g., they may have returned to the hospital’s urgent care and not remembered what the visit was for and whether they got a test. In these cases, the site coordinator can help remind them of relevant visits when conducting the telephone interview.  </w:t>
      </w:r>
      <w:r w:rsidR="00130E9B">
        <w:rPr>
          <w:rFonts w:eastAsia="Times New Roman" w:cs="Times New Roman"/>
          <w:szCs w:val="24"/>
        </w:rPr>
        <w:t xml:space="preserve">Also, the study coordinator should review the participant’s enrollment form prior to conducting the telephone interview </w:t>
      </w:r>
      <w:r w:rsidR="00130E9B" w:rsidRPr="00130E9B">
        <w:rPr>
          <w:rFonts w:cs="Times New Roman"/>
        </w:rPr>
        <w:t>so they can prompt them for questions 2a (remind them of the number of days they reported having the rash at that time) and question 3 (</w:t>
      </w:r>
      <w:r w:rsidR="00130E9B">
        <w:rPr>
          <w:rFonts w:cs="Times New Roman"/>
        </w:rPr>
        <w:t xml:space="preserve">remind them </w:t>
      </w:r>
      <w:r w:rsidR="00130E9B" w:rsidRPr="00130E9B">
        <w:rPr>
          <w:rFonts w:cs="Times New Roman"/>
        </w:rPr>
        <w:t>about their other symptoms</w:t>
      </w:r>
      <w:r w:rsidR="00130E9B">
        <w:rPr>
          <w:rFonts w:cs="Times New Roman"/>
        </w:rPr>
        <w:t xml:space="preserve"> reported at enrollment</w:t>
      </w:r>
      <w:r w:rsidR="00130E9B" w:rsidRPr="00130E9B">
        <w:rPr>
          <w:rFonts w:cs="Times New Roman"/>
        </w:rPr>
        <w:t>).</w:t>
      </w:r>
      <w:r w:rsidR="00130E9B">
        <w:rPr>
          <w:rFonts w:ascii="Arial" w:hAnsi="Arial" w:cs="Arial"/>
          <w:i/>
          <w:iCs/>
        </w:rPr>
        <w:t xml:space="preserve"> </w:t>
      </w:r>
      <w:r>
        <w:rPr>
          <w:rFonts w:eastAsia="Times New Roman" w:cs="Times New Roman"/>
          <w:szCs w:val="24"/>
        </w:rPr>
        <w:t>After reviewing the EMR</w:t>
      </w:r>
      <w:r w:rsidR="00130E9B">
        <w:rPr>
          <w:rFonts w:eastAsia="Times New Roman" w:cs="Times New Roman"/>
          <w:szCs w:val="24"/>
        </w:rPr>
        <w:t xml:space="preserve"> and the participants enrollment</w:t>
      </w:r>
      <w:r w:rsidR="00656EFC">
        <w:rPr>
          <w:rFonts w:eastAsia="Times New Roman" w:cs="Times New Roman"/>
          <w:szCs w:val="24"/>
        </w:rPr>
        <w:t xml:space="preserve"> </w:t>
      </w:r>
      <w:r w:rsidR="00130E9B">
        <w:rPr>
          <w:rFonts w:eastAsia="Times New Roman" w:cs="Times New Roman"/>
          <w:szCs w:val="24"/>
        </w:rPr>
        <w:t>form</w:t>
      </w:r>
      <w:r>
        <w:rPr>
          <w:rFonts w:eastAsia="Times New Roman" w:cs="Times New Roman"/>
          <w:szCs w:val="24"/>
        </w:rPr>
        <w:t xml:space="preserve">, the site coordinator should call the participant to conduct the Telephone Follow-up </w:t>
      </w:r>
      <w:r w:rsidRPr="005D2553">
        <w:rPr>
          <w:rFonts w:eastAsia="Times New Roman" w:cs="Times New Roman"/>
          <w:szCs w:val="24"/>
        </w:rPr>
        <w:t xml:space="preserve">(see Section </w:t>
      </w:r>
      <w:r w:rsidR="005D2553">
        <w:rPr>
          <w:rFonts w:eastAsia="Times New Roman" w:cs="Times New Roman"/>
          <w:szCs w:val="24"/>
        </w:rPr>
        <w:t>4.4.2</w:t>
      </w:r>
      <w:r>
        <w:rPr>
          <w:rFonts w:eastAsia="Times New Roman" w:cs="Times New Roman"/>
          <w:szCs w:val="24"/>
        </w:rPr>
        <w:t>)</w:t>
      </w:r>
    </w:p>
    <w:p w14:paraId="47884076" w14:textId="77777777" w:rsidR="00F72E94" w:rsidRDefault="00F72E94" w:rsidP="009D1083">
      <w:pPr>
        <w:rPr>
          <w:rFonts w:eastAsia="Times New Roman" w:cs="Times New Roman"/>
          <w:szCs w:val="24"/>
        </w:rPr>
      </w:pPr>
    </w:p>
    <w:p w14:paraId="6C7829D7" w14:textId="5D5E0092" w:rsidR="00445CA1" w:rsidRPr="003930CC" w:rsidRDefault="00F72E94" w:rsidP="00F86DDD">
      <w:pPr>
        <w:widowControl w:val="0"/>
        <w:autoSpaceDE w:val="0"/>
        <w:autoSpaceDN w:val="0"/>
        <w:spacing w:before="7" w:line="240" w:lineRule="auto"/>
        <w:rPr>
          <w:rFonts w:ascii="Arial" w:hAnsi="Arial"/>
          <w:b/>
          <w:u w:val="single"/>
        </w:rPr>
      </w:pPr>
      <w:r>
        <w:rPr>
          <w:rFonts w:eastAsia="Times New Roman" w:cs="Times New Roman"/>
          <w:szCs w:val="24"/>
        </w:rPr>
        <w:t xml:space="preserve">After completing the Telephone follow-up, the site coordinator should complete the </w:t>
      </w:r>
      <w:r w:rsidRPr="00F86DDD">
        <w:rPr>
          <w:rFonts w:eastAsia="Times New Roman" w:cs="Times New Roman"/>
          <w:szCs w:val="24"/>
        </w:rPr>
        <w:t>section “</w:t>
      </w:r>
      <w:r w:rsidRPr="00F86DDD">
        <w:rPr>
          <w:rFonts w:eastAsia="Calibri" w:cs="Times New Roman"/>
          <w:iCs/>
        </w:rPr>
        <w:t xml:space="preserve">45-Day Follow-up – all participants” </w:t>
      </w:r>
      <w:r w:rsidR="00493717">
        <w:rPr>
          <w:rFonts w:eastAsia="Calibri" w:cs="Times New Roman"/>
          <w:iCs/>
        </w:rPr>
        <w:t>section from</w:t>
      </w:r>
      <w:r w:rsidRPr="00F86DDD">
        <w:rPr>
          <w:rFonts w:eastAsia="Calibri" w:cs="Times New Roman"/>
          <w:iCs/>
        </w:rPr>
        <w:t xml:space="preserve"> the</w:t>
      </w:r>
      <w:r w:rsidR="00493717">
        <w:rPr>
          <w:rFonts w:eastAsia="Calibri" w:cs="Times New Roman"/>
          <w:iCs/>
        </w:rPr>
        <w:t xml:space="preserve"> </w:t>
      </w:r>
      <w:r w:rsidR="00A70D30">
        <w:rPr>
          <w:rFonts w:eastAsia="Calibri" w:cs="Times New Roman"/>
          <w:iCs/>
        </w:rPr>
        <w:t>“Test Results and Follow-up</w:t>
      </w:r>
      <w:r w:rsidRPr="00F86DDD">
        <w:rPr>
          <w:rFonts w:eastAsia="Calibri" w:cs="Times New Roman"/>
          <w:iCs/>
        </w:rPr>
        <w:t xml:space="preserve"> form.</w:t>
      </w:r>
      <w:r w:rsidR="00144367">
        <w:rPr>
          <w:rFonts w:eastAsia="Calibri" w:cs="Times New Roman"/>
          <w:iCs/>
        </w:rPr>
        <w:t>”</w:t>
      </w:r>
      <w:r w:rsidRPr="00F86DDD">
        <w:rPr>
          <w:rFonts w:ascii="Arial" w:eastAsia="Calibri" w:hAnsi="Arial" w:cs="Arial"/>
          <w:b/>
          <w:bCs/>
          <w:iCs/>
        </w:rPr>
        <w:t xml:space="preserve"> </w:t>
      </w:r>
      <w:r w:rsidR="00F86DDD" w:rsidRPr="00F86DDD">
        <w:rPr>
          <w:rFonts w:ascii="Arial" w:eastAsia="Calibri" w:hAnsi="Arial" w:cs="Arial"/>
          <w:b/>
          <w:bCs/>
          <w:iCs/>
        </w:rPr>
        <w:t xml:space="preserve"> </w:t>
      </w:r>
      <w:r w:rsidR="00C947FA" w:rsidRPr="00F86DDD">
        <w:rPr>
          <w:rFonts w:eastAsia="Times New Roman" w:cs="Times New Roman"/>
          <w:szCs w:val="24"/>
        </w:rPr>
        <w:t>The following is clarification to some of the ques</w:t>
      </w:r>
      <w:r w:rsidR="00C947FA">
        <w:rPr>
          <w:rFonts w:eastAsia="Times New Roman" w:cs="Times New Roman"/>
          <w:szCs w:val="24"/>
        </w:rPr>
        <w:t>tions</w:t>
      </w:r>
      <w:r w:rsidR="00445CA1">
        <w:rPr>
          <w:rFonts w:eastAsia="Times New Roman" w:cs="Times New Roman"/>
          <w:szCs w:val="24"/>
        </w:rPr>
        <w:t xml:space="preserve"> on the form:</w:t>
      </w:r>
    </w:p>
    <w:p w14:paraId="5445B0AD" w14:textId="77777777" w:rsidR="006A2A59" w:rsidRPr="00F86DDD" w:rsidRDefault="006A2A59" w:rsidP="00F86DDD">
      <w:pPr>
        <w:widowControl w:val="0"/>
        <w:autoSpaceDE w:val="0"/>
        <w:autoSpaceDN w:val="0"/>
        <w:spacing w:before="7" w:line="240" w:lineRule="auto"/>
        <w:rPr>
          <w:rFonts w:ascii="Arial" w:eastAsia="Calibri" w:hAnsi="Arial" w:cs="Arial"/>
          <w:b/>
          <w:bCs/>
          <w:iCs/>
          <w:u w:val="single"/>
        </w:rPr>
      </w:pPr>
    </w:p>
    <w:p w14:paraId="7B859655" w14:textId="71DECF83" w:rsidR="00310C77" w:rsidRDefault="00445CA1" w:rsidP="00310C77">
      <w:pPr>
        <w:ind w:left="720"/>
        <w:rPr>
          <w:rFonts w:ascii="Arial" w:eastAsia="Times New Roman" w:hAnsi="Arial" w:cs="Arial"/>
          <w:szCs w:val="24"/>
        </w:rPr>
      </w:pPr>
      <w:r w:rsidRPr="00445CA1">
        <w:rPr>
          <w:rFonts w:ascii="Arial" w:eastAsia="Times New Roman" w:hAnsi="Arial" w:cs="Arial"/>
          <w:szCs w:val="24"/>
        </w:rPr>
        <w:t>Question #2</w:t>
      </w:r>
      <w:r w:rsidR="00310C77">
        <w:rPr>
          <w:rFonts w:ascii="Arial" w:eastAsia="Times New Roman" w:hAnsi="Arial" w:cs="Arial"/>
          <w:szCs w:val="24"/>
        </w:rPr>
        <w:t>.</w:t>
      </w:r>
      <w:r w:rsidRPr="00445CA1">
        <w:rPr>
          <w:rFonts w:ascii="Arial" w:eastAsia="Times New Roman" w:hAnsi="Arial" w:cs="Arial"/>
          <w:szCs w:val="24"/>
        </w:rPr>
        <w:t xml:space="preserve"> Did the participant receive an additional </w:t>
      </w:r>
      <w:r w:rsidR="00310C77">
        <w:rPr>
          <w:rFonts w:ascii="Arial" w:eastAsia="Times New Roman" w:hAnsi="Arial" w:cs="Arial"/>
          <w:szCs w:val="24"/>
        </w:rPr>
        <w:t>MP</w:t>
      </w:r>
      <w:r w:rsidRPr="00445CA1">
        <w:rPr>
          <w:rFonts w:ascii="Arial" w:eastAsia="Times New Roman" w:hAnsi="Arial" w:cs="Arial"/>
          <w:szCs w:val="24"/>
        </w:rPr>
        <w:t>ox test after enrollment and through the 45-day follow-up?</w:t>
      </w:r>
      <w:r w:rsidR="00C947FA" w:rsidRPr="00445CA1">
        <w:rPr>
          <w:rFonts w:ascii="Arial" w:eastAsia="Times New Roman" w:hAnsi="Arial" w:cs="Arial"/>
          <w:szCs w:val="24"/>
        </w:rPr>
        <w:t xml:space="preserve"> </w:t>
      </w:r>
      <w:r>
        <w:rPr>
          <w:rFonts w:ascii="Arial" w:eastAsia="Times New Roman" w:hAnsi="Arial" w:cs="Arial"/>
          <w:szCs w:val="24"/>
        </w:rPr>
        <w:br/>
      </w:r>
      <w:r>
        <w:rPr>
          <w:rFonts w:ascii="Arial" w:eastAsia="Times New Roman" w:hAnsi="Arial" w:cs="Arial"/>
          <w:szCs w:val="24"/>
        </w:rPr>
        <w:tab/>
      </w:r>
      <w:sdt>
        <w:sdtPr>
          <w:rPr>
            <w:rFonts w:ascii="Arial" w:eastAsia="Times New Roman" w:hAnsi="Arial" w:cs="Arial"/>
            <w:szCs w:val="24"/>
          </w:rPr>
          <w:id w:val="575946318"/>
          <w14:checkbox>
            <w14:checked w14:val="0"/>
            <w14:checkedState w14:val="2612" w14:font="MS Gothic"/>
            <w14:uncheckedState w14:val="2610" w14:font="MS Gothic"/>
          </w14:checkbox>
        </w:sdtPr>
        <w:sdtContent>
          <w:r w:rsidRPr="00445CA1">
            <w:rPr>
              <w:rFonts w:ascii="Segoe UI Symbol" w:eastAsia="MS Gothic" w:hAnsi="Segoe UI Symbol" w:cs="Segoe UI Symbol"/>
              <w:szCs w:val="24"/>
            </w:rPr>
            <w:t>☐</w:t>
          </w:r>
        </w:sdtContent>
      </w:sdt>
      <w:r w:rsidRPr="00445CA1">
        <w:rPr>
          <w:rFonts w:ascii="Arial" w:eastAsia="Times New Roman" w:hAnsi="Arial" w:cs="Arial"/>
          <w:szCs w:val="24"/>
        </w:rPr>
        <w:t>No/No records available</w:t>
      </w:r>
      <w:r w:rsidRPr="00445CA1">
        <w:rPr>
          <w:rFonts w:ascii="Arial" w:eastAsia="Times New Roman" w:hAnsi="Arial" w:cs="Arial"/>
          <w:szCs w:val="24"/>
        </w:rPr>
        <w:br/>
      </w:r>
      <w:r w:rsidRPr="00445CA1">
        <w:rPr>
          <w:rFonts w:ascii="Arial" w:eastAsia="Times New Roman" w:hAnsi="Arial" w:cs="Arial"/>
          <w:szCs w:val="24"/>
        </w:rPr>
        <w:tab/>
      </w:r>
      <w:sdt>
        <w:sdtPr>
          <w:rPr>
            <w:rFonts w:ascii="Arial" w:eastAsia="Times New Roman" w:hAnsi="Arial" w:cs="Arial"/>
            <w:szCs w:val="24"/>
          </w:rPr>
          <w:id w:val="-811709302"/>
          <w14:checkbox>
            <w14:checked w14:val="0"/>
            <w14:checkedState w14:val="2612" w14:font="MS Gothic"/>
            <w14:uncheckedState w14:val="2610" w14:font="MS Gothic"/>
          </w14:checkbox>
        </w:sdtPr>
        <w:sdtContent>
          <w:r w:rsidRPr="00445CA1">
            <w:rPr>
              <w:rFonts w:ascii="Segoe UI Symbol" w:eastAsia="MS Gothic" w:hAnsi="Segoe UI Symbol" w:cs="Segoe UI Symbol"/>
              <w:szCs w:val="24"/>
            </w:rPr>
            <w:t>☐</w:t>
          </w:r>
        </w:sdtContent>
      </w:sdt>
      <w:r w:rsidRPr="00445CA1">
        <w:rPr>
          <w:rFonts w:ascii="Arial" w:eastAsia="Times New Roman" w:hAnsi="Arial" w:cs="Arial"/>
          <w:szCs w:val="24"/>
        </w:rPr>
        <w:t>Yes</w:t>
      </w:r>
      <w:r w:rsidRPr="00445CA1">
        <w:rPr>
          <w:rFonts w:ascii="Arial" w:eastAsia="Times New Roman" w:hAnsi="Arial" w:cs="Arial"/>
          <w:szCs w:val="24"/>
        </w:rPr>
        <w:br/>
      </w:r>
      <w:r w:rsidRPr="00445CA1">
        <w:rPr>
          <w:rFonts w:ascii="Arial" w:eastAsia="Times New Roman" w:hAnsi="Arial" w:cs="Arial"/>
          <w:szCs w:val="24"/>
        </w:rPr>
        <w:tab/>
        <w:t xml:space="preserve">2a. If yes, record result:  </w:t>
      </w:r>
      <w:sdt>
        <w:sdtPr>
          <w:rPr>
            <w:rFonts w:ascii="Arial" w:eastAsia="Times New Roman" w:hAnsi="Arial" w:cs="Arial"/>
            <w:szCs w:val="24"/>
          </w:rPr>
          <w:id w:val="-1690601535"/>
          <w14:checkbox>
            <w14:checked w14:val="0"/>
            <w14:checkedState w14:val="2612" w14:font="MS Gothic"/>
            <w14:uncheckedState w14:val="2610" w14:font="MS Gothic"/>
          </w14:checkbox>
        </w:sdtPr>
        <w:sdtContent>
          <w:r w:rsidRPr="00445CA1">
            <w:rPr>
              <w:rFonts w:ascii="Segoe UI Symbol" w:eastAsia="MS Gothic" w:hAnsi="Segoe UI Symbol" w:cs="Segoe UI Symbol"/>
              <w:szCs w:val="24"/>
            </w:rPr>
            <w:t>☐</w:t>
          </w:r>
        </w:sdtContent>
      </w:sdt>
      <w:r w:rsidRPr="00445CA1">
        <w:rPr>
          <w:rFonts w:ascii="Arial" w:eastAsia="Times New Roman" w:hAnsi="Arial" w:cs="Arial"/>
          <w:szCs w:val="24"/>
        </w:rPr>
        <w:t xml:space="preserve">Indeterminate    </w:t>
      </w:r>
      <w:sdt>
        <w:sdtPr>
          <w:rPr>
            <w:rFonts w:ascii="Arial" w:eastAsia="Times New Roman" w:hAnsi="Arial" w:cs="Arial"/>
            <w:szCs w:val="24"/>
          </w:rPr>
          <w:id w:val="1921287523"/>
          <w14:checkbox>
            <w14:checked w14:val="0"/>
            <w14:checkedState w14:val="2612" w14:font="MS Gothic"/>
            <w14:uncheckedState w14:val="2610" w14:font="MS Gothic"/>
          </w14:checkbox>
        </w:sdtPr>
        <w:sdtContent>
          <w:r w:rsidRPr="00445CA1">
            <w:rPr>
              <w:rFonts w:ascii="Segoe UI Symbol" w:eastAsia="MS Gothic" w:hAnsi="Segoe UI Symbol" w:cs="Segoe UI Symbol"/>
              <w:szCs w:val="24"/>
            </w:rPr>
            <w:t>☐</w:t>
          </w:r>
        </w:sdtContent>
      </w:sdt>
      <w:r w:rsidRPr="00445CA1">
        <w:rPr>
          <w:rFonts w:ascii="Arial" w:eastAsia="Times New Roman" w:hAnsi="Arial" w:cs="Arial"/>
          <w:szCs w:val="24"/>
        </w:rPr>
        <w:t xml:space="preserve">Negative    </w:t>
      </w:r>
      <w:sdt>
        <w:sdtPr>
          <w:rPr>
            <w:rFonts w:ascii="Arial" w:eastAsia="Times New Roman" w:hAnsi="Arial" w:cs="Arial"/>
            <w:szCs w:val="24"/>
          </w:rPr>
          <w:id w:val="1112554990"/>
          <w14:checkbox>
            <w14:checked w14:val="0"/>
            <w14:checkedState w14:val="2612" w14:font="MS Gothic"/>
            <w14:uncheckedState w14:val="2610" w14:font="MS Gothic"/>
          </w14:checkbox>
        </w:sdtPr>
        <w:sdtContent>
          <w:r w:rsidRPr="00445CA1">
            <w:rPr>
              <w:rFonts w:ascii="Segoe UI Symbol" w:eastAsia="MS Gothic" w:hAnsi="Segoe UI Symbol" w:cs="Segoe UI Symbol"/>
              <w:szCs w:val="24"/>
            </w:rPr>
            <w:t>☐</w:t>
          </w:r>
        </w:sdtContent>
      </w:sdt>
      <w:r w:rsidRPr="00445CA1">
        <w:rPr>
          <w:rFonts w:ascii="Arial" w:eastAsia="Times New Roman" w:hAnsi="Arial" w:cs="Arial"/>
          <w:szCs w:val="24"/>
        </w:rPr>
        <w:t>Positive</w:t>
      </w:r>
      <w:r w:rsidRPr="00445CA1">
        <w:rPr>
          <w:rFonts w:ascii="Arial" w:eastAsia="Times New Roman" w:hAnsi="Arial" w:cs="Arial"/>
          <w:szCs w:val="24"/>
        </w:rPr>
        <w:br/>
      </w:r>
      <w:r w:rsidRPr="00445CA1">
        <w:rPr>
          <w:rFonts w:ascii="Arial" w:eastAsia="Times New Roman" w:hAnsi="Arial" w:cs="Arial"/>
          <w:szCs w:val="24"/>
        </w:rPr>
        <w:tab/>
        <w:t xml:space="preserve">      If yes, record </w:t>
      </w:r>
      <w:r w:rsidR="00CF6AF5" w:rsidRPr="00445CA1">
        <w:rPr>
          <w:rFonts w:ascii="Arial" w:eastAsia="Times New Roman" w:hAnsi="Arial" w:cs="Arial"/>
          <w:szCs w:val="24"/>
        </w:rPr>
        <w:t>location: _</w:t>
      </w:r>
      <w:r w:rsidRPr="00445CA1">
        <w:rPr>
          <w:rFonts w:ascii="Arial" w:eastAsia="Times New Roman" w:hAnsi="Arial" w:cs="Arial"/>
          <w:szCs w:val="24"/>
        </w:rPr>
        <w:t>_____</w:t>
      </w:r>
    </w:p>
    <w:p w14:paraId="5D73A303" w14:textId="77777777" w:rsidR="00F72E94" w:rsidRDefault="00F72E94" w:rsidP="00953739">
      <w:pPr>
        <w:ind w:left="720"/>
        <w:rPr>
          <w:rFonts w:eastAsia="Times New Roman" w:cs="Times New Roman"/>
          <w:szCs w:val="24"/>
        </w:rPr>
      </w:pPr>
    </w:p>
    <w:p w14:paraId="12F267A5" w14:textId="49F1FFCF" w:rsidR="00924805" w:rsidRDefault="006D72E9" w:rsidP="00953739">
      <w:pPr>
        <w:ind w:left="720"/>
        <w:rPr>
          <w:rFonts w:eastAsia="Times New Roman" w:cs="Times New Roman"/>
          <w:szCs w:val="24"/>
        </w:rPr>
      </w:pPr>
      <w:r>
        <w:rPr>
          <w:rFonts w:eastAsia="Times New Roman" w:cs="Times New Roman"/>
          <w:szCs w:val="24"/>
        </w:rPr>
        <w:t xml:space="preserve">If </w:t>
      </w:r>
      <w:r w:rsidR="00CA7EA8">
        <w:rPr>
          <w:rFonts w:eastAsia="Times New Roman" w:cs="Times New Roman"/>
          <w:szCs w:val="24"/>
        </w:rPr>
        <w:t xml:space="preserve">during the Telephone follow-up </w:t>
      </w:r>
      <w:r>
        <w:rPr>
          <w:rFonts w:eastAsia="Times New Roman" w:cs="Times New Roman"/>
          <w:szCs w:val="24"/>
        </w:rPr>
        <w:t>the participant</w:t>
      </w:r>
      <w:r w:rsidR="00CA7EA8">
        <w:rPr>
          <w:rFonts w:eastAsia="Times New Roman" w:cs="Times New Roman"/>
          <w:szCs w:val="24"/>
        </w:rPr>
        <w:t xml:space="preserve"> reports</w:t>
      </w:r>
      <w:r>
        <w:rPr>
          <w:rFonts w:eastAsia="Times New Roman" w:cs="Times New Roman"/>
          <w:szCs w:val="24"/>
        </w:rPr>
        <w:t xml:space="preserve"> </w:t>
      </w:r>
      <w:r w:rsidR="00CA7EA8">
        <w:rPr>
          <w:rFonts w:eastAsia="Times New Roman" w:cs="Times New Roman"/>
          <w:szCs w:val="24"/>
        </w:rPr>
        <w:t xml:space="preserve">they </w:t>
      </w:r>
      <w:r>
        <w:rPr>
          <w:rFonts w:eastAsia="Times New Roman" w:cs="Times New Roman"/>
          <w:szCs w:val="24"/>
        </w:rPr>
        <w:t xml:space="preserve">did have an additional </w:t>
      </w:r>
      <w:r w:rsidR="00F72E94">
        <w:rPr>
          <w:rFonts w:eastAsia="Times New Roman" w:cs="Times New Roman"/>
          <w:szCs w:val="24"/>
        </w:rPr>
        <w:t>M</w:t>
      </w:r>
      <w:r w:rsidR="007D19B5">
        <w:rPr>
          <w:rFonts w:eastAsia="Times New Roman" w:cs="Times New Roman"/>
          <w:szCs w:val="24"/>
        </w:rPr>
        <w:t>p</w:t>
      </w:r>
      <w:r>
        <w:rPr>
          <w:rFonts w:eastAsia="Times New Roman" w:cs="Times New Roman"/>
          <w:szCs w:val="24"/>
        </w:rPr>
        <w:t xml:space="preserve">ox test done elsewhere, and they are still waiting for the results, then the </w:t>
      </w:r>
      <w:r w:rsidR="00544D7D">
        <w:rPr>
          <w:rFonts w:eastAsia="Times New Roman" w:cs="Times New Roman"/>
          <w:szCs w:val="24"/>
        </w:rPr>
        <w:t>site</w:t>
      </w:r>
      <w:r>
        <w:rPr>
          <w:rFonts w:eastAsia="Times New Roman" w:cs="Times New Roman"/>
          <w:szCs w:val="24"/>
        </w:rPr>
        <w:t xml:space="preserve"> coordinator should follow-up with the participant</w:t>
      </w:r>
      <w:r w:rsidR="008E179D">
        <w:rPr>
          <w:rFonts w:eastAsia="Times New Roman" w:cs="Times New Roman"/>
          <w:szCs w:val="24"/>
        </w:rPr>
        <w:t xml:space="preserve"> at a</w:t>
      </w:r>
      <w:r>
        <w:rPr>
          <w:rFonts w:eastAsia="Times New Roman" w:cs="Times New Roman"/>
          <w:szCs w:val="24"/>
        </w:rPr>
        <w:t xml:space="preserve"> later</w:t>
      </w:r>
      <w:r w:rsidR="008E179D">
        <w:rPr>
          <w:rFonts w:eastAsia="Times New Roman" w:cs="Times New Roman"/>
          <w:szCs w:val="24"/>
        </w:rPr>
        <w:t xml:space="preserve"> time</w:t>
      </w:r>
      <w:r>
        <w:rPr>
          <w:rFonts w:eastAsia="Times New Roman" w:cs="Times New Roman"/>
          <w:szCs w:val="24"/>
        </w:rPr>
        <w:t xml:space="preserve"> to obtain the results for question </w:t>
      </w:r>
      <w:r w:rsidR="008F755F">
        <w:rPr>
          <w:rFonts w:eastAsia="Times New Roman" w:cs="Times New Roman"/>
          <w:szCs w:val="24"/>
        </w:rPr>
        <w:t>#</w:t>
      </w:r>
      <w:r>
        <w:rPr>
          <w:rFonts w:eastAsia="Times New Roman" w:cs="Times New Roman"/>
          <w:szCs w:val="24"/>
        </w:rPr>
        <w:t>2</w:t>
      </w:r>
      <w:r w:rsidR="00310C77">
        <w:rPr>
          <w:rFonts w:eastAsia="Times New Roman" w:cs="Times New Roman"/>
          <w:szCs w:val="24"/>
        </w:rPr>
        <w:t>a</w:t>
      </w:r>
      <w:r>
        <w:rPr>
          <w:rFonts w:eastAsia="Times New Roman" w:cs="Times New Roman"/>
          <w:szCs w:val="24"/>
        </w:rPr>
        <w:t xml:space="preserve">. </w:t>
      </w:r>
      <w:r w:rsidR="00924805">
        <w:rPr>
          <w:rFonts w:eastAsia="Times New Roman" w:cs="Times New Roman"/>
          <w:szCs w:val="24"/>
        </w:rPr>
        <w:t xml:space="preserve">If </w:t>
      </w:r>
      <w:r w:rsidR="00544D7D">
        <w:rPr>
          <w:rFonts w:eastAsia="Times New Roman" w:cs="Times New Roman"/>
          <w:szCs w:val="24"/>
        </w:rPr>
        <w:t>site</w:t>
      </w:r>
      <w:r w:rsidR="00924805">
        <w:rPr>
          <w:rFonts w:eastAsia="Times New Roman" w:cs="Times New Roman"/>
          <w:szCs w:val="24"/>
        </w:rPr>
        <w:t xml:space="preserve"> coordinator is unable to reach the participant after multiple </w:t>
      </w:r>
      <w:r w:rsidR="00953739">
        <w:rPr>
          <w:rFonts w:eastAsia="Times New Roman" w:cs="Times New Roman"/>
          <w:szCs w:val="24"/>
        </w:rPr>
        <w:t>attempts</w:t>
      </w:r>
      <w:r w:rsidR="00CA7EA8">
        <w:rPr>
          <w:rFonts w:eastAsia="Times New Roman" w:cs="Times New Roman"/>
          <w:szCs w:val="24"/>
        </w:rPr>
        <w:t xml:space="preserve"> and there is no record of additional Mpox test in the EMR</w:t>
      </w:r>
      <w:r w:rsidR="00953739">
        <w:rPr>
          <w:rFonts w:eastAsia="Times New Roman" w:cs="Times New Roman"/>
          <w:szCs w:val="24"/>
        </w:rPr>
        <w:t>,</w:t>
      </w:r>
      <w:r w:rsidR="00924805">
        <w:rPr>
          <w:rFonts w:eastAsia="Times New Roman" w:cs="Times New Roman"/>
          <w:szCs w:val="24"/>
        </w:rPr>
        <w:t xml:space="preserve"> then select “No/No records available.”</w:t>
      </w:r>
      <w:r w:rsidR="00953739">
        <w:rPr>
          <w:rFonts w:eastAsia="Times New Roman" w:cs="Times New Roman"/>
          <w:szCs w:val="24"/>
        </w:rPr>
        <w:t xml:space="preserve"> </w:t>
      </w:r>
    </w:p>
    <w:p w14:paraId="088C5352" w14:textId="77777777" w:rsidR="00CA7EA8" w:rsidRPr="00F40388" w:rsidRDefault="00CA7EA8" w:rsidP="00953739">
      <w:pPr>
        <w:ind w:left="720"/>
        <w:rPr>
          <w:rFonts w:eastAsia="Times New Roman" w:cs="Times New Roman"/>
          <w:szCs w:val="24"/>
        </w:rPr>
      </w:pPr>
    </w:p>
    <w:p w14:paraId="34BB0D64" w14:textId="370A3A15" w:rsidR="00310C77" w:rsidRPr="008F755F" w:rsidRDefault="00310C77" w:rsidP="008F755F">
      <w:pPr>
        <w:ind w:left="720"/>
        <w:rPr>
          <w:rFonts w:ascii="Arial" w:eastAsia="Times New Roman" w:hAnsi="Arial" w:cs="Arial"/>
          <w:szCs w:val="24"/>
        </w:rPr>
      </w:pPr>
      <w:r w:rsidRPr="00310C77">
        <w:rPr>
          <w:rFonts w:ascii="Arial" w:eastAsia="Times New Roman" w:hAnsi="Arial" w:cs="Arial"/>
          <w:szCs w:val="24"/>
        </w:rPr>
        <w:t>Question #3. For participants with a positive MPox test through 45 days, did the participant receive additional tests and/or health care visits after enrollment?</w:t>
      </w:r>
      <w:r>
        <w:rPr>
          <w:rFonts w:ascii="Arial" w:eastAsia="Times New Roman" w:hAnsi="Arial" w:cs="Arial"/>
          <w:szCs w:val="24"/>
        </w:rPr>
        <w:br/>
      </w:r>
      <w:r>
        <w:rPr>
          <w:rFonts w:ascii="Arial" w:eastAsia="Times New Roman" w:hAnsi="Arial" w:cs="Arial"/>
          <w:szCs w:val="24"/>
        </w:rPr>
        <w:tab/>
      </w:r>
      <w:sdt>
        <w:sdtPr>
          <w:rPr>
            <w:rFonts w:ascii="Arial" w:eastAsia="Times New Roman" w:hAnsi="Arial" w:cs="Arial"/>
            <w:szCs w:val="24"/>
          </w:rPr>
          <w:id w:val="-1005136291"/>
          <w14:checkbox>
            <w14:checked w14:val="0"/>
            <w14:checkedState w14:val="2612" w14:font="MS Gothic"/>
            <w14:uncheckedState w14:val="2610" w14:font="MS Gothic"/>
          </w14:checkbox>
        </w:sdtPr>
        <w:sdtContent>
          <w:r w:rsidR="008F755F">
            <w:rPr>
              <w:rFonts w:ascii="MS Gothic" w:eastAsia="MS Gothic" w:hAnsi="MS Gothic" w:cs="Arial" w:hint="eastAsia"/>
              <w:szCs w:val="24"/>
            </w:rPr>
            <w:t>☐</w:t>
          </w:r>
        </w:sdtContent>
      </w:sdt>
      <w:r>
        <w:rPr>
          <w:rFonts w:ascii="Arial" w:eastAsia="Times New Roman" w:hAnsi="Arial" w:cs="Arial"/>
          <w:szCs w:val="24"/>
        </w:rPr>
        <w:t xml:space="preserve">Not </w:t>
      </w:r>
      <w:r w:rsidR="008F755F">
        <w:rPr>
          <w:rFonts w:ascii="Arial" w:eastAsia="Times New Roman" w:hAnsi="Arial" w:cs="Arial"/>
          <w:szCs w:val="24"/>
        </w:rPr>
        <w:t>applicable participant</w:t>
      </w:r>
      <w:r>
        <w:rPr>
          <w:rFonts w:ascii="Arial" w:eastAsia="Times New Roman" w:hAnsi="Arial" w:cs="Arial"/>
          <w:szCs w:val="24"/>
        </w:rPr>
        <w:t xml:space="preserve"> does not have a positive MPox test through Day 45</w:t>
      </w:r>
      <w:r>
        <w:rPr>
          <w:rFonts w:ascii="Arial" w:eastAsia="Times New Roman" w:hAnsi="Arial" w:cs="Arial"/>
          <w:szCs w:val="24"/>
        </w:rPr>
        <w:br/>
      </w:r>
      <w:r>
        <w:rPr>
          <w:rFonts w:ascii="Arial" w:eastAsia="Times New Roman" w:hAnsi="Arial" w:cs="Arial"/>
          <w:szCs w:val="24"/>
        </w:rPr>
        <w:tab/>
      </w:r>
      <w:sdt>
        <w:sdtPr>
          <w:rPr>
            <w:rFonts w:ascii="Arial" w:eastAsia="Times New Roman" w:hAnsi="Arial" w:cs="Arial"/>
            <w:szCs w:val="24"/>
          </w:rPr>
          <w:id w:val="85663833"/>
          <w14:checkbox>
            <w14:checked w14:val="0"/>
            <w14:checkedState w14:val="2612" w14:font="MS Gothic"/>
            <w14:uncheckedState w14:val="2610" w14:font="MS Gothic"/>
          </w14:checkbox>
        </w:sdtPr>
        <w:sdtContent>
          <w:r w:rsidR="008F755F">
            <w:rPr>
              <w:rFonts w:ascii="MS Gothic" w:eastAsia="MS Gothic" w:hAnsi="MS Gothic" w:cs="Arial" w:hint="eastAsia"/>
              <w:szCs w:val="24"/>
            </w:rPr>
            <w:t>☐</w:t>
          </w:r>
        </w:sdtContent>
      </w:sdt>
      <w:r>
        <w:rPr>
          <w:rFonts w:ascii="Arial" w:eastAsia="Times New Roman" w:hAnsi="Arial" w:cs="Arial"/>
          <w:szCs w:val="24"/>
        </w:rPr>
        <w:t>No/No records available</w:t>
      </w:r>
      <w:r>
        <w:rPr>
          <w:rFonts w:ascii="Arial" w:eastAsia="Times New Roman" w:hAnsi="Arial" w:cs="Arial"/>
          <w:szCs w:val="24"/>
        </w:rPr>
        <w:br/>
      </w:r>
      <w:r>
        <w:rPr>
          <w:rFonts w:ascii="Arial" w:eastAsia="Times New Roman" w:hAnsi="Arial" w:cs="Arial"/>
          <w:szCs w:val="24"/>
        </w:rPr>
        <w:tab/>
      </w:r>
      <w:sdt>
        <w:sdtPr>
          <w:rPr>
            <w:rFonts w:ascii="Arial" w:eastAsia="Times New Roman" w:hAnsi="Arial" w:cs="Arial"/>
            <w:szCs w:val="24"/>
          </w:rPr>
          <w:id w:val="-951553525"/>
          <w14:checkbox>
            <w14:checked w14:val="0"/>
            <w14:checkedState w14:val="2612" w14:font="MS Gothic"/>
            <w14:uncheckedState w14:val="2610" w14:font="MS Gothic"/>
          </w14:checkbox>
        </w:sdtPr>
        <w:sdtContent>
          <w:r w:rsidR="008F755F">
            <w:rPr>
              <w:rFonts w:ascii="MS Gothic" w:eastAsia="MS Gothic" w:hAnsi="MS Gothic" w:cs="Arial" w:hint="eastAsia"/>
              <w:szCs w:val="24"/>
            </w:rPr>
            <w:t>☐</w:t>
          </w:r>
        </w:sdtContent>
      </w:sdt>
      <w:r>
        <w:rPr>
          <w:rFonts w:ascii="Arial" w:eastAsia="Times New Roman" w:hAnsi="Arial" w:cs="Arial"/>
          <w:szCs w:val="24"/>
        </w:rPr>
        <w:t>Yes</w:t>
      </w:r>
      <w:r>
        <w:rPr>
          <w:rFonts w:ascii="Arial" w:eastAsia="Times New Roman" w:hAnsi="Arial" w:cs="Arial"/>
          <w:szCs w:val="24"/>
        </w:rPr>
        <w:br/>
      </w:r>
      <w:r>
        <w:rPr>
          <w:rFonts w:ascii="Arial" w:eastAsia="Times New Roman" w:hAnsi="Arial" w:cs="Arial"/>
          <w:szCs w:val="24"/>
        </w:rPr>
        <w:tab/>
        <w:t>3a. If yes, how many total visits: ___</w:t>
      </w:r>
      <w:r w:rsidR="008F755F">
        <w:rPr>
          <w:rFonts w:ascii="Arial" w:eastAsia="Times New Roman" w:hAnsi="Arial" w:cs="Arial"/>
          <w:szCs w:val="24"/>
        </w:rPr>
        <w:t>__</w:t>
      </w:r>
      <w:r>
        <w:rPr>
          <w:rFonts w:ascii="Arial" w:eastAsia="Times New Roman" w:hAnsi="Arial" w:cs="Arial"/>
          <w:szCs w:val="24"/>
        </w:rPr>
        <w:t xml:space="preserve"> </w:t>
      </w:r>
      <w:r>
        <w:rPr>
          <w:rFonts w:ascii="Arial" w:eastAsia="Times New Roman" w:hAnsi="Arial" w:cs="Arial"/>
          <w:szCs w:val="24"/>
        </w:rPr>
        <w:br/>
      </w:r>
      <w:r>
        <w:rPr>
          <w:rFonts w:ascii="Arial" w:eastAsia="Times New Roman" w:hAnsi="Arial" w:cs="Arial"/>
          <w:szCs w:val="24"/>
        </w:rPr>
        <w:tab/>
      </w:r>
      <w:r>
        <w:rPr>
          <w:rFonts w:ascii="Arial" w:eastAsia="Times New Roman" w:hAnsi="Arial" w:cs="Arial"/>
          <w:szCs w:val="24"/>
        </w:rPr>
        <w:tab/>
      </w:r>
      <w:r>
        <w:rPr>
          <w:rFonts w:ascii="Arial" w:eastAsia="Times New Roman" w:hAnsi="Arial" w:cs="Arial"/>
          <w:szCs w:val="24"/>
        </w:rPr>
        <w:tab/>
      </w:r>
      <w:r>
        <w:rPr>
          <w:rFonts w:ascii="Arial" w:eastAsia="Times New Roman" w:hAnsi="Arial" w:cs="Arial"/>
          <w:szCs w:val="24"/>
        </w:rPr>
        <w:tab/>
      </w:r>
      <w:r>
        <w:rPr>
          <w:rFonts w:ascii="Arial" w:eastAsia="Times New Roman" w:hAnsi="Arial" w:cs="Arial"/>
          <w:szCs w:val="24"/>
        </w:rPr>
        <w:tab/>
        <w:t xml:space="preserve"> </w:t>
      </w:r>
      <w:r w:rsidR="002D46B4">
        <w:rPr>
          <w:rFonts w:ascii="Arial" w:eastAsia="Times New Roman" w:hAnsi="Arial" w:cs="Arial"/>
          <w:i/>
          <w:iCs/>
          <w:szCs w:val="24"/>
        </w:rPr>
        <w:t>c</w:t>
      </w:r>
      <w:r w:rsidR="00CF6AF5">
        <w:rPr>
          <w:rFonts w:ascii="Arial" w:eastAsia="Times New Roman" w:hAnsi="Arial" w:cs="Arial"/>
          <w:i/>
          <w:iCs/>
          <w:szCs w:val="24"/>
        </w:rPr>
        <w:t>omplete health care utilization form</w:t>
      </w:r>
    </w:p>
    <w:p w14:paraId="453C01DE" w14:textId="77777777" w:rsidR="00CA7EA8" w:rsidRDefault="00CA7EA8" w:rsidP="00310C77">
      <w:pPr>
        <w:ind w:left="720"/>
        <w:rPr>
          <w:rFonts w:eastAsia="Times New Roman" w:cs="Times New Roman"/>
          <w:szCs w:val="24"/>
        </w:rPr>
      </w:pPr>
    </w:p>
    <w:p w14:paraId="536460E8" w14:textId="514598A3" w:rsidR="005F003B" w:rsidRPr="00CF6952" w:rsidRDefault="00CA7EA8" w:rsidP="00F86DDD">
      <w:pPr>
        <w:ind w:left="720"/>
        <w:rPr>
          <w:rFonts w:eastAsia="Times New Roman" w:cs="Times New Roman"/>
          <w:szCs w:val="24"/>
        </w:rPr>
      </w:pPr>
      <w:r>
        <w:rPr>
          <w:rFonts w:eastAsia="Times New Roman" w:cs="Times New Roman"/>
          <w:szCs w:val="24"/>
        </w:rPr>
        <w:lastRenderedPageBreak/>
        <w:t xml:space="preserve">If the participant never had a positive Mpox test through the Day 45 Telephone follow-up, check “Not applicable participant does not have a positive Mpox test through Day 45,” even if they did visit a health care facility for their initial rash. </w:t>
      </w:r>
      <w:r w:rsidR="006D72E9">
        <w:rPr>
          <w:rFonts w:eastAsia="Times New Roman" w:cs="Times New Roman"/>
          <w:szCs w:val="24"/>
        </w:rPr>
        <w:t>If the participant</w:t>
      </w:r>
      <w:r w:rsidR="00C947FA">
        <w:rPr>
          <w:rFonts w:eastAsia="Times New Roman" w:cs="Times New Roman"/>
          <w:szCs w:val="24"/>
        </w:rPr>
        <w:t xml:space="preserve"> had a positive </w:t>
      </w:r>
      <w:r>
        <w:rPr>
          <w:rFonts w:eastAsia="Times New Roman" w:cs="Times New Roman"/>
          <w:szCs w:val="24"/>
        </w:rPr>
        <w:t>M</w:t>
      </w:r>
      <w:r w:rsidR="007D19B5">
        <w:rPr>
          <w:rFonts w:eastAsia="Times New Roman" w:cs="Times New Roman"/>
          <w:szCs w:val="24"/>
        </w:rPr>
        <w:t>p</w:t>
      </w:r>
      <w:r w:rsidR="00C947FA">
        <w:rPr>
          <w:rFonts w:eastAsia="Times New Roman" w:cs="Times New Roman"/>
          <w:szCs w:val="24"/>
        </w:rPr>
        <w:t>ox test</w:t>
      </w:r>
      <w:r>
        <w:rPr>
          <w:rFonts w:eastAsia="Times New Roman" w:cs="Times New Roman"/>
          <w:szCs w:val="24"/>
        </w:rPr>
        <w:t xml:space="preserve"> at Enrollment</w:t>
      </w:r>
      <w:r w:rsidR="00C947FA">
        <w:rPr>
          <w:rFonts w:eastAsia="Times New Roman" w:cs="Times New Roman"/>
          <w:szCs w:val="24"/>
        </w:rPr>
        <w:t>, and they</w:t>
      </w:r>
      <w:r w:rsidR="006D72E9">
        <w:rPr>
          <w:rFonts w:eastAsia="Times New Roman" w:cs="Times New Roman"/>
          <w:szCs w:val="24"/>
        </w:rPr>
        <w:t xml:space="preserve"> did visit another health</w:t>
      </w:r>
      <w:r w:rsidR="00C947FA">
        <w:rPr>
          <w:rFonts w:eastAsia="Times New Roman" w:cs="Times New Roman"/>
          <w:szCs w:val="24"/>
        </w:rPr>
        <w:t xml:space="preserve"> care </w:t>
      </w:r>
      <w:r w:rsidR="008F755F">
        <w:rPr>
          <w:rFonts w:eastAsia="Times New Roman" w:cs="Times New Roman"/>
          <w:szCs w:val="24"/>
        </w:rPr>
        <w:t>facility,</w:t>
      </w:r>
      <w:r w:rsidR="00C947FA">
        <w:rPr>
          <w:rFonts w:eastAsia="Times New Roman" w:cs="Times New Roman"/>
          <w:szCs w:val="24"/>
        </w:rPr>
        <w:t xml:space="preserve"> but the visit was not related to </w:t>
      </w:r>
      <w:r>
        <w:rPr>
          <w:rFonts w:eastAsia="Times New Roman" w:cs="Times New Roman"/>
          <w:szCs w:val="24"/>
        </w:rPr>
        <w:t>M</w:t>
      </w:r>
      <w:r w:rsidR="007D19B5">
        <w:rPr>
          <w:rFonts w:eastAsia="Times New Roman" w:cs="Times New Roman"/>
          <w:szCs w:val="24"/>
        </w:rPr>
        <w:t>p</w:t>
      </w:r>
      <w:r w:rsidR="00C947FA">
        <w:rPr>
          <w:rFonts w:eastAsia="Times New Roman" w:cs="Times New Roman"/>
          <w:szCs w:val="24"/>
        </w:rPr>
        <w:t xml:space="preserve">ox, then </w:t>
      </w:r>
      <w:r w:rsidR="005F003B">
        <w:rPr>
          <w:rFonts w:eastAsia="Times New Roman" w:cs="Times New Roman"/>
          <w:szCs w:val="24"/>
        </w:rPr>
        <w:t xml:space="preserve">check </w:t>
      </w:r>
      <w:r w:rsidR="00C947FA">
        <w:rPr>
          <w:rFonts w:eastAsia="Times New Roman" w:cs="Times New Roman"/>
          <w:szCs w:val="24"/>
        </w:rPr>
        <w:t>“No</w:t>
      </w:r>
      <w:r w:rsidR="008F755F">
        <w:rPr>
          <w:rFonts w:eastAsia="Times New Roman" w:cs="Times New Roman"/>
          <w:szCs w:val="24"/>
        </w:rPr>
        <w:t>/No records available</w:t>
      </w:r>
      <w:r w:rsidR="005F003B">
        <w:rPr>
          <w:rFonts w:eastAsia="Times New Roman" w:cs="Times New Roman"/>
          <w:szCs w:val="24"/>
        </w:rPr>
        <w:t>.</w:t>
      </w:r>
      <w:r w:rsidR="00C947FA">
        <w:rPr>
          <w:rFonts w:eastAsia="Times New Roman" w:cs="Times New Roman"/>
          <w:szCs w:val="24"/>
        </w:rPr>
        <w:t>”</w:t>
      </w:r>
      <w:r w:rsidR="005F003B">
        <w:rPr>
          <w:rFonts w:eastAsia="Times New Roman" w:cs="Times New Roman"/>
          <w:szCs w:val="24"/>
        </w:rPr>
        <w:t xml:space="preserve"> </w:t>
      </w:r>
      <w:r w:rsidR="00A5144B">
        <w:rPr>
          <w:rFonts w:eastAsia="Times New Roman" w:cs="Times New Roman"/>
          <w:szCs w:val="24"/>
        </w:rPr>
        <w:t xml:space="preserve">If </w:t>
      </w:r>
      <w:r w:rsidR="005F003B">
        <w:rPr>
          <w:rFonts w:eastAsia="Times New Roman" w:cs="Times New Roman"/>
          <w:szCs w:val="24"/>
        </w:rPr>
        <w:t xml:space="preserve">site </w:t>
      </w:r>
      <w:r w:rsidR="00A5144B">
        <w:rPr>
          <w:rFonts w:eastAsia="Times New Roman" w:cs="Times New Roman"/>
          <w:szCs w:val="24"/>
        </w:rPr>
        <w:t xml:space="preserve">coordinator is unable to reach the participant </w:t>
      </w:r>
      <w:r w:rsidR="005F003B">
        <w:rPr>
          <w:rFonts w:eastAsia="Times New Roman" w:cs="Times New Roman"/>
          <w:szCs w:val="24"/>
        </w:rPr>
        <w:t xml:space="preserve">for their telephone follow-up </w:t>
      </w:r>
      <w:r w:rsidR="00A5144B">
        <w:rPr>
          <w:rFonts w:eastAsia="Times New Roman" w:cs="Times New Roman"/>
          <w:szCs w:val="24"/>
        </w:rPr>
        <w:t xml:space="preserve">after multiple attempts, </w:t>
      </w:r>
      <w:r w:rsidR="005F003B" w:rsidRPr="00F86DDD">
        <w:rPr>
          <w:rFonts w:eastAsia="Times New Roman" w:cs="Times New Roman"/>
          <w:szCs w:val="24"/>
        </w:rPr>
        <w:t>then question #3 should be answered based on their review of the EMR</w:t>
      </w:r>
      <w:r w:rsidR="005F003B" w:rsidRPr="005F003B">
        <w:rPr>
          <w:rFonts w:eastAsia="Times New Roman" w:cs="Times New Roman"/>
          <w:szCs w:val="24"/>
        </w:rPr>
        <w:t>.</w:t>
      </w:r>
      <w:r w:rsidR="005F003B">
        <w:rPr>
          <w:rFonts w:eastAsia="Times New Roman" w:cs="Times New Roman"/>
          <w:szCs w:val="24"/>
        </w:rPr>
        <w:t xml:space="preserve"> </w:t>
      </w:r>
    </w:p>
    <w:p w14:paraId="05AA01C5" w14:textId="77777777" w:rsidR="005F003B" w:rsidRDefault="005F003B" w:rsidP="008E5D8B">
      <w:pPr>
        <w:ind w:left="720"/>
        <w:rPr>
          <w:rFonts w:ascii="Arial" w:eastAsia="Times New Roman" w:hAnsi="Arial" w:cs="Arial"/>
          <w:szCs w:val="24"/>
        </w:rPr>
      </w:pPr>
    </w:p>
    <w:p w14:paraId="00210C0D" w14:textId="5A36DC30" w:rsidR="008E5D8B" w:rsidRDefault="008E5D8B" w:rsidP="008E5D8B">
      <w:pPr>
        <w:ind w:left="720"/>
        <w:rPr>
          <w:rFonts w:ascii="Arial" w:eastAsia="Times New Roman" w:hAnsi="Arial" w:cs="Arial"/>
          <w:szCs w:val="24"/>
        </w:rPr>
      </w:pPr>
      <w:r w:rsidRPr="00310C77">
        <w:rPr>
          <w:rFonts w:ascii="Arial" w:eastAsia="Times New Roman" w:hAnsi="Arial" w:cs="Arial"/>
          <w:szCs w:val="24"/>
        </w:rPr>
        <w:t>Question #</w:t>
      </w:r>
      <w:r>
        <w:rPr>
          <w:rFonts w:ascii="Arial" w:eastAsia="Times New Roman" w:hAnsi="Arial" w:cs="Arial"/>
          <w:szCs w:val="24"/>
        </w:rPr>
        <w:t>4</w:t>
      </w:r>
      <w:r w:rsidRPr="00310C77">
        <w:rPr>
          <w:rFonts w:ascii="Arial" w:eastAsia="Times New Roman" w:hAnsi="Arial" w:cs="Arial"/>
          <w:szCs w:val="24"/>
        </w:rPr>
        <w:t>. For participants with a positive MPox test through 45 days, did the</w:t>
      </w:r>
      <w:r>
        <w:rPr>
          <w:rFonts w:ascii="Arial" w:eastAsia="Times New Roman" w:hAnsi="Arial" w:cs="Arial"/>
          <w:szCs w:val="24"/>
        </w:rPr>
        <w:t xml:space="preserve"> participant still report having symptoms?</w:t>
      </w:r>
      <w:r>
        <w:rPr>
          <w:rFonts w:ascii="Arial" w:eastAsia="Times New Roman" w:hAnsi="Arial" w:cs="Arial"/>
          <w:szCs w:val="24"/>
        </w:rPr>
        <w:br/>
      </w:r>
      <w:r>
        <w:rPr>
          <w:rFonts w:ascii="Arial" w:eastAsia="Times New Roman" w:hAnsi="Arial" w:cs="Arial"/>
          <w:szCs w:val="24"/>
        </w:rPr>
        <w:tab/>
      </w:r>
      <w:sdt>
        <w:sdtPr>
          <w:rPr>
            <w:rFonts w:ascii="Arial" w:eastAsia="Times New Roman" w:hAnsi="Arial" w:cs="Arial"/>
            <w:szCs w:val="24"/>
          </w:rPr>
          <w:id w:val="-1603025027"/>
          <w14:checkbox>
            <w14:checked w14:val="0"/>
            <w14:checkedState w14:val="2612" w14:font="MS Gothic"/>
            <w14:uncheckedState w14:val="2610" w14:font="MS Gothic"/>
          </w14:checkbox>
        </w:sdtPr>
        <w:sdtContent>
          <w:r>
            <w:rPr>
              <w:rFonts w:ascii="MS Gothic" w:eastAsia="MS Gothic" w:hAnsi="MS Gothic" w:cs="Arial" w:hint="eastAsia"/>
              <w:szCs w:val="24"/>
            </w:rPr>
            <w:t>☐</w:t>
          </w:r>
        </w:sdtContent>
      </w:sdt>
      <w:r>
        <w:rPr>
          <w:rFonts w:ascii="Arial" w:eastAsia="Times New Roman" w:hAnsi="Arial" w:cs="Arial"/>
          <w:szCs w:val="24"/>
        </w:rPr>
        <w:t xml:space="preserve"> Not applicable participant does not have a positive mpox test through day 45</w:t>
      </w:r>
      <w:r>
        <w:rPr>
          <w:rFonts w:ascii="Arial" w:eastAsia="Times New Roman" w:hAnsi="Arial" w:cs="Arial"/>
          <w:szCs w:val="24"/>
        </w:rPr>
        <w:br/>
        <w:t xml:space="preserve"> </w:t>
      </w:r>
      <w:r>
        <w:rPr>
          <w:rFonts w:ascii="MS Gothic" w:eastAsia="MS Gothic" w:hAnsi="MS Gothic" w:cs="Arial"/>
          <w:szCs w:val="24"/>
        </w:rPr>
        <w:tab/>
      </w:r>
      <w:sdt>
        <w:sdtPr>
          <w:rPr>
            <w:rFonts w:ascii="MS Gothic" w:eastAsia="MS Gothic" w:hAnsi="MS Gothic" w:cs="Arial"/>
            <w:szCs w:val="24"/>
          </w:rPr>
          <w:id w:val="2023896026"/>
          <w14:checkbox>
            <w14:checked w14:val="0"/>
            <w14:checkedState w14:val="2612" w14:font="MS Gothic"/>
            <w14:uncheckedState w14:val="2610" w14:font="MS Gothic"/>
          </w14:checkbox>
        </w:sdtPr>
        <w:sdtContent>
          <w:r>
            <w:rPr>
              <w:rFonts w:ascii="MS Gothic" w:eastAsia="MS Gothic" w:hAnsi="MS Gothic" w:cs="Arial" w:hint="eastAsia"/>
              <w:szCs w:val="24"/>
            </w:rPr>
            <w:t>☐</w:t>
          </w:r>
        </w:sdtContent>
      </w:sdt>
      <w:r w:rsidR="00123E79">
        <w:rPr>
          <w:rFonts w:ascii="MS Gothic" w:eastAsia="MS Gothic" w:hAnsi="MS Gothic" w:cs="Arial"/>
          <w:szCs w:val="24"/>
        </w:rPr>
        <w:t xml:space="preserve"> </w:t>
      </w:r>
      <w:r>
        <w:rPr>
          <w:rFonts w:ascii="Arial" w:eastAsia="Times New Roman" w:hAnsi="Arial" w:cs="Arial"/>
          <w:szCs w:val="24"/>
        </w:rPr>
        <w:t>Telephone follow-up not done</w:t>
      </w:r>
      <w:r w:rsidR="005606AE">
        <w:rPr>
          <w:rFonts w:ascii="Arial" w:eastAsia="Times New Roman" w:hAnsi="Arial" w:cs="Arial"/>
          <w:szCs w:val="24"/>
        </w:rPr>
        <w:br/>
      </w:r>
      <w:r w:rsidR="005606AE">
        <w:rPr>
          <w:rFonts w:ascii="Arial" w:eastAsia="Times New Roman" w:hAnsi="Arial" w:cs="Arial"/>
          <w:szCs w:val="24"/>
        </w:rPr>
        <w:tab/>
      </w:r>
      <w:sdt>
        <w:sdtPr>
          <w:rPr>
            <w:rFonts w:ascii="Arial" w:eastAsia="Times New Roman" w:hAnsi="Arial" w:cs="Arial"/>
            <w:szCs w:val="24"/>
          </w:rPr>
          <w:id w:val="818925524"/>
          <w14:checkbox>
            <w14:checked w14:val="0"/>
            <w14:checkedState w14:val="2612" w14:font="MS Gothic"/>
            <w14:uncheckedState w14:val="2610" w14:font="MS Gothic"/>
          </w14:checkbox>
        </w:sdtPr>
        <w:sdtContent>
          <w:r w:rsidR="005606AE">
            <w:rPr>
              <w:rFonts w:ascii="MS Gothic" w:eastAsia="MS Gothic" w:hAnsi="MS Gothic" w:cs="Arial" w:hint="eastAsia"/>
              <w:szCs w:val="24"/>
            </w:rPr>
            <w:t>☐</w:t>
          </w:r>
        </w:sdtContent>
      </w:sdt>
      <w:r w:rsidR="005606AE">
        <w:rPr>
          <w:rFonts w:ascii="Arial" w:eastAsia="Times New Roman" w:hAnsi="Arial" w:cs="Arial"/>
          <w:szCs w:val="24"/>
        </w:rPr>
        <w:t xml:space="preserve"> No</w:t>
      </w:r>
      <w:r w:rsidR="005606AE">
        <w:rPr>
          <w:rFonts w:ascii="Arial" w:eastAsia="Times New Roman" w:hAnsi="Arial" w:cs="Arial"/>
          <w:szCs w:val="24"/>
        </w:rPr>
        <w:br/>
      </w:r>
      <w:r w:rsidR="005606AE">
        <w:rPr>
          <w:rFonts w:ascii="Arial" w:eastAsia="Times New Roman" w:hAnsi="Arial" w:cs="Arial"/>
          <w:szCs w:val="24"/>
        </w:rPr>
        <w:tab/>
      </w:r>
      <w:sdt>
        <w:sdtPr>
          <w:rPr>
            <w:rFonts w:ascii="Arial" w:eastAsia="Times New Roman" w:hAnsi="Arial" w:cs="Arial"/>
            <w:szCs w:val="24"/>
          </w:rPr>
          <w:id w:val="-1023010470"/>
          <w14:checkbox>
            <w14:checked w14:val="0"/>
            <w14:checkedState w14:val="2612" w14:font="MS Gothic"/>
            <w14:uncheckedState w14:val="2610" w14:font="MS Gothic"/>
          </w14:checkbox>
        </w:sdtPr>
        <w:sdtContent>
          <w:r w:rsidR="005606AE">
            <w:rPr>
              <w:rFonts w:ascii="MS Gothic" w:eastAsia="MS Gothic" w:hAnsi="MS Gothic" w:cs="Arial" w:hint="eastAsia"/>
              <w:szCs w:val="24"/>
            </w:rPr>
            <w:t>☐</w:t>
          </w:r>
        </w:sdtContent>
      </w:sdt>
      <w:r w:rsidR="005606AE">
        <w:rPr>
          <w:rFonts w:ascii="Arial" w:eastAsia="Times New Roman" w:hAnsi="Arial" w:cs="Arial"/>
          <w:szCs w:val="24"/>
        </w:rPr>
        <w:t xml:space="preserve"> Yes (if yes, complete 90 day follow-up telephone call and EMR review)</w:t>
      </w:r>
    </w:p>
    <w:p w14:paraId="114D4B43" w14:textId="77777777" w:rsidR="005F003B" w:rsidRDefault="005F003B" w:rsidP="008E5D8B">
      <w:pPr>
        <w:ind w:left="720"/>
        <w:rPr>
          <w:rFonts w:eastAsia="Times New Roman" w:cs="Times New Roman"/>
          <w:szCs w:val="24"/>
        </w:rPr>
      </w:pPr>
    </w:p>
    <w:p w14:paraId="4773F765" w14:textId="4A23C214" w:rsidR="006B2D56" w:rsidRPr="00F86DDD" w:rsidRDefault="00F80F30" w:rsidP="006B2D56">
      <w:pPr>
        <w:ind w:left="720"/>
        <w:rPr>
          <w:rFonts w:eastAsia="Times New Roman" w:cs="Times New Roman"/>
          <w:iCs/>
          <w:szCs w:val="24"/>
        </w:rPr>
      </w:pPr>
      <w:r>
        <w:rPr>
          <w:rFonts w:eastAsia="Times New Roman" w:cs="Times New Roman"/>
          <w:szCs w:val="24"/>
        </w:rPr>
        <w:t xml:space="preserve">If the participant did have a positive </w:t>
      </w:r>
      <w:r w:rsidR="005F003B">
        <w:rPr>
          <w:rFonts w:eastAsia="Times New Roman" w:cs="Times New Roman"/>
          <w:szCs w:val="24"/>
        </w:rPr>
        <w:t>M</w:t>
      </w:r>
      <w:r>
        <w:rPr>
          <w:rFonts w:eastAsia="Times New Roman" w:cs="Times New Roman"/>
          <w:szCs w:val="24"/>
        </w:rPr>
        <w:t xml:space="preserve">pox test through Day 45 then the response should match what the participant reported for question </w:t>
      </w:r>
      <w:r w:rsidRPr="000E4610">
        <w:t>#3</w:t>
      </w:r>
      <w:r>
        <w:rPr>
          <w:rFonts w:eastAsia="Times New Roman" w:cs="Times New Roman"/>
          <w:szCs w:val="24"/>
        </w:rPr>
        <w:t xml:space="preserve"> on the Telephone Follow Up Form. </w:t>
      </w:r>
      <w:r w:rsidR="00123E79">
        <w:rPr>
          <w:rFonts w:eastAsia="Times New Roman" w:cs="Times New Roman"/>
          <w:szCs w:val="24"/>
        </w:rPr>
        <w:t>If participant does still report having symptoms, then select “Yes” and follow-up with participant at Day 90 Telephone Follow-up (</w:t>
      </w:r>
      <w:r w:rsidR="00123E79" w:rsidRPr="00CF6952">
        <w:rPr>
          <w:rFonts w:eastAsia="Times New Roman" w:cs="Times New Roman"/>
          <w:szCs w:val="24"/>
        </w:rPr>
        <w:t xml:space="preserve">see Section </w:t>
      </w:r>
      <w:r w:rsidR="00CF6952" w:rsidRPr="00CF6952">
        <w:rPr>
          <w:rFonts w:eastAsia="Times New Roman" w:cs="Times New Roman"/>
          <w:szCs w:val="24"/>
        </w:rPr>
        <w:t>5</w:t>
      </w:r>
      <w:r w:rsidR="00123E79" w:rsidRPr="00CF6952">
        <w:rPr>
          <w:rFonts w:eastAsia="Times New Roman" w:cs="Times New Roman"/>
          <w:szCs w:val="24"/>
        </w:rPr>
        <w:t>.</w:t>
      </w:r>
      <w:r w:rsidR="00CF6952">
        <w:rPr>
          <w:rFonts w:eastAsia="Times New Roman" w:cs="Times New Roman"/>
          <w:szCs w:val="24"/>
        </w:rPr>
        <w:t>4</w:t>
      </w:r>
      <w:r w:rsidR="00123E79">
        <w:rPr>
          <w:rFonts w:eastAsia="Times New Roman" w:cs="Times New Roman"/>
          <w:szCs w:val="24"/>
        </w:rPr>
        <w:t xml:space="preserve">). </w:t>
      </w:r>
      <w:r w:rsidR="006B2D56" w:rsidRPr="00F86DDD">
        <w:rPr>
          <w:rFonts w:eastAsia="Times New Roman" w:cs="Times New Roman"/>
          <w:iCs/>
          <w:szCs w:val="24"/>
        </w:rPr>
        <w:t xml:space="preserve">If you checked “not applicable, “telephone follow-up not done,” or “No” to #4, you are done with follow-up for this participant. You can check “not applicable” for #5. </w:t>
      </w:r>
    </w:p>
    <w:p w14:paraId="67DB3441" w14:textId="46E6C218" w:rsidR="005606AE" w:rsidRPr="005227F5" w:rsidRDefault="005606AE" w:rsidP="008E5D8B">
      <w:pPr>
        <w:ind w:left="720"/>
        <w:rPr>
          <w:rFonts w:eastAsia="Times New Roman" w:cs="Times New Roman"/>
          <w:i/>
          <w:iCs/>
          <w:szCs w:val="24"/>
        </w:rPr>
      </w:pPr>
    </w:p>
    <w:p w14:paraId="3564F3F8" w14:textId="050D5D43" w:rsidR="005F003B" w:rsidRDefault="00A3726D" w:rsidP="00A3726D">
      <w:pPr>
        <w:ind w:left="720"/>
        <w:rPr>
          <w:rFonts w:eastAsia="Times New Roman" w:cs="Times New Roman"/>
          <w:szCs w:val="24"/>
        </w:rPr>
      </w:pPr>
      <w:r>
        <w:rPr>
          <w:rFonts w:eastAsia="Times New Roman" w:cs="Times New Roman"/>
          <w:szCs w:val="24"/>
        </w:rPr>
        <w:t>If s</w:t>
      </w:r>
      <w:r w:rsidR="005F003B">
        <w:rPr>
          <w:rFonts w:eastAsia="Times New Roman" w:cs="Times New Roman"/>
          <w:szCs w:val="24"/>
        </w:rPr>
        <w:t>ite team</w:t>
      </w:r>
      <w:r>
        <w:rPr>
          <w:rFonts w:eastAsia="Times New Roman" w:cs="Times New Roman"/>
          <w:szCs w:val="24"/>
        </w:rPr>
        <w:t xml:space="preserve"> is unable to reach the participant </w:t>
      </w:r>
      <w:r w:rsidR="005F003B">
        <w:rPr>
          <w:rFonts w:eastAsia="Times New Roman" w:cs="Times New Roman"/>
          <w:szCs w:val="24"/>
        </w:rPr>
        <w:t xml:space="preserve">for their Telephone follow-up </w:t>
      </w:r>
      <w:r>
        <w:rPr>
          <w:rFonts w:eastAsia="Times New Roman" w:cs="Times New Roman"/>
          <w:szCs w:val="24"/>
        </w:rPr>
        <w:t xml:space="preserve">after multiple attempts, </w:t>
      </w:r>
      <w:r w:rsidR="005F003B">
        <w:rPr>
          <w:rFonts w:eastAsia="Times New Roman" w:cs="Times New Roman"/>
          <w:szCs w:val="24"/>
        </w:rPr>
        <w:t xml:space="preserve">check </w:t>
      </w:r>
      <w:r>
        <w:rPr>
          <w:rFonts w:eastAsia="Times New Roman" w:cs="Times New Roman"/>
          <w:szCs w:val="24"/>
        </w:rPr>
        <w:t>“Telephone follow-up not done</w:t>
      </w:r>
      <w:r w:rsidR="005F003B">
        <w:rPr>
          <w:rFonts w:eastAsia="Times New Roman" w:cs="Times New Roman"/>
          <w:szCs w:val="24"/>
        </w:rPr>
        <w:t>.</w:t>
      </w:r>
      <w:r>
        <w:rPr>
          <w:rFonts w:eastAsia="Times New Roman" w:cs="Times New Roman"/>
          <w:szCs w:val="24"/>
        </w:rPr>
        <w:t xml:space="preserve">” </w:t>
      </w:r>
    </w:p>
    <w:p w14:paraId="6CBF8F48" w14:textId="77777777" w:rsidR="00F86DDD" w:rsidRPr="005E410E" w:rsidRDefault="00F86DDD" w:rsidP="00A3726D">
      <w:pPr>
        <w:ind w:left="720"/>
        <w:rPr>
          <w:rFonts w:eastAsia="Times New Roman" w:cs="Times New Roman"/>
          <w:szCs w:val="24"/>
        </w:rPr>
      </w:pPr>
    </w:p>
    <w:p w14:paraId="54BEB72C" w14:textId="3A07A58E" w:rsidR="007D0724" w:rsidRDefault="005D2553" w:rsidP="00071DCC">
      <w:pPr>
        <w:pStyle w:val="Heading3"/>
        <w:rPr>
          <w:rFonts w:eastAsia="Times New Roman"/>
        </w:rPr>
      </w:pPr>
      <w:bookmarkStart w:id="67" w:name="_Toc136356355"/>
      <w:bookmarkStart w:id="68" w:name="_Toc136404675"/>
      <w:bookmarkStart w:id="69" w:name="_Toc142571026"/>
      <w:r>
        <w:rPr>
          <w:rFonts w:eastAsia="Times New Roman"/>
        </w:rPr>
        <w:t xml:space="preserve">4.4.2 </w:t>
      </w:r>
      <w:r w:rsidR="007D0724">
        <w:rPr>
          <w:rFonts w:eastAsia="Times New Roman"/>
        </w:rPr>
        <w:t>Telephone Follow Up Form</w:t>
      </w:r>
      <w:bookmarkEnd w:id="67"/>
      <w:bookmarkEnd w:id="68"/>
      <w:bookmarkEnd w:id="69"/>
    </w:p>
    <w:p w14:paraId="04A7DC55" w14:textId="77777777" w:rsidR="005F003B" w:rsidRDefault="005F003B" w:rsidP="007D0724">
      <w:pPr>
        <w:ind w:left="720"/>
        <w:rPr>
          <w:rFonts w:eastAsia="Times New Roman" w:cs="Times New Roman"/>
          <w:szCs w:val="24"/>
        </w:rPr>
      </w:pPr>
    </w:p>
    <w:p w14:paraId="1868FEAF" w14:textId="66ECCACA" w:rsidR="00F11533" w:rsidRDefault="005F003B" w:rsidP="00F86DDD">
      <w:pPr>
        <w:rPr>
          <w:rFonts w:eastAsia="Times New Roman" w:cs="Times New Roman"/>
          <w:szCs w:val="24"/>
        </w:rPr>
      </w:pPr>
      <w:r>
        <w:rPr>
          <w:rFonts w:eastAsia="Times New Roman" w:cs="Times New Roman"/>
          <w:szCs w:val="24"/>
        </w:rPr>
        <w:t xml:space="preserve">This form is used to conduct the Telephone follow-up </w:t>
      </w:r>
      <w:r w:rsidR="00BD6E2A">
        <w:rPr>
          <w:rFonts w:eastAsia="Times New Roman" w:cs="Times New Roman"/>
          <w:szCs w:val="24"/>
        </w:rPr>
        <w:t xml:space="preserve">interview </w:t>
      </w:r>
      <w:r>
        <w:rPr>
          <w:rFonts w:eastAsia="Times New Roman" w:cs="Times New Roman"/>
          <w:szCs w:val="24"/>
        </w:rPr>
        <w:t>at</w:t>
      </w:r>
      <w:r w:rsidR="007D0724">
        <w:rPr>
          <w:rFonts w:eastAsia="Times New Roman" w:cs="Times New Roman"/>
          <w:szCs w:val="24"/>
        </w:rPr>
        <w:t xml:space="preserve"> Day 45 (+/- 10 days)</w:t>
      </w:r>
      <w:r w:rsidR="00BD6E2A">
        <w:rPr>
          <w:rFonts w:eastAsia="Times New Roman" w:cs="Times New Roman"/>
          <w:szCs w:val="24"/>
        </w:rPr>
        <w:t xml:space="preserve"> and is available in English and Spanish</w:t>
      </w:r>
      <w:r w:rsidR="007D0724">
        <w:rPr>
          <w:rFonts w:eastAsia="Times New Roman" w:cs="Times New Roman"/>
          <w:szCs w:val="24"/>
        </w:rPr>
        <w:t xml:space="preserve">. </w:t>
      </w:r>
      <w:r>
        <w:rPr>
          <w:rFonts w:eastAsia="Times New Roman" w:cs="Times New Roman"/>
          <w:szCs w:val="24"/>
        </w:rPr>
        <w:t>Question #1 must be completed for all participants, even if you are unable to complete the follow-up call.</w:t>
      </w:r>
      <w:r w:rsidR="00BE5C5D">
        <w:rPr>
          <w:rFonts w:eastAsia="Times New Roman" w:cs="Times New Roman"/>
          <w:szCs w:val="24"/>
        </w:rPr>
        <w:t xml:space="preserve"> </w:t>
      </w:r>
    </w:p>
    <w:p w14:paraId="064229C9" w14:textId="0CDD5097" w:rsidR="007D0724" w:rsidRDefault="007D0724" w:rsidP="00F86DDD">
      <w:pPr>
        <w:rPr>
          <w:rFonts w:eastAsia="Times New Roman" w:cs="Times New Roman"/>
          <w:szCs w:val="24"/>
        </w:rPr>
      </w:pPr>
      <w:r>
        <w:rPr>
          <w:rFonts w:eastAsia="Times New Roman" w:cs="Times New Roman"/>
          <w:szCs w:val="24"/>
        </w:rPr>
        <w:t xml:space="preserve">Questions </w:t>
      </w:r>
      <w:r w:rsidR="003639AB">
        <w:rPr>
          <w:rFonts w:eastAsia="Times New Roman" w:cs="Times New Roman"/>
          <w:szCs w:val="24"/>
        </w:rPr>
        <w:t>8</w:t>
      </w:r>
      <w:r>
        <w:rPr>
          <w:rFonts w:eastAsia="Times New Roman" w:cs="Times New Roman"/>
          <w:szCs w:val="24"/>
        </w:rPr>
        <w:t xml:space="preserve">-9 should only be asked to participants who are </w:t>
      </w:r>
      <w:r w:rsidRPr="007D0724">
        <w:rPr>
          <w:rFonts w:eastAsia="Times New Roman" w:cs="Times New Roman"/>
          <w:szCs w:val="24"/>
          <w:u w:val="single"/>
        </w:rPr>
        <w:t>&gt;</w:t>
      </w:r>
      <w:r>
        <w:rPr>
          <w:rFonts w:eastAsia="Times New Roman" w:cs="Times New Roman"/>
          <w:szCs w:val="24"/>
        </w:rPr>
        <w:t>16 years of age. Here are some clarifications on some of the questions</w:t>
      </w:r>
      <w:r w:rsidR="00824345">
        <w:rPr>
          <w:rFonts w:eastAsia="Times New Roman" w:cs="Times New Roman"/>
          <w:szCs w:val="24"/>
        </w:rPr>
        <w:t xml:space="preserve"> on this form</w:t>
      </w:r>
      <w:r>
        <w:rPr>
          <w:rFonts w:eastAsia="Times New Roman" w:cs="Times New Roman"/>
          <w:szCs w:val="24"/>
        </w:rPr>
        <w:t>:</w:t>
      </w:r>
    </w:p>
    <w:p w14:paraId="50EFC8D8" w14:textId="77777777" w:rsidR="005F003B" w:rsidRDefault="005F003B" w:rsidP="007D0724">
      <w:pPr>
        <w:ind w:left="720"/>
        <w:rPr>
          <w:rFonts w:eastAsia="Times New Roman" w:cs="Times New Roman"/>
          <w:szCs w:val="24"/>
        </w:rPr>
      </w:pPr>
    </w:p>
    <w:p w14:paraId="1988BC75" w14:textId="0443F165" w:rsidR="007D0724" w:rsidRDefault="003343C2" w:rsidP="007D0724">
      <w:pPr>
        <w:ind w:left="720"/>
        <w:rPr>
          <w:rFonts w:eastAsia="Times New Roman" w:cs="Times New Roman"/>
          <w:szCs w:val="24"/>
        </w:rPr>
      </w:pPr>
      <w:r w:rsidRPr="00310C77">
        <w:rPr>
          <w:rFonts w:ascii="Arial" w:eastAsia="Times New Roman" w:hAnsi="Arial" w:cs="Arial"/>
          <w:szCs w:val="24"/>
        </w:rPr>
        <w:t>Question #</w:t>
      </w:r>
      <w:r>
        <w:rPr>
          <w:rFonts w:ascii="Arial" w:eastAsia="Times New Roman" w:hAnsi="Arial" w:cs="Arial"/>
          <w:szCs w:val="24"/>
        </w:rPr>
        <w:t>1</w:t>
      </w:r>
      <w:r w:rsidRPr="00310C77">
        <w:rPr>
          <w:rFonts w:ascii="Arial" w:eastAsia="Times New Roman" w:hAnsi="Arial" w:cs="Arial"/>
          <w:szCs w:val="24"/>
        </w:rPr>
        <w:t xml:space="preserve">. </w:t>
      </w:r>
      <w:r>
        <w:rPr>
          <w:rFonts w:ascii="Arial" w:eastAsia="Times New Roman" w:hAnsi="Arial" w:cs="Arial"/>
          <w:szCs w:val="24"/>
        </w:rPr>
        <w:t>Telephone follow-up completed:</w:t>
      </w:r>
      <w:r>
        <w:rPr>
          <w:rFonts w:ascii="Arial" w:eastAsia="Times New Roman" w:hAnsi="Arial" w:cs="Arial"/>
          <w:szCs w:val="24"/>
        </w:rPr>
        <w:br/>
      </w:r>
      <w:r>
        <w:rPr>
          <w:rFonts w:ascii="Arial" w:eastAsia="Times New Roman" w:hAnsi="Arial" w:cs="Arial"/>
          <w:szCs w:val="24"/>
        </w:rPr>
        <w:tab/>
      </w:r>
      <w:r>
        <w:rPr>
          <w:rFonts w:ascii="Arial" w:eastAsia="Times New Roman" w:hAnsi="Arial" w:cs="Arial"/>
          <w:szCs w:val="24"/>
        </w:rPr>
        <w:tab/>
      </w:r>
      <w:sdt>
        <w:sdtPr>
          <w:rPr>
            <w:rFonts w:ascii="Arial" w:eastAsia="Times New Roman" w:hAnsi="Arial" w:cs="Arial"/>
            <w:szCs w:val="24"/>
          </w:rPr>
          <w:id w:val="558983616"/>
          <w14:checkbox>
            <w14:checked w14:val="0"/>
            <w14:checkedState w14:val="2612" w14:font="MS Gothic"/>
            <w14:uncheckedState w14:val="2610" w14:font="MS Gothic"/>
          </w14:checkbox>
        </w:sdtPr>
        <w:sdtContent>
          <w:r>
            <w:rPr>
              <w:rFonts w:ascii="MS Gothic" w:eastAsia="MS Gothic" w:hAnsi="MS Gothic" w:cs="Arial" w:hint="eastAsia"/>
              <w:szCs w:val="24"/>
            </w:rPr>
            <w:t>☐</w:t>
          </w:r>
        </w:sdtContent>
      </w:sdt>
      <w:r>
        <w:rPr>
          <w:rFonts w:ascii="Arial" w:eastAsia="Times New Roman" w:hAnsi="Arial" w:cs="Arial"/>
          <w:szCs w:val="24"/>
        </w:rPr>
        <w:t>Yes (proceed to #2)</w:t>
      </w:r>
      <w:r>
        <w:rPr>
          <w:rFonts w:ascii="Arial" w:eastAsia="Times New Roman" w:hAnsi="Arial" w:cs="Arial"/>
          <w:szCs w:val="24"/>
        </w:rPr>
        <w:br/>
      </w:r>
      <w:r>
        <w:rPr>
          <w:rFonts w:ascii="Arial" w:eastAsia="Times New Roman" w:hAnsi="Arial" w:cs="Arial"/>
          <w:szCs w:val="24"/>
        </w:rPr>
        <w:tab/>
      </w:r>
      <w:r>
        <w:rPr>
          <w:rFonts w:ascii="Arial" w:eastAsia="Times New Roman" w:hAnsi="Arial" w:cs="Arial"/>
          <w:szCs w:val="24"/>
        </w:rPr>
        <w:tab/>
      </w:r>
      <w:sdt>
        <w:sdtPr>
          <w:rPr>
            <w:rFonts w:ascii="Arial" w:eastAsia="Times New Roman" w:hAnsi="Arial" w:cs="Arial"/>
            <w:szCs w:val="24"/>
          </w:rPr>
          <w:id w:val="-501505553"/>
          <w14:checkbox>
            <w14:checked w14:val="0"/>
            <w14:checkedState w14:val="2612" w14:font="MS Gothic"/>
            <w14:uncheckedState w14:val="2610" w14:font="MS Gothic"/>
          </w14:checkbox>
        </w:sdtPr>
        <w:sdtContent>
          <w:r>
            <w:rPr>
              <w:rFonts w:ascii="MS Gothic" w:eastAsia="MS Gothic" w:hAnsi="MS Gothic" w:cs="Arial" w:hint="eastAsia"/>
              <w:szCs w:val="24"/>
            </w:rPr>
            <w:t>☐</w:t>
          </w:r>
        </w:sdtContent>
      </w:sdt>
      <w:r>
        <w:rPr>
          <w:rFonts w:ascii="Arial" w:eastAsia="Times New Roman" w:hAnsi="Arial" w:cs="Arial"/>
          <w:szCs w:val="24"/>
        </w:rPr>
        <w:t>Unable to complete follow-up</w:t>
      </w:r>
      <w:r>
        <w:rPr>
          <w:rFonts w:ascii="Arial" w:eastAsia="Times New Roman" w:hAnsi="Arial" w:cs="Arial"/>
          <w:szCs w:val="24"/>
        </w:rPr>
        <w:br/>
      </w:r>
      <w:r>
        <w:rPr>
          <w:rFonts w:ascii="Arial" w:eastAsia="Times New Roman" w:hAnsi="Arial" w:cs="Arial"/>
          <w:szCs w:val="24"/>
        </w:rPr>
        <w:tab/>
      </w:r>
      <w:r>
        <w:rPr>
          <w:rFonts w:ascii="Arial" w:eastAsia="Times New Roman" w:hAnsi="Arial" w:cs="Arial"/>
          <w:szCs w:val="24"/>
        </w:rPr>
        <w:tab/>
        <w:t>1a. If unable to complete follow-up specify reason:</w:t>
      </w:r>
      <w:r>
        <w:rPr>
          <w:rFonts w:ascii="Arial" w:eastAsia="Times New Roman" w:hAnsi="Arial" w:cs="Arial"/>
          <w:szCs w:val="24"/>
        </w:rPr>
        <w:br/>
      </w:r>
      <w:r>
        <w:rPr>
          <w:rFonts w:ascii="Arial" w:eastAsia="Times New Roman" w:hAnsi="Arial" w:cs="Arial"/>
          <w:szCs w:val="24"/>
        </w:rPr>
        <w:tab/>
      </w:r>
      <w:r>
        <w:rPr>
          <w:rFonts w:ascii="Arial" w:eastAsia="Times New Roman" w:hAnsi="Arial" w:cs="Arial"/>
          <w:szCs w:val="24"/>
        </w:rPr>
        <w:tab/>
      </w:r>
      <w:r>
        <w:rPr>
          <w:rFonts w:ascii="Arial" w:eastAsia="Times New Roman" w:hAnsi="Arial" w:cs="Arial"/>
          <w:szCs w:val="24"/>
        </w:rPr>
        <w:tab/>
      </w:r>
      <w:sdt>
        <w:sdtPr>
          <w:rPr>
            <w:rFonts w:ascii="Arial" w:eastAsia="Times New Roman" w:hAnsi="Arial" w:cs="Arial"/>
            <w:szCs w:val="24"/>
          </w:rPr>
          <w:id w:val="-1145426442"/>
          <w14:checkbox>
            <w14:checked w14:val="0"/>
            <w14:checkedState w14:val="2612" w14:font="MS Gothic"/>
            <w14:uncheckedState w14:val="2610" w14:font="MS Gothic"/>
          </w14:checkbox>
        </w:sdtPr>
        <w:sdtContent>
          <w:r>
            <w:rPr>
              <w:rFonts w:ascii="MS Gothic" w:eastAsia="MS Gothic" w:hAnsi="MS Gothic" w:cs="Arial" w:hint="eastAsia"/>
              <w:szCs w:val="24"/>
            </w:rPr>
            <w:t>☐</w:t>
          </w:r>
        </w:sdtContent>
      </w:sdt>
      <w:r>
        <w:rPr>
          <w:rFonts w:ascii="Arial" w:eastAsia="Times New Roman" w:hAnsi="Arial" w:cs="Arial"/>
          <w:szCs w:val="24"/>
        </w:rPr>
        <w:t>Participant illness or injury</w:t>
      </w:r>
      <w:r>
        <w:rPr>
          <w:rFonts w:ascii="Arial" w:eastAsia="Times New Roman" w:hAnsi="Arial" w:cs="Arial"/>
          <w:szCs w:val="24"/>
        </w:rPr>
        <w:br/>
      </w:r>
      <w:r>
        <w:rPr>
          <w:rFonts w:ascii="Arial" w:eastAsia="Times New Roman" w:hAnsi="Arial" w:cs="Arial"/>
          <w:szCs w:val="24"/>
        </w:rPr>
        <w:tab/>
      </w:r>
      <w:r>
        <w:rPr>
          <w:rFonts w:ascii="Arial" w:eastAsia="Times New Roman" w:hAnsi="Arial" w:cs="Arial"/>
          <w:szCs w:val="24"/>
        </w:rPr>
        <w:tab/>
      </w:r>
      <w:r>
        <w:rPr>
          <w:rFonts w:ascii="Arial" w:eastAsia="Times New Roman" w:hAnsi="Arial" w:cs="Arial"/>
          <w:szCs w:val="24"/>
        </w:rPr>
        <w:tab/>
      </w:r>
      <w:sdt>
        <w:sdtPr>
          <w:rPr>
            <w:rFonts w:ascii="Arial" w:eastAsia="Times New Roman" w:hAnsi="Arial" w:cs="Arial"/>
            <w:szCs w:val="24"/>
          </w:rPr>
          <w:id w:val="-438380974"/>
          <w14:checkbox>
            <w14:checked w14:val="0"/>
            <w14:checkedState w14:val="2612" w14:font="MS Gothic"/>
            <w14:uncheckedState w14:val="2610" w14:font="MS Gothic"/>
          </w14:checkbox>
        </w:sdtPr>
        <w:sdtContent>
          <w:r>
            <w:rPr>
              <w:rFonts w:ascii="MS Gothic" w:eastAsia="MS Gothic" w:hAnsi="MS Gothic" w:cs="Arial" w:hint="eastAsia"/>
              <w:szCs w:val="24"/>
            </w:rPr>
            <w:t>☐</w:t>
          </w:r>
        </w:sdtContent>
      </w:sdt>
      <w:r>
        <w:rPr>
          <w:rFonts w:ascii="Arial" w:eastAsia="Times New Roman" w:hAnsi="Arial" w:cs="Arial"/>
          <w:szCs w:val="24"/>
        </w:rPr>
        <w:t>Participant refusal</w:t>
      </w:r>
      <w:r>
        <w:rPr>
          <w:rFonts w:ascii="Arial" w:eastAsia="Times New Roman" w:hAnsi="Arial" w:cs="Arial"/>
          <w:szCs w:val="24"/>
        </w:rPr>
        <w:br/>
      </w:r>
      <w:r>
        <w:rPr>
          <w:rFonts w:ascii="Arial" w:eastAsia="Times New Roman" w:hAnsi="Arial" w:cs="Arial"/>
          <w:szCs w:val="24"/>
        </w:rPr>
        <w:tab/>
      </w:r>
      <w:r>
        <w:rPr>
          <w:rFonts w:ascii="Arial" w:eastAsia="Times New Roman" w:hAnsi="Arial" w:cs="Arial"/>
          <w:szCs w:val="24"/>
        </w:rPr>
        <w:tab/>
      </w:r>
      <w:r>
        <w:rPr>
          <w:rFonts w:ascii="Arial" w:eastAsia="Times New Roman" w:hAnsi="Arial" w:cs="Arial"/>
          <w:szCs w:val="24"/>
        </w:rPr>
        <w:tab/>
      </w:r>
      <w:sdt>
        <w:sdtPr>
          <w:rPr>
            <w:rFonts w:ascii="Arial" w:eastAsia="Times New Roman" w:hAnsi="Arial" w:cs="Arial"/>
            <w:szCs w:val="24"/>
          </w:rPr>
          <w:id w:val="-1862196220"/>
          <w14:checkbox>
            <w14:checked w14:val="0"/>
            <w14:checkedState w14:val="2612" w14:font="MS Gothic"/>
            <w14:uncheckedState w14:val="2610" w14:font="MS Gothic"/>
          </w14:checkbox>
        </w:sdtPr>
        <w:sdtContent>
          <w:r>
            <w:rPr>
              <w:rFonts w:ascii="MS Gothic" w:eastAsia="MS Gothic" w:hAnsi="MS Gothic" w:cs="Arial" w:hint="eastAsia"/>
              <w:szCs w:val="24"/>
            </w:rPr>
            <w:t>☐</w:t>
          </w:r>
        </w:sdtContent>
      </w:sdt>
      <w:r>
        <w:rPr>
          <w:rFonts w:ascii="Arial" w:eastAsia="Times New Roman" w:hAnsi="Arial" w:cs="Arial"/>
          <w:szCs w:val="24"/>
        </w:rPr>
        <w:t>Scheduling difficulties</w:t>
      </w:r>
      <w:r>
        <w:rPr>
          <w:rFonts w:ascii="Arial" w:eastAsia="Times New Roman" w:hAnsi="Arial" w:cs="Arial"/>
          <w:szCs w:val="24"/>
        </w:rPr>
        <w:br/>
      </w:r>
      <w:r>
        <w:rPr>
          <w:rFonts w:ascii="Arial" w:eastAsia="Times New Roman" w:hAnsi="Arial" w:cs="Arial"/>
          <w:szCs w:val="24"/>
        </w:rPr>
        <w:tab/>
      </w:r>
      <w:r>
        <w:rPr>
          <w:rFonts w:ascii="Arial" w:eastAsia="Times New Roman" w:hAnsi="Arial" w:cs="Arial"/>
          <w:szCs w:val="24"/>
        </w:rPr>
        <w:tab/>
      </w:r>
      <w:r>
        <w:rPr>
          <w:rFonts w:ascii="Arial" w:eastAsia="Times New Roman" w:hAnsi="Arial" w:cs="Arial"/>
          <w:szCs w:val="24"/>
        </w:rPr>
        <w:tab/>
      </w:r>
      <w:sdt>
        <w:sdtPr>
          <w:rPr>
            <w:rFonts w:ascii="Arial" w:eastAsia="Times New Roman" w:hAnsi="Arial" w:cs="Arial"/>
            <w:szCs w:val="24"/>
          </w:rPr>
          <w:id w:val="-1326660640"/>
          <w14:checkbox>
            <w14:checked w14:val="0"/>
            <w14:checkedState w14:val="2612" w14:font="MS Gothic"/>
            <w14:uncheckedState w14:val="2610" w14:font="MS Gothic"/>
          </w14:checkbox>
        </w:sdtPr>
        <w:sdtContent>
          <w:r>
            <w:rPr>
              <w:rFonts w:ascii="MS Gothic" w:eastAsia="MS Gothic" w:hAnsi="MS Gothic" w:cs="Arial" w:hint="eastAsia"/>
              <w:szCs w:val="24"/>
            </w:rPr>
            <w:t>☐</w:t>
          </w:r>
        </w:sdtContent>
      </w:sdt>
      <w:r>
        <w:rPr>
          <w:rFonts w:ascii="Arial" w:eastAsia="Times New Roman" w:hAnsi="Arial" w:cs="Arial"/>
          <w:szCs w:val="24"/>
        </w:rPr>
        <w:t>Unable to contact</w:t>
      </w:r>
      <w:r>
        <w:rPr>
          <w:rFonts w:ascii="Arial" w:eastAsia="Times New Roman" w:hAnsi="Arial" w:cs="Arial"/>
          <w:szCs w:val="24"/>
        </w:rPr>
        <w:br/>
      </w:r>
      <w:r>
        <w:rPr>
          <w:rFonts w:ascii="Arial" w:eastAsia="Times New Roman" w:hAnsi="Arial" w:cs="Arial"/>
          <w:szCs w:val="24"/>
        </w:rPr>
        <w:tab/>
      </w:r>
      <w:r>
        <w:rPr>
          <w:rFonts w:ascii="Arial" w:eastAsia="Times New Roman" w:hAnsi="Arial" w:cs="Arial"/>
          <w:szCs w:val="24"/>
        </w:rPr>
        <w:tab/>
      </w:r>
      <w:r>
        <w:rPr>
          <w:rFonts w:ascii="Arial" w:eastAsia="Times New Roman" w:hAnsi="Arial" w:cs="Arial"/>
          <w:szCs w:val="24"/>
        </w:rPr>
        <w:tab/>
      </w:r>
      <w:sdt>
        <w:sdtPr>
          <w:rPr>
            <w:rFonts w:ascii="Arial" w:eastAsia="Times New Roman" w:hAnsi="Arial" w:cs="Arial"/>
            <w:szCs w:val="24"/>
          </w:rPr>
          <w:id w:val="1258176395"/>
          <w14:checkbox>
            <w14:checked w14:val="0"/>
            <w14:checkedState w14:val="2612" w14:font="MS Gothic"/>
            <w14:uncheckedState w14:val="2610" w14:font="MS Gothic"/>
          </w14:checkbox>
        </w:sdtPr>
        <w:sdtContent>
          <w:r>
            <w:rPr>
              <w:rFonts w:ascii="MS Gothic" w:eastAsia="MS Gothic" w:hAnsi="MS Gothic" w:cs="Arial" w:hint="eastAsia"/>
              <w:szCs w:val="24"/>
            </w:rPr>
            <w:t>☐</w:t>
          </w:r>
        </w:sdtContent>
      </w:sdt>
      <w:r>
        <w:rPr>
          <w:rFonts w:ascii="Arial" w:eastAsia="Times New Roman" w:hAnsi="Arial" w:cs="Arial"/>
          <w:szCs w:val="24"/>
        </w:rPr>
        <w:t>Other (specify):__________</w:t>
      </w:r>
    </w:p>
    <w:p w14:paraId="039E17F1" w14:textId="77777777" w:rsidR="005F003B" w:rsidRDefault="005F003B" w:rsidP="007D0724">
      <w:pPr>
        <w:ind w:left="720"/>
        <w:rPr>
          <w:rFonts w:eastAsia="Times New Roman" w:cs="Times New Roman"/>
          <w:szCs w:val="24"/>
        </w:rPr>
      </w:pPr>
    </w:p>
    <w:p w14:paraId="351A59BA" w14:textId="74DE3C81" w:rsidR="007D0724" w:rsidRDefault="00681F4D" w:rsidP="007D0724">
      <w:pPr>
        <w:ind w:left="720"/>
        <w:rPr>
          <w:rFonts w:eastAsia="Times New Roman" w:cs="Times New Roman"/>
          <w:szCs w:val="24"/>
        </w:rPr>
      </w:pPr>
      <w:r>
        <w:rPr>
          <w:rFonts w:eastAsia="Times New Roman" w:cs="Times New Roman"/>
          <w:szCs w:val="24"/>
        </w:rPr>
        <w:t xml:space="preserve">If the </w:t>
      </w:r>
      <w:r w:rsidR="005F003B">
        <w:rPr>
          <w:rFonts w:eastAsia="Times New Roman" w:cs="Times New Roman"/>
          <w:szCs w:val="24"/>
        </w:rPr>
        <w:t>site team</w:t>
      </w:r>
      <w:r>
        <w:rPr>
          <w:rFonts w:eastAsia="Times New Roman" w:cs="Times New Roman"/>
          <w:szCs w:val="24"/>
        </w:rPr>
        <w:t xml:space="preserve"> is unable to complete</w:t>
      </w:r>
      <w:r w:rsidR="005F003B">
        <w:rPr>
          <w:rFonts w:eastAsia="Times New Roman" w:cs="Times New Roman"/>
          <w:szCs w:val="24"/>
        </w:rPr>
        <w:t xml:space="preserve"> the</w:t>
      </w:r>
      <w:r>
        <w:rPr>
          <w:rFonts w:eastAsia="Times New Roman" w:cs="Times New Roman"/>
          <w:szCs w:val="24"/>
        </w:rPr>
        <w:t xml:space="preserve"> </w:t>
      </w:r>
      <w:r w:rsidR="009E6B27">
        <w:rPr>
          <w:rFonts w:eastAsia="Times New Roman" w:cs="Times New Roman"/>
          <w:szCs w:val="24"/>
        </w:rPr>
        <w:t>follow-up,</w:t>
      </w:r>
      <w:r>
        <w:rPr>
          <w:rFonts w:eastAsia="Times New Roman" w:cs="Times New Roman"/>
          <w:szCs w:val="24"/>
        </w:rPr>
        <w:t xml:space="preserve"> </w:t>
      </w:r>
      <w:r w:rsidR="00BD6E2A">
        <w:rPr>
          <w:rFonts w:eastAsia="Times New Roman" w:cs="Times New Roman"/>
          <w:szCs w:val="24"/>
        </w:rPr>
        <w:t xml:space="preserve">answer Question #1 and you are done. </w:t>
      </w:r>
      <w:r>
        <w:rPr>
          <w:rFonts w:eastAsia="Times New Roman" w:cs="Times New Roman"/>
          <w:szCs w:val="24"/>
        </w:rPr>
        <w:t>No further questions need to be completed.</w:t>
      </w:r>
      <w:r w:rsidR="00824345">
        <w:rPr>
          <w:rFonts w:eastAsia="Times New Roman" w:cs="Times New Roman"/>
          <w:szCs w:val="24"/>
        </w:rPr>
        <w:t xml:space="preserve"> If the </w:t>
      </w:r>
      <w:r w:rsidR="005D2553">
        <w:rPr>
          <w:rFonts w:eastAsia="Times New Roman" w:cs="Times New Roman"/>
          <w:szCs w:val="24"/>
        </w:rPr>
        <w:t xml:space="preserve">site </w:t>
      </w:r>
      <w:r w:rsidR="00824345">
        <w:rPr>
          <w:rFonts w:eastAsia="Times New Roman" w:cs="Times New Roman"/>
          <w:szCs w:val="24"/>
        </w:rPr>
        <w:t>coordinator was unable to obtain contact information at enrollment (i.e., homeless, prisoner etc.) then select “Other” and specify that no contact information was collected at enrollment.</w:t>
      </w:r>
      <w:r w:rsidR="00F40388">
        <w:rPr>
          <w:rFonts w:eastAsia="Times New Roman" w:cs="Times New Roman"/>
          <w:szCs w:val="24"/>
        </w:rPr>
        <w:t xml:space="preserve"> If the </w:t>
      </w:r>
      <w:r w:rsidR="00544D7D">
        <w:rPr>
          <w:rFonts w:eastAsia="Times New Roman" w:cs="Times New Roman"/>
          <w:szCs w:val="24"/>
        </w:rPr>
        <w:t>site</w:t>
      </w:r>
      <w:r w:rsidR="00F40388">
        <w:rPr>
          <w:rFonts w:eastAsia="Times New Roman" w:cs="Times New Roman"/>
          <w:szCs w:val="24"/>
        </w:rPr>
        <w:t xml:space="preserve"> coordinator fails to make any attempts to contact participant, then select “Other” and specify that no attempts were made.</w:t>
      </w:r>
      <w:r w:rsidR="005D2553">
        <w:rPr>
          <w:rFonts w:eastAsia="Times New Roman" w:cs="Times New Roman"/>
          <w:szCs w:val="24"/>
        </w:rPr>
        <w:t xml:space="preserve"> </w:t>
      </w:r>
      <w:r w:rsidR="00F40388">
        <w:rPr>
          <w:rFonts w:eastAsia="Times New Roman" w:cs="Times New Roman"/>
          <w:szCs w:val="24"/>
        </w:rPr>
        <w:t xml:space="preserve"> </w:t>
      </w:r>
    </w:p>
    <w:p w14:paraId="145B13A5" w14:textId="77777777" w:rsidR="00F86DDD" w:rsidRDefault="00F86DDD" w:rsidP="007D0724">
      <w:pPr>
        <w:ind w:left="720"/>
        <w:rPr>
          <w:rFonts w:eastAsia="Times New Roman" w:cs="Times New Roman"/>
          <w:szCs w:val="24"/>
        </w:rPr>
      </w:pPr>
    </w:p>
    <w:p w14:paraId="225EEE47" w14:textId="4EB0EBE2" w:rsidR="006B0EF9" w:rsidRDefault="00E51EBD" w:rsidP="007D0724">
      <w:pPr>
        <w:ind w:left="720"/>
        <w:rPr>
          <w:rFonts w:ascii="Arial" w:eastAsia="Times New Roman" w:hAnsi="Arial" w:cs="Arial"/>
          <w:szCs w:val="24"/>
        </w:rPr>
      </w:pPr>
      <w:r w:rsidRPr="00310C77">
        <w:rPr>
          <w:rFonts w:ascii="Arial" w:eastAsia="Times New Roman" w:hAnsi="Arial" w:cs="Arial"/>
          <w:szCs w:val="24"/>
        </w:rPr>
        <w:t>Question #</w:t>
      </w:r>
      <w:r>
        <w:rPr>
          <w:rFonts w:ascii="Arial" w:eastAsia="Times New Roman" w:hAnsi="Arial" w:cs="Arial"/>
          <w:szCs w:val="24"/>
        </w:rPr>
        <w:t>3</w:t>
      </w:r>
      <w:r w:rsidRPr="00310C77">
        <w:rPr>
          <w:rFonts w:ascii="Arial" w:eastAsia="Times New Roman" w:hAnsi="Arial" w:cs="Arial"/>
          <w:szCs w:val="24"/>
        </w:rPr>
        <w:t xml:space="preserve">. </w:t>
      </w:r>
      <w:r w:rsidR="006B0EF9">
        <w:rPr>
          <w:rFonts w:ascii="Arial" w:eastAsia="Times New Roman" w:hAnsi="Arial" w:cs="Arial"/>
          <w:szCs w:val="24"/>
        </w:rPr>
        <w:t xml:space="preserve">Did all of your (or your child’s) </w:t>
      </w:r>
      <w:r>
        <w:rPr>
          <w:rFonts w:ascii="Arial" w:eastAsia="Times New Roman" w:hAnsi="Arial" w:cs="Arial"/>
          <w:szCs w:val="24"/>
        </w:rPr>
        <w:t>initial symptoms</w:t>
      </w:r>
      <w:r w:rsidR="006B0EF9">
        <w:rPr>
          <w:rFonts w:ascii="Arial" w:eastAsia="Times New Roman" w:hAnsi="Arial" w:cs="Arial"/>
          <w:szCs w:val="24"/>
        </w:rPr>
        <w:t>, besides the rash, go away</w:t>
      </w:r>
      <w:r>
        <w:rPr>
          <w:rFonts w:ascii="Arial" w:eastAsia="Times New Roman" w:hAnsi="Arial" w:cs="Arial"/>
          <w:szCs w:val="24"/>
        </w:rPr>
        <w:t xml:space="preserve"> completely?</w:t>
      </w:r>
      <w:r w:rsidR="006B0EF9">
        <w:rPr>
          <w:rFonts w:ascii="Arial" w:eastAsia="Times New Roman" w:hAnsi="Arial" w:cs="Arial"/>
          <w:szCs w:val="24"/>
        </w:rPr>
        <w:t xml:space="preserve"> (site coordinator should double-check what symptoms were reported at enrollment)</w:t>
      </w:r>
      <w:r>
        <w:rPr>
          <w:rFonts w:ascii="Arial" w:eastAsia="Times New Roman" w:hAnsi="Arial" w:cs="Arial"/>
          <w:szCs w:val="24"/>
        </w:rPr>
        <w:br/>
      </w:r>
      <w:r>
        <w:rPr>
          <w:rFonts w:ascii="Arial" w:eastAsia="Times New Roman" w:hAnsi="Arial" w:cs="Arial"/>
          <w:szCs w:val="24"/>
        </w:rPr>
        <w:tab/>
      </w:r>
      <w:r>
        <w:rPr>
          <w:rFonts w:ascii="Arial" w:eastAsia="Times New Roman" w:hAnsi="Arial" w:cs="Arial"/>
          <w:szCs w:val="24"/>
        </w:rPr>
        <w:tab/>
      </w:r>
      <w:sdt>
        <w:sdtPr>
          <w:rPr>
            <w:rFonts w:ascii="Arial" w:eastAsia="Times New Roman" w:hAnsi="Arial" w:cs="Arial"/>
            <w:szCs w:val="24"/>
          </w:rPr>
          <w:id w:val="-255988245"/>
          <w14:checkbox>
            <w14:checked w14:val="0"/>
            <w14:checkedState w14:val="2612" w14:font="MS Gothic"/>
            <w14:uncheckedState w14:val="2610" w14:font="MS Gothic"/>
          </w14:checkbox>
        </w:sdtPr>
        <w:sdtContent>
          <w:r w:rsidR="00DE0133">
            <w:rPr>
              <w:rFonts w:ascii="MS Gothic" w:eastAsia="MS Gothic" w:hAnsi="MS Gothic" w:cs="Arial" w:hint="eastAsia"/>
              <w:szCs w:val="24"/>
            </w:rPr>
            <w:t>☐</w:t>
          </w:r>
        </w:sdtContent>
      </w:sdt>
      <w:r>
        <w:rPr>
          <w:rFonts w:ascii="Arial" w:eastAsia="Times New Roman" w:hAnsi="Arial" w:cs="Arial"/>
          <w:szCs w:val="24"/>
        </w:rPr>
        <w:t>No</w:t>
      </w:r>
      <w:r>
        <w:rPr>
          <w:rFonts w:ascii="Arial" w:eastAsia="Times New Roman" w:hAnsi="Arial" w:cs="Arial"/>
          <w:szCs w:val="24"/>
        </w:rPr>
        <w:br/>
      </w:r>
      <w:r>
        <w:rPr>
          <w:rFonts w:ascii="Arial" w:eastAsia="Times New Roman" w:hAnsi="Arial" w:cs="Arial"/>
          <w:szCs w:val="24"/>
        </w:rPr>
        <w:tab/>
      </w:r>
      <w:r>
        <w:rPr>
          <w:rFonts w:ascii="Arial" w:eastAsia="Times New Roman" w:hAnsi="Arial" w:cs="Arial"/>
          <w:szCs w:val="24"/>
        </w:rPr>
        <w:tab/>
      </w:r>
      <w:sdt>
        <w:sdtPr>
          <w:rPr>
            <w:rFonts w:ascii="Arial" w:eastAsia="Times New Roman" w:hAnsi="Arial" w:cs="Arial"/>
            <w:szCs w:val="24"/>
          </w:rPr>
          <w:id w:val="-545371958"/>
          <w14:checkbox>
            <w14:checked w14:val="0"/>
            <w14:checkedState w14:val="2612" w14:font="MS Gothic"/>
            <w14:uncheckedState w14:val="2610" w14:font="MS Gothic"/>
          </w14:checkbox>
        </w:sdtPr>
        <w:sdtContent>
          <w:r w:rsidR="00DE0133">
            <w:rPr>
              <w:rFonts w:ascii="MS Gothic" w:eastAsia="MS Gothic" w:hAnsi="MS Gothic" w:cs="Arial" w:hint="eastAsia"/>
              <w:szCs w:val="24"/>
            </w:rPr>
            <w:t>☐</w:t>
          </w:r>
        </w:sdtContent>
      </w:sdt>
      <w:r>
        <w:rPr>
          <w:rFonts w:ascii="Arial" w:eastAsia="Times New Roman" w:hAnsi="Arial" w:cs="Arial"/>
          <w:szCs w:val="24"/>
        </w:rPr>
        <w:t>Yes</w:t>
      </w:r>
      <w:r>
        <w:rPr>
          <w:rFonts w:ascii="Arial" w:eastAsia="Times New Roman" w:hAnsi="Arial" w:cs="Arial"/>
          <w:szCs w:val="24"/>
        </w:rPr>
        <w:br/>
      </w:r>
      <w:r>
        <w:rPr>
          <w:rFonts w:ascii="Arial" w:eastAsia="Times New Roman" w:hAnsi="Arial" w:cs="Arial"/>
          <w:szCs w:val="24"/>
        </w:rPr>
        <w:tab/>
      </w:r>
      <w:r>
        <w:rPr>
          <w:rFonts w:ascii="Arial" w:eastAsia="Times New Roman" w:hAnsi="Arial" w:cs="Arial"/>
          <w:szCs w:val="24"/>
        </w:rPr>
        <w:tab/>
      </w:r>
      <w:sdt>
        <w:sdtPr>
          <w:rPr>
            <w:rFonts w:ascii="Arial" w:eastAsia="Times New Roman" w:hAnsi="Arial" w:cs="Arial"/>
            <w:szCs w:val="24"/>
          </w:rPr>
          <w:id w:val="1451207363"/>
          <w14:checkbox>
            <w14:checked w14:val="0"/>
            <w14:checkedState w14:val="2612" w14:font="MS Gothic"/>
            <w14:uncheckedState w14:val="2610" w14:font="MS Gothic"/>
          </w14:checkbox>
        </w:sdtPr>
        <w:sdtContent>
          <w:r w:rsidR="00DE0133">
            <w:rPr>
              <w:rFonts w:ascii="MS Gothic" w:eastAsia="MS Gothic" w:hAnsi="MS Gothic" w:cs="Arial" w:hint="eastAsia"/>
              <w:szCs w:val="24"/>
            </w:rPr>
            <w:t>☐</w:t>
          </w:r>
        </w:sdtContent>
      </w:sdt>
      <w:r>
        <w:rPr>
          <w:rFonts w:ascii="Arial" w:eastAsia="Times New Roman" w:hAnsi="Arial" w:cs="Arial"/>
          <w:szCs w:val="24"/>
        </w:rPr>
        <w:t>Did not</w:t>
      </w:r>
      <w:r w:rsidR="00792A32">
        <w:rPr>
          <w:rFonts w:ascii="Arial" w:eastAsia="Times New Roman" w:hAnsi="Arial" w:cs="Arial"/>
          <w:szCs w:val="24"/>
        </w:rPr>
        <w:t xml:space="preserve"> report</w:t>
      </w:r>
      <w:r>
        <w:rPr>
          <w:rFonts w:ascii="Arial" w:eastAsia="Times New Roman" w:hAnsi="Arial" w:cs="Arial"/>
          <w:szCs w:val="24"/>
        </w:rPr>
        <w:t xml:space="preserve"> other symptoms</w:t>
      </w:r>
      <w:r w:rsidR="00792A32">
        <w:rPr>
          <w:rFonts w:ascii="Arial" w:eastAsia="Times New Roman" w:hAnsi="Arial" w:cs="Arial"/>
          <w:szCs w:val="24"/>
        </w:rPr>
        <w:t xml:space="preserve"> at enrollment</w:t>
      </w:r>
    </w:p>
    <w:p w14:paraId="10134BB5" w14:textId="2C1792A6" w:rsidR="007D0724" w:rsidRDefault="00000000" w:rsidP="00F056FB">
      <w:pPr>
        <w:ind w:left="2160"/>
        <w:rPr>
          <w:rFonts w:ascii="Arial" w:eastAsia="Times New Roman" w:hAnsi="Arial" w:cs="Arial"/>
          <w:szCs w:val="24"/>
        </w:rPr>
      </w:pPr>
      <w:sdt>
        <w:sdtPr>
          <w:rPr>
            <w:rFonts w:ascii="Arial" w:eastAsia="Times New Roman" w:hAnsi="Arial" w:cs="Arial"/>
            <w:szCs w:val="24"/>
          </w:rPr>
          <w:id w:val="-1605963112"/>
          <w14:checkbox>
            <w14:checked w14:val="0"/>
            <w14:checkedState w14:val="2612" w14:font="MS Gothic"/>
            <w14:uncheckedState w14:val="2610" w14:font="MS Gothic"/>
          </w14:checkbox>
        </w:sdtPr>
        <w:sdtContent>
          <w:r w:rsidR="00F056FB">
            <w:rPr>
              <w:rFonts w:ascii="MS Gothic" w:eastAsia="MS Gothic" w:hAnsi="MS Gothic" w:cs="Arial" w:hint="eastAsia"/>
              <w:szCs w:val="24"/>
            </w:rPr>
            <w:t>☐</w:t>
          </w:r>
        </w:sdtContent>
      </w:sdt>
      <w:r w:rsidR="006B0EF9">
        <w:rPr>
          <w:rFonts w:ascii="Arial" w:eastAsia="Times New Roman" w:hAnsi="Arial" w:cs="Arial"/>
          <w:szCs w:val="24"/>
        </w:rPr>
        <w:t>Decline to answer</w:t>
      </w:r>
      <w:r w:rsidR="00DE0133">
        <w:rPr>
          <w:rFonts w:ascii="Arial" w:eastAsia="Times New Roman" w:hAnsi="Arial" w:cs="Arial"/>
          <w:szCs w:val="24"/>
        </w:rPr>
        <w:tab/>
      </w:r>
    </w:p>
    <w:p w14:paraId="78919FC1" w14:textId="77777777" w:rsidR="005D2553" w:rsidRDefault="005D2553" w:rsidP="007D0724">
      <w:pPr>
        <w:ind w:left="720"/>
        <w:rPr>
          <w:rFonts w:eastAsia="Times New Roman" w:cs="Times New Roman"/>
          <w:szCs w:val="24"/>
        </w:rPr>
      </w:pPr>
    </w:p>
    <w:p w14:paraId="0E4DD2E1" w14:textId="38CD73A7" w:rsidR="005D2553" w:rsidRDefault="00DE0133" w:rsidP="00D957E3">
      <w:pPr>
        <w:ind w:left="720"/>
        <w:rPr>
          <w:rFonts w:eastAsia="Times New Roman" w:cs="Times New Roman"/>
          <w:szCs w:val="24"/>
        </w:rPr>
      </w:pPr>
      <w:r>
        <w:rPr>
          <w:rFonts w:eastAsia="Times New Roman" w:cs="Times New Roman"/>
          <w:szCs w:val="24"/>
        </w:rPr>
        <w:t>S</w:t>
      </w:r>
      <w:r w:rsidR="00BD6E2A">
        <w:rPr>
          <w:rFonts w:eastAsia="Times New Roman" w:cs="Times New Roman"/>
          <w:szCs w:val="24"/>
        </w:rPr>
        <w:t>ite</w:t>
      </w:r>
      <w:r>
        <w:rPr>
          <w:rFonts w:eastAsia="Times New Roman" w:cs="Times New Roman"/>
          <w:szCs w:val="24"/>
        </w:rPr>
        <w:t xml:space="preserve"> coordinator should refer to question #32 on the Enrollment Data Form to see which symptoms the participant selected to help trigger their memory. If only some symptoms have resolved but not others</w:t>
      </w:r>
      <w:r w:rsidR="004A051C">
        <w:rPr>
          <w:rFonts w:eastAsia="Times New Roman" w:cs="Times New Roman"/>
          <w:szCs w:val="24"/>
        </w:rPr>
        <w:t>,</w:t>
      </w:r>
      <w:r>
        <w:rPr>
          <w:rFonts w:eastAsia="Times New Roman" w:cs="Times New Roman"/>
          <w:szCs w:val="24"/>
        </w:rPr>
        <w:t xml:space="preserve"> select “No.” Then for question #3</w:t>
      </w:r>
      <w:r w:rsidR="00301400">
        <w:rPr>
          <w:rFonts w:eastAsia="Times New Roman" w:cs="Times New Roman"/>
          <w:szCs w:val="24"/>
        </w:rPr>
        <w:t>a</w:t>
      </w:r>
      <w:r>
        <w:rPr>
          <w:rFonts w:eastAsia="Times New Roman" w:cs="Times New Roman"/>
          <w:szCs w:val="24"/>
        </w:rPr>
        <w:t xml:space="preserve"> select the symptoms from the list that are still present. Note the symptoms that are selected may match what was selected at enrollment or could be new symptoms that started after enrollment. Mark all that apply at the time of the phone call. If the participant’s initial symptoms have completely resolved, then select “Yes.” </w:t>
      </w:r>
    </w:p>
    <w:p w14:paraId="0F022932" w14:textId="17544F85" w:rsidR="001213B5" w:rsidRPr="007D0724" w:rsidRDefault="001213B5" w:rsidP="00F056FB">
      <w:pPr>
        <w:rPr>
          <w:rFonts w:eastAsia="Times New Roman" w:cs="Times New Roman"/>
          <w:szCs w:val="24"/>
        </w:rPr>
      </w:pPr>
      <w:bookmarkStart w:id="70" w:name="_Toc136356356"/>
      <w:bookmarkStart w:id="71" w:name="_Toc136404676"/>
    </w:p>
    <w:p w14:paraId="0DB12DF3" w14:textId="77777777" w:rsidR="00434032" w:rsidRDefault="005D2553" w:rsidP="00071DCC">
      <w:pPr>
        <w:pStyle w:val="Heading3"/>
        <w:rPr>
          <w:rFonts w:eastAsia="Times New Roman"/>
        </w:rPr>
      </w:pPr>
      <w:bookmarkStart w:id="72" w:name="_Toc142571027"/>
      <w:r>
        <w:rPr>
          <w:rFonts w:eastAsia="Times New Roman"/>
        </w:rPr>
        <w:t>4.</w:t>
      </w:r>
      <w:r w:rsidR="00394F61">
        <w:rPr>
          <w:rFonts w:eastAsia="Times New Roman"/>
        </w:rPr>
        <w:t>4.</w:t>
      </w:r>
      <w:r w:rsidR="00D5766A">
        <w:rPr>
          <w:rFonts w:eastAsia="Times New Roman"/>
        </w:rPr>
        <w:t>3</w:t>
      </w:r>
      <w:r w:rsidR="00394F61">
        <w:rPr>
          <w:rFonts w:eastAsia="Times New Roman"/>
        </w:rPr>
        <w:t xml:space="preserve"> </w:t>
      </w:r>
      <w:r w:rsidR="00434032">
        <w:rPr>
          <w:rFonts w:eastAsia="Times New Roman"/>
        </w:rPr>
        <w:t>Follow-up Survey</w:t>
      </w:r>
      <w:bookmarkEnd w:id="72"/>
    </w:p>
    <w:p w14:paraId="4BA8D17E" w14:textId="77777777" w:rsidR="00434032" w:rsidRDefault="00434032" w:rsidP="00434032"/>
    <w:p w14:paraId="296C19BE" w14:textId="633A0D7B" w:rsidR="00E02C8A" w:rsidRDefault="00434032" w:rsidP="00434032">
      <w:r>
        <w:t>If the site team is unable to reach the participant by phone after 3 attempts, the site team should email and/or text the participant the Follow-up survey</w:t>
      </w:r>
      <w:r w:rsidR="00F91013">
        <w:t xml:space="preserve"> on</w:t>
      </w:r>
      <w:r w:rsidR="0082451F">
        <w:t xml:space="preserve"> or before</w:t>
      </w:r>
      <w:r w:rsidR="00F91013">
        <w:t xml:space="preserve"> Day 45 (or as close to that date as possible)</w:t>
      </w:r>
      <w:r>
        <w:t xml:space="preserve">. </w:t>
      </w:r>
      <w:r w:rsidR="00FB45ED">
        <w:t xml:space="preserve">The Follow-up survey will be active for 10 days after sending the email invitation or generating the survey link to text. So, the site team should check the survey link for completion and send reminders as necessary during that time. </w:t>
      </w:r>
      <w:r w:rsidR="00751342" w:rsidRPr="00F86DDD">
        <w:rPr>
          <w:rFonts w:eastAsia="Times New Roman" w:cs="Times New Roman"/>
          <w:szCs w:val="24"/>
        </w:rPr>
        <w:t>If the participant is Spanish speaking, there is an option to choose “English” or “Spanish” at the start of the survey.</w:t>
      </w:r>
    </w:p>
    <w:p w14:paraId="7F73A82F" w14:textId="77777777" w:rsidR="00E02C8A" w:rsidRDefault="00E02C8A" w:rsidP="00434032"/>
    <w:p w14:paraId="586FAEB0" w14:textId="66FC8226" w:rsidR="00E02C8A" w:rsidRDefault="00434032" w:rsidP="00434032">
      <w:r>
        <w:t>To send the Follow-up Survey by email,</w:t>
      </w:r>
      <w:r w:rsidR="00E02C8A">
        <w:t xml:space="preserve"> follow these steps:</w:t>
      </w:r>
    </w:p>
    <w:p w14:paraId="016954AA" w14:textId="29861179" w:rsidR="00E02C8A" w:rsidRDefault="00E02C8A" w:rsidP="000A1C4F">
      <w:pPr>
        <w:pStyle w:val="ListParagraph"/>
        <w:numPr>
          <w:ilvl w:val="0"/>
          <w:numId w:val="44"/>
        </w:numPr>
      </w:pPr>
      <w:r>
        <w:t>Click on the Follow-up Survey link in the participant’s</w:t>
      </w:r>
      <w:r w:rsidR="00434032">
        <w:t xml:space="preserve"> REDcap record</w:t>
      </w:r>
    </w:p>
    <w:p w14:paraId="7054BB17" w14:textId="78FC2C07" w:rsidR="00434032" w:rsidRDefault="00E02C8A" w:rsidP="00E02C8A">
      <w:pPr>
        <w:pStyle w:val="ListParagraph"/>
        <w:numPr>
          <w:ilvl w:val="0"/>
          <w:numId w:val="44"/>
        </w:numPr>
      </w:pPr>
      <w:r>
        <w:t xml:space="preserve">Click on “Survey Options” located at the top right of the screen. </w:t>
      </w:r>
    </w:p>
    <w:p w14:paraId="06F20815" w14:textId="7401D2DB" w:rsidR="00E02C8A" w:rsidRDefault="00E02C8A" w:rsidP="00E02C8A">
      <w:pPr>
        <w:pStyle w:val="ListParagraph"/>
        <w:numPr>
          <w:ilvl w:val="0"/>
          <w:numId w:val="44"/>
        </w:numPr>
      </w:pPr>
      <w:r>
        <w:t xml:space="preserve">Choose “Compose Survey Invitation” </w:t>
      </w:r>
    </w:p>
    <w:p w14:paraId="33FD4CC7" w14:textId="5BD458B8" w:rsidR="00E02C8A" w:rsidRDefault="00E02C8A" w:rsidP="00E02C8A">
      <w:pPr>
        <w:pStyle w:val="ListParagraph"/>
        <w:numPr>
          <w:ilvl w:val="0"/>
          <w:numId w:val="44"/>
        </w:numPr>
      </w:pPr>
      <w:r>
        <w:t xml:space="preserve">Under the “Compose message” section, for From email, select your email address and for To email, enter in the participant’s email address. </w:t>
      </w:r>
    </w:p>
    <w:p w14:paraId="54512486" w14:textId="1FFAC0DE" w:rsidR="00E02C8A" w:rsidRDefault="00A84962" w:rsidP="00E02C8A">
      <w:pPr>
        <w:pStyle w:val="ListParagraph"/>
        <w:numPr>
          <w:ilvl w:val="0"/>
          <w:numId w:val="44"/>
        </w:numPr>
      </w:pPr>
      <w:r>
        <w:t xml:space="preserve">For the Subject heading you can enter “Olive View-UCLA RASH study – please complete your follow-up survey today!”  It might be good to include the name of your medical center in the heading so they don’t think it is spam and they are more likely to read it. </w:t>
      </w:r>
    </w:p>
    <w:p w14:paraId="16199A0E" w14:textId="680FBA86" w:rsidR="00A84962" w:rsidRDefault="00A84962" w:rsidP="00E02C8A">
      <w:pPr>
        <w:pStyle w:val="ListParagraph"/>
        <w:numPr>
          <w:ilvl w:val="0"/>
          <w:numId w:val="44"/>
        </w:numPr>
      </w:pPr>
      <w:r>
        <w:lastRenderedPageBreak/>
        <w:t>In the body of the email, please use your own site-specific template. If possible, address the email to the participant using their name, e.g., “Dear Anusha</w:t>
      </w:r>
      <w:r w:rsidR="00974DCA">
        <w:t>” or Dear “</w:t>
      </w:r>
      <w:r>
        <w:t xml:space="preserve">Ms. Krishnadasan,” remind the participant that they enrolled in the study about 6 weeks ago and we just need them to complete a short 5-min survey online, and if they complete it they will receive $25. Finally, include your contact (or your research team’s contact) and phone number in case they have questions. </w:t>
      </w:r>
    </w:p>
    <w:p w14:paraId="2B0DD500" w14:textId="77777777" w:rsidR="00974DCA" w:rsidRDefault="00974DCA" w:rsidP="000A1C4F">
      <w:pPr>
        <w:pStyle w:val="ListParagraph"/>
      </w:pPr>
    </w:p>
    <w:p w14:paraId="17CAE351" w14:textId="1E1E4314" w:rsidR="00974DCA" w:rsidRDefault="00A84962">
      <w:pPr>
        <w:pStyle w:val="ListParagraph"/>
        <w:rPr>
          <w:b/>
          <w:bCs/>
        </w:rPr>
      </w:pPr>
      <w:r w:rsidRPr="000A1C4F">
        <w:rPr>
          <w:b/>
          <w:bCs/>
        </w:rPr>
        <w:t>DO NOT delete the “survey-link” or the “survey-url” as these are automatically generated by REDCap and are the link to the participant’s record and survey</w:t>
      </w:r>
      <w:r w:rsidR="00974DCA">
        <w:rPr>
          <w:b/>
          <w:bCs/>
        </w:rPr>
        <w:t>.</w:t>
      </w:r>
    </w:p>
    <w:p w14:paraId="24364682" w14:textId="4553E5AB" w:rsidR="00974DCA" w:rsidRPr="000A1C4F" w:rsidRDefault="00974DCA">
      <w:pPr>
        <w:pStyle w:val="ListParagraph"/>
      </w:pPr>
      <w:r w:rsidRPr="000A1C4F">
        <w:t>See below</w:t>
      </w:r>
      <w:r>
        <w:t xml:space="preserve"> screenshot of an example email that was sent to </w:t>
      </w:r>
      <w:hyperlink r:id="rId11" w:history="1">
        <w:r w:rsidRPr="008D7321">
          <w:rPr>
            <w:rStyle w:val="Hyperlink"/>
          </w:rPr>
          <w:t>idnet@ucla.edu</w:t>
        </w:r>
      </w:hyperlink>
      <w:r>
        <w:t xml:space="preserve">. Note how REDCap inserts the survey link and survey url into the received email automatically. You may adjust the text around these links as necessary for your site and participant needs. </w:t>
      </w:r>
    </w:p>
    <w:p w14:paraId="6714EC02" w14:textId="00481DB7" w:rsidR="00974DCA" w:rsidRPr="000A1C4F" w:rsidRDefault="00974DCA" w:rsidP="000A1C4F">
      <w:pPr>
        <w:pStyle w:val="ListParagraph"/>
        <w:rPr>
          <w:b/>
          <w:bCs/>
        </w:rPr>
      </w:pPr>
      <w:r>
        <w:rPr>
          <w:noProof/>
        </w:rPr>
        <w:drawing>
          <wp:inline distT="0" distB="0" distL="0" distR="0" wp14:anchorId="69A8A535" wp14:editId="5BAD9798">
            <wp:extent cx="3368040" cy="1958340"/>
            <wp:effectExtent l="0" t="0" r="3810" b="3810"/>
            <wp:docPr id="15957588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758809" name="Picture 1" descr="A screenshot of a computer&#10;&#10;Description automatically generated"/>
                    <pic:cNvPicPr/>
                  </pic:nvPicPr>
                  <pic:blipFill rotWithShape="1">
                    <a:blip r:embed="rId12"/>
                    <a:srcRect l="23031" t="19587" r="23394" b="30575"/>
                    <a:stretch/>
                  </pic:blipFill>
                  <pic:spPr bwMode="auto">
                    <a:xfrm>
                      <a:off x="0" y="0"/>
                      <a:ext cx="3368040" cy="1958340"/>
                    </a:xfrm>
                    <a:prstGeom prst="rect">
                      <a:avLst/>
                    </a:prstGeom>
                    <a:ln>
                      <a:noFill/>
                    </a:ln>
                    <a:extLst>
                      <a:ext uri="{53640926-AAD7-44D8-BBD7-CCE9431645EC}">
                        <a14:shadowObscured xmlns:a14="http://schemas.microsoft.com/office/drawing/2010/main"/>
                      </a:ext>
                    </a:extLst>
                  </pic:spPr>
                </pic:pic>
              </a:graphicData>
            </a:graphic>
          </wp:inline>
        </w:drawing>
      </w:r>
    </w:p>
    <w:p w14:paraId="440CBBE5" w14:textId="3B8F5C47" w:rsidR="00A84962" w:rsidRDefault="00A84962" w:rsidP="00E02C8A">
      <w:pPr>
        <w:pStyle w:val="ListParagraph"/>
        <w:numPr>
          <w:ilvl w:val="0"/>
          <w:numId w:val="44"/>
        </w:numPr>
      </w:pPr>
      <w:r>
        <w:t xml:space="preserve"> Click “Send Invitation” and check back on whether the participant completed the survey up through the end of their follow-up window</w:t>
      </w:r>
      <w:r w:rsidR="00FB45ED">
        <w:t xml:space="preserve"> and send reminders if necessary. </w:t>
      </w:r>
      <w:r w:rsidR="00F91013">
        <w:t xml:space="preserve">After sending the email invitation, the survey is active for 10 days only. After 10 days, the participant will be unable to complete the survey. </w:t>
      </w:r>
    </w:p>
    <w:p w14:paraId="6806A02E" w14:textId="77777777" w:rsidR="00A84962" w:rsidRDefault="00A84962" w:rsidP="00A84962">
      <w:pPr>
        <w:ind w:left="360"/>
      </w:pPr>
    </w:p>
    <w:p w14:paraId="467905FA" w14:textId="40075E22" w:rsidR="00A84962" w:rsidRDefault="00A84962" w:rsidP="00A84962">
      <w:r>
        <w:t>To send the Follow-up Survey by text, follow these steps:</w:t>
      </w:r>
    </w:p>
    <w:p w14:paraId="57FCEBD2" w14:textId="77777777" w:rsidR="00A84962" w:rsidRDefault="00A84962" w:rsidP="00A84962">
      <w:pPr>
        <w:pStyle w:val="ListParagraph"/>
        <w:numPr>
          <w:ilvl w:val="0"/>
          <w:numId w:val="45"/>
        </w:numPr>
      </w:pPr>
      <w:r>
        <w:t>Click on the Follow-up Survey link in the participant’s REDcap record</w:t>
      </w:r>
    </w:p>
    <w:p w14:paraId="6D0B1431" w14:textId="7D704B12" w:rsidR="00A84962" w:rsidRDefault="00A84962" w:rsidP="00A84962">
      <w:pPr>
        <w:pStyle w:val="ListParagraph"/>
        <w:numPr>
          <w:ilvl w:val="0"/>
          <w:numId w:val="45"/>
        </w:numPr>
      </w:pPr>
      <w:r>
        <w:t>Click on “Survey Options” located at the top right of the screen</w:t>
      </w:r>
    </w:p>
    <w:p w14:paraId="4FD6CE6A" w14:textId="47D4AE9A" w:rsidR="00A84962" w:rsidRDefault="00A84962" w:rsidP="00A84962">
      <w:pPr>
        <w:pStyle w:val="ListParagraph"/>
        <w:numPr>
          <w:ilvl w:val="0"/>
          <w:numId w:val="45"/>
        </w:numPr>
      </w:pPr>
      <w:r>
        <w:t>Click on “Survey Access Code + QR Code” option</w:t>
      </w:r>
    </w:p>
    <w:p w14:paraId="650C1510" w14:textId="44513ABF" w:rsidR="00974DCA" w:rsidRDefault="00A84962" w:rsidP="00974DCA">
      <w:pPr>
        <w:pStyle w:val="ListParagraph"/>
        <w:numPr>
          <w:ilvl w:val="0"/>
          <w:numId w:val="45"/>
        </w:numPr>
      </w:pPr>
      <w:r>
        <w:t xml:space="preserve">Send the web address </w:t>
      </w:r>
      <w:hyperlink r:id="rId13" w:history="1">
        <w:r w:rsidRPr="00247E83">
          <w:rPr>
            <w:rStyle w:val="Hyperlink"/>
          </w:rPr>
          <w:t>https://www.ctrc.medsch.ucla.edu/redcap/surveys/</w:t>
        </w:r>
      </w:hyperlink>
      <w:r>
        <w:t xml:space="preserve"> and participant specific code</w:t>
      </w:r>
      <w:r w:rsidR="00974DCA">
        <w:t xml:space="preserve"> (see screenshot below</w:t>
      </w:r>
      <w:r w:rsidR="009253EC">
        <w:t xml:space="preserve"> with information in red box</w:t>
      </w:r>
      <w:r w:rsidR="00974DCA">
        <w:t>)</w:t>
      </w:r>
      <w:r>
        <w:t xml:space="preserve"> by text to the participant’s cell phone number. </w:t>
      </w:r>
    </w:p>
    <w:p w14:paraId="5EED4B26" w14:textId="73A5F4EC" w:rsidR="00974DCA" w:rsidRDefault="009253EC" w:rsidP="000A1C4F">
      <w:pPr>
        <w:pStyle w:val="ListParagraph"/>
      </w:pPr>
      <w:r>
        <w:rPr>
          <w:noProof/>
        </w:rPr>
        <w:lastRenderedPageBreak/>
        <mc:AlternateContent>
          <mc:Choice Requires="wps">
            <w:drawing>
              <wp:anchor distT="0" distB="0" distL="114300" distR="114300" simplePos="0" relativeHeight="251679744" behindDoc="0" locked="0" layoutInCell="1" allowOverlap="1" wp14:anchorId="471B9BFF" wp14:editId="0E18A3A4">
                <wp:simplePos x="0" y="0"/>
                <wp:positionH relativeFrom="margin">
                  <wp:posOffset>506730</wp:posOffset>
                </wp:positionH>
                <wp:positionV relativeFrom="paragraph">
                  <wp:posOffset>1183640</wp:posOffset>
                </wp:positionV>
                <wp:extent cx="1920240" cy="708660"/>
                <wp:effectExtent l="19050" t="19050" r="22860" b="15240"/>
                <wp:wrapNone/>
                <wp:docPr id="1402056528" name="Rectangle 1"/>
                <wp:cNvGraphicFramePr/>
                <a:graphic xmlns:a="http://schemas.openxmlformats.org/drawingml/2006/main">
                  <a:graphicData uri="http://schemas.microsoft.com/office/word/2010/wordprocessingShape">
                    <wps:wsp>
                      <wps:cNvSpPr/>
                      <wps:spPr>
                        <a:xfrm>
                          <a:off x="0" y="0"/>
                          <a:ext cx="1920240" cy="708660"/>
                        </a:xfrm>
                        <a:prstGeom prst="rect">
                          <a:avLst/>
                        </a:prstGeom>
                        <a:noFill/>
                        <a:ln w="412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197327" id="Rectangle 1" o:spid="_x0000_s1026" style="position:absolute;margin-left:39.9pt;margin-top:93.2pt;width:151.2pt;height:55.8pt;z-index:2516797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nwhQIAAGkFAAAOAAAAZHJzL2Uyb0RvYy54bWysVEtrGzEQvhf6H4TuzT5wXibrYBJcCiEJ&#10;TUrOslbyCrQaVZK9dn99R9qHTRp6KPVBlnZmvpn55nFzu2812QnnFZiKFmc5JcJwqJXZVPTH6+rL&#10;FSU+MFMzDUZU9CA8vV18/nTT2bkooQFdC0cQxPh5ZyvahGDnWeZ5I1rmz8AKg0IJrmUBn26T1Y51&#10;iN7qrMzzi6wDV1sHXHiPX+97IV0kfCkFD09SehGIrijGFtLp0rmOZ7a4YfONY7ZRfAiD/UMULVMG&#10;nU5Q9ywwsnXqD6hWcQceZDjj0GYgpeIi5YDZFPm7bF4aZkXKBcnxdqLJ/z9Y/rh7sc8Oaeisn3u8&#10;xiz20rXxH+Mj+0TWYSJL7APh+LG4LvNyhpxylF3mVxcXic3saG2dD18FtCReKuqwGIkjtnvwAT2i&#10;6qgSnRlYKa1TQbQhXUVnRXl5niw8aFVHadTzbrO+047sGNZ0tcrxF8uIaCdq+NIGPx6zSrdw0CJi&#10;aPNdSKJqzKPsPcSGExMs41yYUPSihtWi91acnzgbLZLrBBiRJUY5YQ8Ao2YPMmL3MQ/60VSkfp2M&#10;878F1htPFskzmDAZt8qA+whAY1aD515/JKmnJrK0hvrw7IiDflq85SuFFXxgPjwzh+OBRceRD094&#10;SA1YKRhulDTgfn30Pepj16KUkg7HraL+55Y5QYn+ZrCfr4tZ7KWQHrPzyxIf7lSyPpWYbXsHWP0C&#10;l4vl6Rr1gx6v0kH7hpthGb2iiBmOvivKgxsfd6FfA7hbuFgukxrOpGXhwbxYHsEjq7FDX/dvzNmh&#10;jQMOwCOMo8nm77q5142WBpbbAFKlVj/yOvCN85waZ9g9cWGcvpPWcUMufgMAAP//AwBQSwMEFAAG&#10;AAgAAAAhAPnETizfAAAACgEAAA8AAABkcnMvZG93bnJldi54bWxMj8FOwzAQRO9I/IO1SNyoTVqV&#10;NMSpEBICQS8UPsCNlzgQr6PYaQJfz3Iqx50dzbwpt7PvxBGH2AbScL1QIJDqYFtqNLy/PVzlIGIy&#10;ZE0XCDV8Y4RtdX5WmsKGiV7xuE+N4BCKhdHgUuoLKWPt0Ju4CD0S/z7C4E3ic2ikHczE4b6TmVJr&#10;6U1L3OBMj/cO66/96DXY5fTzOaX2ZfW029UqPo+PbkatLy/mu1sQCed0MsMfPqNDxUyHMJKNotNw&#10;s2HyxHq+XoFgwzLPMhAHDdkmVyCrUv6fUP0CAAD//wMAUEsBAi0AFAAGAAgAAAAhALaDOJL+AAAA&#10;4QEAABMAAAAAAAAAAAAAAAAAAAAAAFtDb250ZW50X1R5cGVzXS54bWxQSwECLQAUAAYACAAAACEA&#10;OP0h/9YAAACUAQAACwAAAAAAAAAAAAAAAAAvAQAAX3JlbHMvLnJlbHNQSwECLQAUAAYACAAAACEA&#10;ZXcJ8IUCAABpBQAADgAAAAAAAAAAAAAAAAAuAgAAZHJzL2Uyb0RvYy54bWxQSwECLQAUAAYACAAA&#10;ACEA+cROLN8AAAAKAQAADwAAAAAAAAAAAAAAAADfBAAAZHJzL2Rvd25yZXYueG1sUEsFBgAAAAAE&#10;AAQA8wAAAOsFAAAAAA==&#10;" filled="f" strokecolor="red" strokeweight="3.25pt">
                <w10:wrap anchorx="margin"/>
              </v:rect>
            </w:pict>
          </mc:Fallback>
        </mc:AlternateContent>
      </w:r>
      <w:r>
        <w:rPr>
          <w:noProof/>
        </w:rPr>
        <w:drawing>
          <wp:inline distT="0" distB="0" distL="0" distR="0" wp14:anchorId="2323DE49" wp14:editId="32134BA5">
            <wp:extent cx="3230880" cy="2819400"/>
            <wp:effectExtent l="0" t="0" r="7620" b="0"/>
            <wp:docPr id="15277206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720667" name="Picture 1" descr="A screenshot of a computer&#10;&#10;Description automatically generated"/>
                    <pic:cNvPicPr/>
                  </pic:nvPicPr>
                  <pic:blipFill rotWithShape="1">
                    <a:blip r:embed="rId14"/>
                    <a:srcRect l="24000" t="15514" r="24606" b="12734"/>
                    <a:stretch/>
                  </pic:blipFill>
                  <pic:spPr bwMode="auto">
                    <a:xfrm>
                      <a:off x="0" y="0"/>
                      <a:ext cx="3230880" cy="2819400"/>
                    </a:xfrm>
                    <a:prstGeom prst="rect">
                      <a:avLst/>
                    </a:prstGeom>
                    <a:ln>
                      <a:noFill/>
                    </a:ln>
                    <a:extLst>
                      <a:ext uri="{53640926-AAD7-44D8-BBD7-CCE9431645EC}">
                        <a14:shadowObscured xmlns:a14="http://schemas.microsoft.com/office/drawing/2010/main"/>
                      </a:ext>
                    </a:extLst>
                  </pic:spPr>
                </pic:pic>
              </a:graphicData>
            </a:graphic>
          </wp:inline>
        </w:drawing>
      </w:r>
    </w:p>
    <w:p w14:paraId="4607069F" w14:textId="200E325C" w:rsidR="00974DCA" w:rsidRDefault="00A84962" w:rsidP="000A1C4F">
      <w:pPr>
        <w:pStyle w:val="ListParagraph"/>
      </w:pPr>
      <w:r>
        <w:t xml:space="preserve">Note you </w:t>
      </w:r>
      <w:r w:rsidR="009253EC">
        <w:t>must</w:t>
      </w:r>
      <w:r>
        <w:t xml:space="preserve"> enter this in</w:t>
      </w:r>
      <w:r w:rsidR="00974DCA">
        <w:t xml:space="preserve">to the text </w:t>
      </w:r>
      <w:r>
        <w:t xml:space="preserve">manually, so make sure to double check the information before sending it to the participant. </w:t>
      </w:r>
      <w:r w:rsidR="00974DCA">
        <w:t xml:space="preserve">Also, </w:t>
      </w:r>
      <w:r w:rsidR="009253EC">
        <w:t>include</w:t>
      </w:r>
      <w:r w:rsidR="00DF2F44">
        <w:t xml:space="preserve"> information to the text so the participant does not think it is spam, e.g., “Hi, this is Anusha from Olive View-UCLA Medical Center. I would like to get some follow-up information from you about your rash. Please click on this link and copy and paste the code to take a short </w:t>
      </w:r>
      <w:r w:rsidR="00437159">
        <w:t>5-minute</w:t>
      </w:r>
      <w:r w:rsidR="00DF2F44">
        <w:t xml:space="preserve"> survey. </w:t>
      </w:r>
      <w:r w:rsidR="00437159">
        <w:t>We will add</w:t>
      </w:r>
      <w:r w:rsidR="00DF2F44">
        <w:t xml:space="preserve"> $25 to your gift card when you complete the survey</w:t>
      </w:r>
      <w:r w:rsidR="00974DCA">
        <w:t xml:space="preserve">. </w:t>
      </w:r>
    </w:p>
    <w:p w14:paraId="614760D7" w14:textId="76B4080E" w:rsidR="00974DCA" w:rsidRDefault="00974DCA" w:rsidP="000A1C4F"/>
    <w:p w14:paraId="6065E62D" w14:textId="418E1173" w:rsidR="00DF2F44" w:rsidRDefault="00DF2F44" w:rsidP="00A84962">
      <w:pPr>
        <w:pStyle w:val="ListParagraph"/>
        <w:numPr>
          <w:ilvl w:val="0"/>
          <w:numId w:val="45"/>
        </w:numPr>
      </w:pPr>
      <w:r>
        <w:t xml:space="preserve">Check back periodically to see if the participant completed the survey through the </w:t>
      </w:r>
      <w:r w:rsidR="00FB45ED">
        <w:t xml:space="preserve">10 days it is active. Resend reminders if appropriate. </w:t>
      </w:r>
    </w:p>
    <w:p w14:paraId="39ADFE81" w14:textId="77777777" w:rsidR="00A84962" w:rsidRPr="000A1C4F" w:rsidRDefault="00A84962" w:rsidP="000A1C4F"/>
    <w:p w14:paraId="04030750" w14:textId="3399BE1F" w:rsidR="00CA5B58" w:rsidRPr="00F86DDD" w:rsidRDefault="00434032" w:rsidP="00071DCC">
      <w:pPr>
        <w:pStyle w:val="Heading3"/>
        <w:rPr>
          <w:rFonts w:eastAsia="Times New Roman"/>
        </w:rPr>
      </w:pPr>
      <w:bookmarkStart w:id="73" w:name="_Toc142571028"/>
      <w:r>
        <w:rPr>
          <w:rFonts w:eastAsia="Times New Roman"/>
        </w:rPr>
        <w:t xml:space="preserve">4.4.4 </w:t>
      </w:r>
      <w:r w:rsidR="00CA5B58" w:rsidRPr="00F86DDD">
        <w:rPr>
          <w:rFonts w:eastAsia="Times New Roman"/>
        </w:rPr>
        <w:t>Health Care Utilization Form</w:t>
      </w:r>
      <w:bookmarkEnd w:id="70"/>
      <w:bookmarkEnd w:id="71"/>
      <w:bookmarkEnd w:id="73"/>
    </w:p>
    <w:p w14:paraId="590D2162" w14:textId="7A066949" w:rsidR="005D2553" w:rsidRDefault="005D2553" w:rsidP="00CA5B58">
      <w:pPr>
        <w:ind w:left="720"/>
        <w:rPr>
          <w:rFonts w:eastAsia="Times New Roman" w:cs="Times New Roman"/>
          <w:szCs w:val="24"/>
        </w:rPr>
      </w:pPr>
    </w:p>
    <w:p w14:paraId="249A2B2A" w14:textId="7964DC09" w:rsidR="00CA5B58" w:rsidRDefault="00001F15" w:rsidP="00F86DDD">
      <w:pPr>
        <w:rPr>
          <w:rFonts w:eastAsia="Times New Roman" w:cs="Times New Roman"/>
          <w:szCs w:val="24"/>
        </w:rPr>
      </w:pPr>
      <w:r>
        <w:rPr>
          <w:rFonts w:eastAsia="Times New Roman" w:cs="Times New Roman"/>
          <w:szCs w:val="24"/>
        </w:rPr>
        <w:t xml:space="preserve">The Health Care Utilization Form is completed for participants who tested positive for Mpox at enrollment or through the Day 45 follow-up </w:t>
      </w:r>
      <w:r w:rsidRPr="00F86DDD">
        <w:rPr>
          <w:rFonts w:eastAsia="Times New Roman" w:cs="Times New Roman"/>
          <w:szCs w:val="24"/>
          <w:u w:val="single"/>
        </w:rPr>
        <w:t>and</w:t>
      </w:r>
      <w:r>
        <w:rPr>
          <w:rFonts w:eastAsia="Times New Roman" w:cs="Times New Roman"/>
          <w:szCs w:val="24"/>
        </w:rPr>
        <w:t xml:space="preserve"> reported that they sought health care for their Mpox-related illness. </w:t>
      </w:r>
      <w:r w:rsidR="00394F61">
        <w:rPr>
          <w:rFonts w:eastAsia="Times New Roman" w:cs="Times New Roman"/>
          <w:szCs w:val="24"/>
        </w:rPr>
        <w:t xml:space="preserve">There are prompts on the Telephone follow-up form and the Test Result and Follow-up form to complete the Health Care Utilization Form, when applicable. Please complete one form for each health care visit encounter. If the patient was admitted to the hospital, their hospital stay will be considered as one health care visit encounter. </w:t>
      </w:r>
    </w:p>
    <w:p w14:paraId="2DD4F111" w14:textId="77777777" w:rsidR="00F86DDD" w:rsidRDefault="00F86DDD" w:rsidP="00F86DDD">
      <w:pPr>
        <w:rPr>
          <w:rFonts w:eastAsia="Times New Roman" w:cs="Times New Roman"/>
          <w:szCs w:val="24"/>
        </w:rPr>
      </w:pPr>
    </w:p>
    <w:p w14:paraId="23F67F90" w14:textId="76336C76" w:rsidR="0006363F" w:rsidRDefault="00C52525" w:rsidP="00F86DDD">
      <w:pPr>
        <w:rPr>
          <w:rFonts w:eastAsia="Times New Roman" w:cs="Times New Roman"/>
          <w:szCs w:val="24"/>
        </w:rPr>
      </w:pPr>
      <w:r>
        <w:rPr>
          <w:rFonts w:eastAsia="Times New Roman" w:cs="Times New Roman"/>
          <w:szCs w:val="24"/>
        </w:rPr>
        <w:t xml:space="preserve">If the </w:t>
      </w:r>
      <w:r w:rsidR="00BD6E2A">
        <w:rPr>
          <w:rFonts w:eastAsia="Times New Roman" w:cs="Times New Roman"/>
          <w:szCs w:val="24"/>
        </w:rPr>
        <w:t xml:space="preserve">participant sought </w:t>
      </w:r>
      <w:r>
        <w:rPr>
          <w:rFonts w:eastAsia="Times New Roman" w:cs="Times New Roman"/>
          <w:szCs w:val="24"/>
        </w:rPr>
        <w:t xml:space="preserve">health care </w:t>
      </w:r>
      <w:r w:rsidR="00BD6E2A">
        <w:rPr>
          <w:rFonts w:eastAsia="Times New Roman" w:cs="Times New Roman"/>
          <w:szCs w:val="24"/>
        </w:rPr>
        <w:t xml:space="preserve">at a different </w:t>
      </w:r>
      <w:r>
        <w:rPr>
          <w:rFonts w:eastAsia="Times New Roman" w:cs="Times New Roman"/>
          <w:szCs w:val="24"/>
        </w:rPr>
        <w:t xml:space="preserve">facility </w:t>
      </w:r>
      <w:r w:rsidR="00BD6E2A">
        <w:rPr>
          <w:rFonts w:eastAsia="Times New Roman" w:cs="Times New Roman"/>
          <w:szCs w:val="24"/>
        </w:rPr>
        <w:t>from the site hospital</w:t>
      </w:r>
      <w:r>
        <w:rPr>
          <w:rFonts w:eastAsia="Times New Roman" w:cs="Times New Roman"/>
          <w:szCs w:val="24"/>
        </w:rPr>
        <w:t xml:space="preserve">, then </w:t>
      </w:r>
      <w:r w:rsidR="00001F15">
        <w:rPr>
          <w:rFonts w:eastAsia="Times New Roman" w:cs="Times New Roman"/>
          <w:szCs w:val="24"/>
        </w:rPr>
        <w:t>complete</w:t>
      </w:r>
      <w:r>
        <w:rPr>
          <w:rFonts w:eastAsia="Times New Roman" w:cs="Times New Roman"/>
          <w:szCs w:val="24"/>
        </w:rPr>
        <w:t xml:space="preserve"> the </w:t>
      </w:r>
      <w:r w:rsidR="00001F15">
        <w:rPr>
          <w:rFonts w:eastAsia="Times New Roman" w:cs="Times New Roman"/>
          <w:szCs w:val="24"/>
        </w:rPr>
        <w:t xml:space="preserve">remaining parts of the </w:t>
      </w:r>
      <w:r>
        <w:rPr>
          <w:rFonts w:eastAsia="Times New Roman" w:cs="Times New Roman"/>
          <w:szCs w:val="24"/>
        </w:rPr>
        <w:t xml:space="preserve">participant’s pre-signed Release of Information Form that </w:t>
      </w:r>
      <w:r w:rsidR="00BD6E2A">
        <w:rPr>
          <w:rFonts w:eastAsia="Times New Roman" w:cs="Times New Roman"/>
          <w:szCs w:val="24"/>
        </w:rPr>
        <w:t>they</w:t>
      </w:r>
      <w:r>
        <w:rPr>
          <w:rFonts w:eastAsia="Times New Roman" w:cs="Times New Roman"/>
          <w:szCs w:val="24"/>
        </w:rPr>
        <w:t xml:space="preserve"> </w:t>
      </w:r>
      <w:r w:rsidR="009947BD">
        <w:rPr>
          <w:rFonts w:eastAsia="Times New Roman" w:cs="Times New Roman"/>
          <w:szCs w:val="24"/>
        </w:rPr>
        <w:t>signed</w:t>
      </w:r>
      <w:r>
        <w:rPr>
          <w:rFonts w:eastAsia="Times New Roman" w:cs="Times New Roman"/>
          <w:szCs w:val="24"/>
        </w:rPr>
        <w:t xml:space="preserve"> at enrollment </w:t>
      </w:r>
      <w:r w:rsidR="00001F15">
        <w:rPr>
          <w:rFonts w:eastAsia="Times New Roman" w:cs="Times New Roman"/>
          <w:szCs w:val="24"/>
        </w:rPr>
        <w:t xml:space="preserve">(see Section 3.6) </w:t>
      </w:r>
      <w:r>
        <w:rPr>
          <w:rFonts w:eastAsia="Times New Roman" w:cs="Times New Roman"/>
          <w:szCs w:val="24"/>
        </w:rPr>
        <w:t>with the name of the facility and date(s) of visit</w:t>
      </w:r>
      <w:r w:rsidR="009947BD">
        <w:rPr>
          <w:rFonts w:eastAsia="Times New Roman" w:cs="Times New Roman"/>
          <w:szCs w:val="24"/>
        </w:rPr>
        <w:t xml:space="preserve"> and any other required information</w:t>
      </w:r>
      <w:r>
        <w:rPr>
          <w:rFonts w:eastAsia="Times New Roman" w:cs="Times New Roman"/>
          <w:szCs w:val="24"/>
        </w:rPr>
        <w:t>. Submit this form to the facility to obtain a copy of the participant’s medical records so that the Health Care Utilization Form can be completed.</w:t>
      </w:r>
      <w:r w:rsidR="0006363F">
        <w:rPr>
          <w:rFonts w:eastAsia="Times New Roman" w:cs="Times New Roman"/>
          <w:szCs w:val="24"/>
        </w:rPr>
        <w:t xml:space="preserve"> </w:t>
      </w:r>
    </w:p>
    <w:p w14:paraId="35FF5F22" w14:textId="77777777" w:rsidR="00F86DDD" w:rsidRDefault="00F86DDD" w:rsidP="00F86DDD">
      <w:pPr>
        <w:rPr>
          <w:rFonts w:eastAsia="Times New Roman" w:cs="Times New Roman"/>
          <w:szCs w:val="24"/>
        </w:rPr>
      </w:pPr>
    </w:p>
    <w:p w14:paraId="0DB87AA8" w14:textId="20F15D11" w:rsidR="0006363F" w:rsidRDefault="00E063EA" w:rsidP="00F86DDD">
      <w:pPr>
        <w:rPr>
          <w:rFonts w:eastAsia="Times New Roman" w:cs="Times New Roman"/>
          <w:szCs w:val="24"/>
        </w:rPr>
      </w:pPr>
      <w:r>
        <w:rPr>
          <w:rFonts w:eastAsia="Times New Roman" w:cs="Times New Roman"/>
          <w:szCs w:val="24"/>
        </w:rPr>
        <w:t>If s</w:t>
      </w:r>
      <w:r w:rsidR="00BD6E2A">
        <w:rPr>
          <w:rFonts w:eastAsia="Times New Roman" w:cs="Times New Roman"/>
          <w:szCs w:val="24"/>
        </w:rPr>
        <w:t>ite</w:t>
      </w:r>
      <w:r>
        <w:rPr>
          <w:rFonts w:eastAsia="Times New Roman" w:cs="Times New Roman"/>
          <w:szCs w:val="24"/>
        </w:rPr>
        <w:t xml:space="preserve"> coordinator is unable to obtain records from outside </w:t>
      </w:r>
      <w:r w:rsidR="0006363F">
        <w:rPr>
          <w:rFonts w:eastAsia="Times New Roman" w:cs="Times New Roman"/>
          <w:szCs w:val="24"/>
        </w:rPr>
        <w:t>facility,</w:t>
      </w:r>
      <w:r>
        <w:rPr>
          <w:rFonts w:eastAsia="Times New Roman" w:cs="Times New Roman"/>
          <w:szCs w:val="24"/>
        </w:rPr>
        <w:t xml:space="preserve"> then obtain as much information as possible from participant</w:t>
      </w:r>
      <w:r w:rsidR="009947BD">
        <w:rPr>
          <w:rFonts w:eastAsia="Times New Roman" w:cs="Times New Roman"/>
          <w:szCs w:val="24"/>
        </w:rPr>
        <w:t xml:space="preserve"> phone call</w:t>
      </w:r>
      <w:r>
        <w:rPr>
          <w:rFonts w:eastAsia="Times New Roman" w:cs="Times New Roman"/>
          <w:szCs w:val="24"/>
        </w:rPr>
        <w:t xml:space="preserve"> to complete this form.</w:t>
      </w:r>
      <w:r w:rsidR="0006363F">
        <w:rPr>
          <w:rFonts w:eastAsia="Times New Roman" w:cs="Times New Roman"/>
          <w:szCs w:val="24"/>
        </w:rPr>
        <w:t xml:space="preserve"> The following is clarification to </w:t>
      </w:r>
      <w:r w:rsidR="005547A1">
        <w:rPr>
          <w:rFonts w:eastAsia="Times New Roman" w:cs="Times New Roman"/>
          <w:szCs w:val="24"/>
        </w:rPr>
        <w:t>two</w:t>
      </w:r>
      <w:r w:rsidR="0006363F">
        <w:rPr>
          <w:rFonts w:eastAsia="Times New Roman" w:cs="Times New Roman"/>
          <w:szCs w:val="24"/>
        </w:rPr>
        <w:t xml:space="preserve"> of the questions on the form:</w:t>
      </w:r>
    </w:p>
    <w:p w14:paraId="668C141D" w14:textId="77777777" w:rsidR="00F86DDD" w:rsidRDefault="00F86DDD" w:rsidP="00F86DDD">
      <w:pPr>
        <w:rPr>
          <w:rFonts w:eastAsia="Times New Roman" w:cs="Times New Roman"/>
          <w:szCs w:val="24"/>
        </w:rPr>
      </w:pPr>
    </w:p>
    <w:p w14:paraId="02EB09E7" w14:textId="5A8573F4" w:rsidR="0006363F" w:rsidRDefault="0006363F" w:rsidP="0006363F">
      <w:pPr>
        <w:ind w:left="720"/>
        <w:rPr>
          <w:rFonts w:ascii="Arial" w:eastAsia="Times New Roman" w:hAnsi="Arial" w:cs="Arial"/>
          <w:szCs w:val="24"/>
        </w:rPr>
      </w:pPr>
      <w:r w:rsidRPr="00310C77">
        <w:rPr>
          <w:rFonts w:ascii="Arial" w:eastAsia="Times New Roman" w:hAnsi="Arial" w:cs="Arial"/>
          <w:szCs w:val="24"/>
        </w:rPr>
        <w:t>Question #</w:t>
      </w:r>
      <w:r>
        <w:rPr>
          <w:rFonts w:ascii="Arial" w:eastAsia="Times New Roman" w:hAnsi="Arial" w:cs="Arial"/>
          <w:szCs w:val="24"/>
        </w:rPr>
        <w:t>3</w:t>
      </w:r>
      <w:r w:rsidRPr="00310C77">
        <w:rPr>
          <w:rFonts w:ascii="Arial" w:eastAsia="Times New Roman" w:hAnsi="Arial" w:cs="Arial"/>
          <w:szCs w:val="24"/>
        </w:rPr>
        <w:t xml:space="preserve">. </w:t>
      </w:r>
      <w:r>
        <w:rPr>
          <w:rFonts w:ascii="Arial" w:eastAsia="Times New Roman" w:hAnsi="Arial" w:cs="Arial"/>
          <w:szCs w:val="24"/>
        </w:rPr>
        <w:t>Specify dates of care:</w:t>
      </w:r>
      <w:r>
        <w:rPr>
          <w:rFonts w:ascii="Arial" w:eastAsia="Times New Roman" w:hAnsi="Arial" w:cs="Arial"/>
          <w:szCs w:val="24"/>
        </w:rPr>
        <w:br/>
      </w:r>
      <w:r>
        <w:rPr>
          <w:rFonts w:ascii="Arial" w:eastAsia="Times New Roman" w:hAnsi="Arial" w:cs="Arial"/>
          <w:szCs w:val="24"/>
        </w:rPr>
        <w:tab/>
      </w:r>
      <w:r>
        <w:rPr>
          <w:rFonts w:ascii="Arial" w:eastAsia="Times New Roman" w:hAnsi="Arial" w:cs="Arial"/>
          <w:szCs w:val="24"/>
        </w:rPr>
        <w:tab/>
        <w:t>Start date of care: _ _/_ _ _/_ _ _ _</w:t>
      </w:r>
      <w:r>
        <w:rPr>
          <w:rFonts w:ascii="Arial" w:eastAsia="Times New Roman" w:hAnsi="Arial" w:cs="Arial"/>
          <w:szCs w:val="24"/>
        </w:rPr>
        <w:br/>
      </w:r>
      <w:r>
        <w:rPr>
          <w:rFonts w:ascii="Arial" w:eastAsia="Times New Roman" w:hAnsi="Arial" w:cs="Arial"/>
          <w:szCs w:val="24"/>
        </w:rPr>
        <w:tab/>
      </w:r>
      <w:r>
        <w:rPr>
          <w:rFonts w:ascii="Arial" w:eastAsia="Times New Roman" w:hAnsi="Arial" w:cs="Arial"/>
          <w:szCs w:val="24"/>
        </w:rPr>
        <w:tab/>
        <w:t>End date of care: _ _/_ _ _/_ _ _ _</w:t>
      </w:r>
    </w:p>
    <w:p w14:paraId="4CBE2C9C" w14:textId="4931AFE6" w:rsidR="0006363F" w:rsidRDefault="0006363F" w:rsidP="0006363F">
      <w:pPr>
        <w:ind w:left="720"/>
        <w:rPr>
          <w:rFonts w:eastAsia="Times New Roman" w:cs="Times New Roman"/>
          <w:szCs w:val="24"/>
        </w:rPr>
      </w:pPr>
      <w:r>
        <w:rPr>
          <w:rFonts w:eastAsia="Times New Roman" w:cs="Times New Roman"/>
          <w:szCs w:val="24"/>
        </w:rPr>
        <w:t xml:space="preserve">If </w:t>
      </w:r>
      <w:r w:rsidR="00544D7D">
        <w:rPr>
          <w:rFonts w:eastAsia="Times New Roman" w:cs="Times New Roman"/>
          <w:szCs w:val="24"/>
        </w:rPr>
        <w:t>site</w:t>
      </w:r>
      <w:r>
        <w:rPr>
          <w:rFonts w:eastAsia="Times New Roman" w:cs="Times New Roman"/>
          <w:szCs w:val="24"/>
        </w:rPr>
        <w:t xml:space="preserve"> coordinator is unable to obtain the records from outside facility, and participant is unsure on the exact date(s) of care, then tell participant to give their best guess and record those dates.</w:t>
      </w:r>
    </w:p>
    <w:p w14:paraId="1235E632" w14:textId="77777777" w:rsidR="004B5B51" w:rsidRDefault="004B5B51" w:rsidP="0006363F">
      <w:pPr>
        <w:ind w:left="720"/>
        <w:rPr>
          <w:rFonts w:eastAsia="Times New Roman" w:cs="Times New Roman"/>
          <w:szCs w:val="24"/>
        </w:rPr>
      </w:pPr>
    </w:p>
    <w:p w14:paraId="7426D1AC" w14:textId="02D17AA8" w:rsidR="0006363F" w:rsidRPr="005547A1" w:rsidRDefault="005547A1" w:rsidP="0006363F">
      <w:pPr>
        <w:ind w:left="720"/>
        <w:rPr>
          <w:rFonts w:ascii="Arial" w:eastAsia="Times New Roman" w:hAnsi="Arial" w:cs="Arial"/>
          <w:szCs w:val="24"/>
        </w:rPr>
      </w:pPr>
      <w:r w:rsidRPr="005547A1">
        <w:rPr>
          <w:rFonts w:ascii="Arial" w:eastAsia="Times New Roman" w:hAnsi="Arial" w:cs="Arial"/>
          <w:szCs w:val="24"/>
        </w:rPr>
        <w:t xml:space="preserve">Question #6. Did the participant receive Mpox test at this visit?    </w:t>
      </w:r>
      <w:sdt>
        <w:sdtPr>
          <w:rPr>
            <w:rFonts w:ascii="Arial" w:eastAsia="Times New Roman" w:hAnsi="Arial" w:cs="Arial"/>
            <w:szCs w:val="24"/>
          </w:rPr>
          <w:id w:val="866878909"/>
          <w14:checkbox>
            <w14:checked w14:val="0"/>
            <w14:checkedState w14:val="2612" w14:font="MS Gothic"/>
            <w14:uncheckedState w14:val="2610" w14:font="MS Gothic"/>
          </w14:checkbox>
        </w:sdtPr>
        <w:sdtContent>
          <w:r w:rsidRPr="005547A1">
            <w:rPr>
              <w:rFonts w:ascii="Segoe UI Symbol" w:eastAsia="MS Gothic" w:hAnsi="Segoe UI Symbol" w:cs="Segoe UI Symbol"/>
              <w:szCs w:val="24"/>
            </w:rPr>
            <w:t>☐</w:t>
          </w:r>
        </w:sdtContent>
      </w:sdt>
      <w:r w:rsidRPr="005547A1">
        <w:rPr>
          <w:rFonts w:ascii="Arial" w:eastAsia="Times New Roman" w:hAnsi="Arial" w:cs="Arial"/>
          <w:szCs w:val="24"/>
        </w:rPr>
        <w:t xml:space="preserve">Yes     </w:t>
      </w:r>
      <w:sdt>
        <w:sdtPr>
          <w:rPr>
            <w:rFonts w:ascii="Arial" w:eastAsia="Times New Roman" w:hAnsi="Arial" w:cs="Arial"/>
            <w:szCs w:val="24"/>
          </w:rPr>
          <w:id w:val="1730115325"/>
          <w14:checkbox>
            <w14:checked w14:val="0"/>
            <w14:checkedState w14:val="2612" w14:font="MS Gothic"/>
            <w14:uncheckedState w14:val="2610" w14:font="MS Gothic"/>
          </w14:checkbox>
        </w:sdtPr>
        <w:sdtContent>
          <w:r w:rsidRPr="005547A1">
            <w:rPr>
              <w:rFonts w:ascii="Segoe UI Symbol" w:eastAsia="MS Gothic" w:hAnsi="Segoe UI Symbol" w:cs="Segoe UI Symbol"/>
              <w:szCs w:val="24"/>
            </w:rPr>
            <w:t>☐</w:t>
          </w:r>
        </w:sdtContent>
      </w:sdt>
      <w:r w:rsidRPr="005547A1">
        <w:rPr>
          <w:rFonts w:ascii="Arial" w:eastAsia="Times New Roman" w:hAnsi="Arial" w:cs="Arial"/>
          <w:szCs w:val="24"/>
        </w:rPr>
        <w:t>No</w:t>
      </w:r>
      <w:r w:rsidRPr="005547A1">
        <w:rPr>
          <w:rFonts w:ascii="Arial" w:eastAsia="Times New Roman" w:hAnsi="Arial" w:cs="Arial"/>
          <w:szCs w:val="24"/>
        </w:rPr>
        <w:br/>
      </w:r>
      <w:r w:rsidRPr="005547A1">
        <w:rPr>
          <w:rFonts w:ascii="Arial" w:eastAsia="Times New Roman" w:hAnsi="Arial" w:cs="Arial"/>
          <w:szCs w:val="24"/>
        </w:rPr>
        <w:tab/>
        <w:t xml:space="preserve">     6a.</w:t>
      </w:r>
      <w:r>
        <w:rPr>
          <w:rFonts w:ascii="Arial" w:eastAsia="Times New Roman" w:hAnsi="Arial" w:cs="Arial"/>
          <w:szCs w:val="24"/>
        </w:rPr>
        <w:t xml:space="preserve"> If yes, note result:   </w:t>
      </w:r>
      <w:sdt>
        <w:sdtPr>
          <w:rPr>
            <w:rFonts w:ascii="Arial" w:eastAsia="Times New Roman" w:hAnsi="Arial" w:cs="Arial"/>
            <w:szCs w:val="24"/>
          </w:rPr>
          <w:id w:val="-131790078"/>
          <w14:checkbox>
            <w14:checked w14:val="0"/>
            <w14:checkedState w14:val="2612" w14:font="MS Gothic"/>
            <w14:uncheckedState w14:val="2610" w14:font="MS Gothic"/>
          </w14:checkbox>
        </w:sdtPr>
        <w:sdtContent>
          <w:r>
            <w:rPr>
              <w:rFonts w:ascii="MS Gothic" w:eastAsia="MS Gothic" w:hAnsi="MS Gothic" w:cs="Arial" w:hint="eastAsia"/>
              <w:szCs w:val="24"/>
            </w:rPr>
            <w:t>☐</w:t>
          </w:r>
        </w:sdtContent>
      </w:sdt>
      <w:r>
        <w:rPr>
          <w:rFonts w:ascii="Arial" w:eastAsia="Times New Roman" w:hAnsi="Arial" w:cs="Arial"/>
          <w:szCs w:val="24"/>
        </w:rPr>
        <w:t xml:space="preserve">Positive     </w:t>
      </w:r>
      <w:sdt>
        <w:sdtPr>
          <w:rPr>
            <w:rFonts w:ascii="Arial" w:eastAsia="Times New Roman" w:hAnsi="Arial" w:cs="Arial"/>
            <w:szCs w:val="24"/>
          </w:rPr>
          <w:id w:val="-677342886"/>
          <w14:checkbox>
            <w14:checked w14:val="0"/>
            <w14:checkedState w14:val="2612" w14:font="MS Gothic"/>
            <w14:uncheckedState w14:val="2610" w14:font="MS Gothic"/>
          </w14:checkbox>
        </w:sdtPr>
        <w:sdtContent>
          <w:r>
            <w:rPr>
              <w:rFonts w:ascii="MS Gothic" w:eastAsia="MS Gothic" w:hAnsi="MS Gothic" w:cs="Arial" w:hint="eastAsia"/>
              <w:szCs w:val="24"/>
            </w:rPr>
            <w:t>☐</w:t>
          </w:r>
        </w:sdtContent>
      </w:sdt>
      <w:r>
        <w:rPr>
          <w:rFonts w:ascii="Arial" w:eastAsia="Times New Roman" w:hAnsi="Arial" w:cs="Arial"/>
          <w:szCs w:val="24"/>
        </w:rPr>
        <w:t>Negative/Indeterminate</w:t>
      </w:r>
    </w:p>
    <w:p w14:paraId="3FEFA23E" w14:textId="1541EDB5" w:rsidR="005547A1" w:rsidRDefault="005547A1" w:rsidP="005547A1">
      <w:pPr>
        <w:ind w:left="720"/>
        <w:rPr>
          <w:rFonts w:eastAsia="Times New Roman" w:cs="Times New Roman"/>
          <w:szCs w:val="24"/>
        </w:rPr>
      </w:pPr>
      <w:r>
        <w:rPr>
          <w:rFonts w:eastAsia="Times New Roman" w:cs="Times New Roman"/>
          <w:szCs w:val="24"/>
        </w:rPr>
        <w:t xml:space="preserve">If </w:t>
      </w:r>
      <w:r w:rsidR="00544D7D">
        <w:rPr>
          <w:rFonts w:eastAsia="Times New Roman" w:cs="Times New Roman"/>
          <w:szCs w:val="24"/>
        </w:rPr>
        <w:t>site</w:t>
      </w:r>
      <w:r>
        <w:rPr>
          <w:rFonts w:eastAsia="Times New Roman" w:cs="Times New Roman"/>
          <w:szCs w:val="24"/>
        </w:rPr>
        <w:t xml:space="preserve"> coordinator is unable to obtain the records from outside facility and participate does not know the results of their </w:t>
      </w:r>
      <w:r w:rsidR="00394F61">
        <w:rPr>
          <w:rFonts w:eastAsia="Times New Roman" w:cs="Times New Roman"/>
          <w:szCs w:val="24"/>
        </w:rPr>
        <w:t>M</w:t>
      </w:r>
      <w:r>
        <w:rPr>
          <w:rFonts w:eastAsia="Times New Roman" w:cs="Times New Roman"/>
          <w:szCs w:val="24"/>
        </w:rPr>
        <w:t>pox test at the time of the call, follow-up with participant at a later time</w:t>
      </w:r>
      <w:r w:rsidR="002C1270">
        <w:rPr>
          <w:rFonts w:eastAsia="Times New Roman" w:cs="Times New Roman"/>
          <w:szCs w:val="24"/>
        </w:rPr>
        <w:t xml:space="preserve"> after they are made aware of their results.</w:t>
      </w:r>
    </w:p>
    <w:p w14:paraId="766CFC38" w14:textId="77777777" w:rsidR="00394F61" w:rsidRDefault="00394F61" w:rsidP="005547A1">
      <w:pPr>
        <w:ind w:left="720"/>
        <w:rPr>
          <w:rFonts w:eastAsia="Times New Roman" w:cs="Times New Roman"/>
          <w:szCs w:val="24"/>
        </w:rPr>
      </w:pPr>
    </w:p>
    <w:p w14:paraId="237AE544" w14:textId="7AD60BE7" w:rsidR="005547A1" w:rsidRPr="00F86DDD" w:rsidRDefault="00394F61" w:rsidP="00F86DDD">
      <w:pPr>
        <w:pStyle w:val="Heading2"/>
        <w:rPr>
          <w:rFonts w:eastAsia="Times New Roman"/>
        </w:rPr>
      </w:pPr>
      <w:bookmarkStart w:id="74" w:name="_Toc136356357"/>
      <w:bookmarkStart w:id="75" w:name="_Toc136404677"/>
      <w:bookmarkStart w:id="76" w:name="_Toc142571029"/>
      <w:r>
        <w:rPr>
          <w:rFonts w:eastAsia="Times New Roman"/>
        </w:rPr>
        <w:t xml:space="preserve">4.5 Day 90 Follow-up - </w:t>
      </w:r>
      <w:r w:rsidR="005547A1" w:rsidRPr="00F86DDD">
        <w:rPr>
          <w:rFonts w:eastAsia="Times New Roman"/>
        </w:rPr>
        <w:t>Day 90</w:t>
      </w:r>
      <w:bookmarkEnd w:id="74"/>
      <w:bookmarkEnd w:id="75"/>
      <w:bookmarkEnd w:id="76"/>
    </w:p>
    <w:p w14:paraId="69CDB021" w14:textId="77777777" w:rsidR="00394F61" w:rsidRDefault="00394F61" w:rsidP="005547A1">
      <w:pPr>
        <w:rPr>
          <w:rFonts w:eastAsia="Times New Roman" w:cs="Times New Roman"/>
          <w:szCs w:val="24"/>
        </w:rPr>
      </w:pPr>
    </w:p>
    <w:p w14:paraId="5148E599" w14:textId="1ECD370E" w:rsidR="00394F61" w:rsidRDefault="00394F61" w:rsidP="005547A1">
      <w:pPr>
        <w:rPr>
          <w:rFonts w:eastAsia="Times New Roman" w:cs="Times New Roman"/>
          <w:szCs w:val="24"/>
        </w:rPr>
      </w:pPr>
      <w:r>
        <w:rPr>
          <w:rFonts w:eastAsia="Times New Roman" w:cs="Times New Roman"/>
          <w:szCs w:val="24"/>
        </w:rPr>
        <w:t>Only p</w:t>
      </w:r>
      <w:r w:rsidR="002C1270">
        <w:rPr>
          <w:rFonts w:eastAsia="Times New Roman" w:cs="Times New Roman"/>
          <w:szCs w:val="24"/>
        </w:rPr>
        <w:t>articipant</w:t>
      </w:r>
      <w:r>
        <w:rPr>
          <w:rFonts w:eastAsia="Times New Roman" w:cs="Times New Roman"/>
          <w:szCs w:val="24"/>
        </w:rPr>
        <w:t xml:space="preserve">s </w:t>
      </w:r>
      <w:r w:rsidR="002C1270">
        <w:rPr>
          <w:rFonts w:eastAsia="Times New Roman" w:cs="Times New Roman"/>
          <w:szCs w:val="24"/>
        </w:rPr>
        <w:t xml:space="preserve">who tested positive for </w:t>
      </w:r>
      <w:r>
        <w:rPr>
          <w:rFonts w:eastAsia="Times New Roman" w:cs="Times New Roman"/>
          <w:szCs w:val="24"/>
        </w:rPr>
        <w:t>M</w:t>
      </w:r>
      <w:r w:rsidR="0034097A">
        <w:rPr>
          <w:rFonts w:eastAsia="Times New Roman" w:cs="Times New Roman"/>
          <w:szCs w:val="24"/>
        </w:rPr>
        <w:t xml:space="preserve">pox </w:t>
      </w:r>
      <w:r>
        <w:rPr>
          <w:rFonts w:eastAsia="Times New Roman" w:cs="Times New Roman"/>
          <w:szCs w:val="24"/>
        </w:rPr>
        <w:t xml:space="preserve">at enrollment through Day 45 </w:t>
      </w:r>
      <w:r w:rsidR="0034097A" w:rsidRPr="00F86DDD">
        <w:rPr>
          <w:rFonts w:eastAsia="Times New Roman" w:cs="Times New Roman"/>
          <w:b/>
          <w:bCs/>
          <w:szCs w:val="24"/>
          <w:u w:val="single"/>
        </w:rPr>
        <w:t>and</w:t>
      </w:r>
      <w:r w:rsidR="002C1270">
        <w:rPr>
          <w:rFonts w:eastAsia="Times New Roman" w:cs="Times New Roman"/>
          <w:szCs w:val="24"/>
        </w:rPr>
        <w:t xml:space="preserve"> reported still having symptoms at the Day 45 telephone follow up call</w:t>
      </w:r>
      <w:r>
        <w:rPr>
          <w:rFonts w:eastAsia="Times New Roman" w:cs="Times New Roman"/>
          <w:szCs w:val="24"/>
        </w:rPr>
        <w:t xml:space="preserve"> will be contacted at Day 90</w:t>
      </w:r>
      <w:r w:rsidR="0017337E">
        <w:rPr>
          <w:rFonts w:eastAsia="Times New Roman" w:cs="Times New Roman"/>
          <w:szCs w:val="24"/>
        </w:rPr>
        <w:t xml:space="preserve"> </w:t>
      </w:r>
      <w:r w:rsidR="005547A1" w:rsidRPr="005547A1">
        <w:rPr>
          <w:rFonts w:eastAsia="Times New Roman" w:cs="Times New Roman"/>
          <w:szCs w:val="24"/>
        </w:rPr>
        <w:t>(+/- 10 days) from</w:t>
      </w:r>
      <w:r>
        <w:rPr>
          <w:rFonts w:eastAsia="Times New Roman" w:cs="Times New Roman"/>
          <w:szCs w:val="24"/>
        </w:rPr>
        <w:t xml:space="preserve"> the Enrollment visit</w:t>
      </w:r>
      <w:r w:rsidR="0034097A">
        <w:rPr>
          <w:rFonts w:eastAsia="Times New Roman" w:cs="Times New Roman"/>
          <w:szCs w:val="24"/>
        </w:rPr>
        <w:t>. There is no separate telephone follow up form for this visit</w:t>
      </w:r>
      <w:r>
        <w:rPr>
          <w:rFonts w:eastAsia="Times New Roman" w:cs="Times New Roman"/>
          <w:szCs w:val="24"/>
        </w:rPr>
        <w:t xml:space="preserve">. The site coordinator should just ask the participant question #5 </w:t>
      </w:r>
      <w:r w:rsidR="006B2D56">
        <w:rPr>
          <w:rFonts w:eastAsia="Times New Roman" w:cs="Times New Roman"/>
          <w:szCs w:val="24"/>
        </w:rPr>
        <w:t xml:space="preserve">on the </w:t>
      </w:r>
      <w:r w:rsidR="006B2D56" w:rsidRPr="005547A1">
        <w:rPr>
          <w:rFonts w:eastAsia="Times New Roman" w:cs="Times New Roman"/>
          <w:szCs w:val="24"/>
        </w:rPr>
        <w:t>Test Results and Follow-up Form</w:t>
      </w:r>
      <w:r w:rsidR="006B2D56">
        <w:rPr>
          <w:rFonts w:eastAsia="Times New Roman" w:cs="Times New Roman"/>
          <w:szCs w:val="24"/>
        </w:rPr>
        <w:t xml:space="preserve"> (section 4.4.1) to determine if they sought healthcare related to their Mpox illness.</w:t>
      </w:r>
      <w:r>
        <w:rPr>
          <w:rFonts w:eastAsia="Times New Roman" w:cs="Times New Roman"/>
          <w:szCs w:val="24"/>
        </w:rPr>
        <w:t xml:space="preserve"> </w:t>
      </w:r>
      <w:r w:rsidR="006B2D56">
        <w:rPr>
          <w:rFonts w:eastAsia="Times New Roman" w:cs="Times New Roman"/>
          <w:szCs w:val="24"/>
        </w:rPr>
        <w:t xml:space="preserve">Prior to calling the participant, the site coordinator should first review the EMR to see if the participant returned to the site’s hospital for care related to their Mpox illness. </w:t>
      </w:r>
    </w:p>
    <w:p w14:paraId="1789911B" w14:textId="53ABA419" w:rsidR="005547A1" w:rsidRDefault="005547A1" w:rsidP="005547A1">
      <w:pPr>
        <w:rPr>
          <w:rFonts w:eastAsia="Times New Roman" w:cs="Times New Roman"/>
          <w:szCs w:val="24"/>
        </w:rPr>
      </w:pPr>
    </w:p>
    <w:p w14:paraId="2203C4FE" w14:textId="3DF1BD78" w:rsidR="0034097A" w:rsidRDefault="0034097A" w:rsidP="0034097A">
      <w:pPr>
        <w:rPr>
          <w:rFonts w:ascii="Arial" w:eastAsia="Times New Roman" w:hAnsi="Arial" w:cs="Arial"/>
          <w:i/>
          <w:iCs/>
          <w:szCs w:val="24"/>
        </w:rPr>
      </w:pPr>
      <w:r w:rsidRPr="005547A1">
        <w:rPr>
          <w:rFonts w:ascii="Arial" w:eastAsia="Times New Roman" w:hAnsi="Arial" w:cs="Arial"/>
          <w:szCs w:val="24"/>
        </w:rPr>
        <w:t>Question #</w:t>
      </w:r>
      <w:r>
        <w:rPr>
          <w:rFonts w:ascii="Arial" w:eastAsia="Times New Roman" w:hAnsi="Arial" w:cs="Arial"/>
          <w:szCs w:val="24"/>
        </w:rPr>
        <w:t>5</w:t>
      </w:r>
      <w:r w:rsidRPr="005547A1">
        <w:rPr>
          <w:rFonts w:ascii="Arial" w:eastAsia="Times New Roman" w:hAnsi="Arial" w:cs="Arial"/>
          <w:szCs w:val="24"/>
        </w:rPr>
        <w:t>. Did</w:t>
      </w:r>
      <w:r>
        <w:rPr>
          <w:rFonts w:ascii="Arial" w:eastAsia="Times New Roman" w:hAnsi="Arial" w:cs="Arial"/>
          <w:szCs w:val="24"/>
        </w:rPr>
        <w:t xml:space="preserve"> the participant receive additional test and/or health care visits after day 45?</w:t>
      </w:r>
      <w:r>
        <w:rPr>
          <w:rFonts w:ascii="Arial" w:eastAsia="Times New Roman" w:hAnsi="Arial" w:cs="Arial"/>
          <w:szCs w:val="24"/>
        </w:rPr>
        <w:tab/>
      </w:r>
      <w:r>
        <w:rPr>
          <w:rFonts w:ascii="Arial" w:eastAsia="Times New Roman" w:hAnsi="Arial" w:cs="Arial"/>
          <w:szCs w:val="24"/>
        </w:rPr>
        <w:tab/>
      </w:r>
      <w:sdt>
        <w:sdtPr>
          <w:rPr>
            <w:rFonts w:ascii="Arial" w:eastAsia="Times New Roman" w:hAnsi="Arial" w:cs="Arial"/>
            <w:szCs w:val="24"/>
          </w:rPr>
          <w:id w:val="2054429366"/>
          <w14:checkbox>
            <w14:checked w14:val="0"/>
            <w14:checkedState w14:val="2612" w14:font="MS Gothic"/>
            <w14:uncheckedState w14:val="2610" w14:font="MS Gothic"/>
          </w14:checkbox>
        </w:sdtPr>
        <w:sdtContent>
          <w:r w:rsidR="002D46B4">
            <w:rPr>
              <w:rFonts w:ascii="MS Gothic" w:eastAsia="MS Gothic" w:hAnsi="MS Gothic" w:cs="Arial" w:hint="eastAsia"/>
              <w:szCs w:val="24"/>
            </w:rPr>
            <w:t>☐</w:t>
          </w:r>
        </w:sdtContent>
      </w:sdt>
      <w:r w:rsidR="002D46B4">
        <w:rPr>
          <w:rFonts w:ascii="Arial" w:eastAsia="Times New Roman" w:hAnsi="Arial" w:cs="Arial"/>
          <w:szCs w:val="24"/>
        </w:rPr>
        <w:t>Not applicable</w:t>
      </w:r>
      <w:r w:rsidR="002D46B4">
        <w:rPr>
          <w:rFonts w:ascii="Arial" w:eastAsia="Times New Roman" w:hAnsi="Arial" w:cs="Arial"/>
          <w:szCs w:val="24"/>
        </w:rPr>
        <w:br/>
      </w:r>
      <w:r w:rsidR="002D46B4">
        <w:rPr>
          <w:rFonts w:ascii="Arial" w:eastAsia="Times New Roman" w:hAnsi="Arial" w:cs="Arial"/>
          <w:szCs w:val="24"/>
        </w:rPr>
        <w:tab/>
      </w:r>
      <w:r w:rsidR="002D46B4">
        <w:rPr>
          <w:rFonts w:ascii="Arial" w:eastAsia="Times New Roman" w:hAnsi="Arial" w:cs="Arial"/>
          <w:szCs w:val="24"/>
        </w:rPr>
        <w:tab/>
      </w:r>
      <w:sdt>
        <w:sdtPr>
          <w:rPr>
            <w:rFonts w:ascii="Arial" w:eastAsia="Times New Roman" w:hAnsi="Arial" w:cs="Arial"/>
            <w:szCs w:val="24"/>
          </w:rPr>
          <w:id w:val="2109454318"/>
          <w14:checkbox>
            <w14:checked w14:val="0"/>
            <w14:checkedState w14:val="2612" w14:font="MS Gothic"/>
            <w14:uncheckedState w14:val="2610" w14:font="MS Gothic"/>
          </w14:checkbox>
        </w:sdtPr>
        <w:sdtContent>
          <w:r w:rsidR="002D46B4">
            <w:rPr>
              <w:rFonts w:ascii="MS Gothic" w:eastAsia="MS Gothic" w:hAnsi="MS Gothic" w:cs="Arial" w:hint="eastAsia"/>
              <w:szCs w:val="24"/>
            </w:rPr>
            <w:t>☐</w:t>
          </w:r>
        </w:sdtContent>
      </w:sdt>
      <w:r w:rsidR="002D46B4">
        <w:rPr>
          <w:rFonts w:ascii="Arial" w:eastAsia="Times New Roman" w:hAnsi="Arial" w:cs="Arial"/>
          <w:szCs w:val="24"/>
        </w:rPr>
        <w:t>No/No records available or unable to contact at 90 days</w:t>
      </w:r>
      <w:r w:rsidR="002D46B4">
        <w:rPr>
          <w:rFonts w:ascii="Arial" w:eastAsia="Times New Roman" w:hAnsi="Arial" w:cs="Arial"/>
          <w:szCs w:val="24"/>
        </w:rPr>
        <w:br/>
      </w:r>
      <w:r w:rsidR="002D46B4">
        <w:rPr>
          <w:rFonts w:ascii="Arial" w:eastAsia="Times New Roman" w:hAnsi="Arial" w:cs="Arial"/>
          <w:szCs w:val="24"/>
        </w:rPr>
        <w:tab/>
      </w:r>
      <w:r w:rsidR="002D46B4">
        <w:rPr>
          <w:rFonts w:ascii="Arial" w:eastAsia="Times New Roman" w:hAnsi="Arial" w:cs="Arial"/>
          <w:szCs w:val="24"/>
        </w:rPr>
        <w:tab/>
      </w:r>
      <w:sdt>
        <w:sdtPr>
          <w:rPr>
            <w:rFonts w:ascii="Arial" w:eastAsia="Times New Roman" w:hAnsi="Arial" w:cs="Arial"/>
            <w:szCs w:val="24"/>
          </w:rPr>
          <w:id w:val="-2131780085"/>
          <w14:checkbox>
            <w14:checked w14:val="0"/>
            <w14:checkedState w14:val="2612" w14:font="MS Gothic"/>
            <w14:uncheckedState w14:val="2610" w14:font="MS Gothic"/>
          </w14:checkbox>
        </w:sdtPr>
        <w:sdtContent>
          <w:r w:rsidR="002D46B4">
            <w:rPr>
              <w:rFonts w:ascii="MS Gothic" w:eastAsia="MS Gothic" w:hAnsi="MS Gothic" w:cs="Arial" w:hint="eastAsia"/>
              <w:szCs w:val="24"/>
            </w:rPr>
            <w:t>☐</w:t>
          </w:r>
        </w:sdtContent>
      </w:sdt>
      <w:r w:rsidR="002D46B4">
        <w:rPr>
          <w:rFonts w:ascii="Arial" w:eastAsia="Times New Roman" w:hAnsi="Arial" w:cs="Arial"/>
          <w:szCs w:val="24"/>
        </w:rPr>
        <w:t>Yes</w:t>
      </w:r>
      <w:r w:rsidR="002D46B4">
        <w:rPr>
          <w:rFonts w:ascii="Arial" w:eastAsia="Times New Roman" w:hAnsi="Arial" w:cs="Arial"/>
          <w:szCs w:val="24"/>
        </w:rPr>
        <w:br/>
      </w:r>
      <w:r w:rsidR="002D46B4">
        <w:rPr>
          <w:rFonts w:ascii="Arial" w:eastAsia="Times New Roman" w:hAnsi="Arial" w:cs="Arial"/>
          <w:szCs w:val="24"/>
        </w:rPr>
        <w:tab/>
      </w:r>
      <w:r w:rsidR="002D46B4">
        <w:rPr>
          <w:rFonts w:ascii="Arial" w:eastAsia="Times New Roman" w:hAnsi="Arial" w:cs="Arial"/>
          <w:szCs w:val="24"/>
        </w:rPr>
        <w:tab/>
        <w:t>5a. If yes, how many total visits: ______</w:t>
      </w:r>
      <w:r w:rsidR="002D46B4">
        <w:rPr>
          <w:rFonts w:ascii="Arial" w:eastAsia="Times New Roman" w:hAnsi="Arial" w:cs="Arial"/>
          <w:szCs w:val="24"/>
        </w:rPr>
        <w:br/>
      </w:r>
      <w:r w:rsidR="002D46B4">
        <w:rPr>
          <w:rFonts w:ascii="Arial" w:eastAsia="Times New Roman" w:hAnsi="Arial" w:cs="Arial"/>
          <w:szCs w:val="24"/>
        </w:rPr>
        <w:tab/>
      </w:r>
      <w:r w:rsidR="002D46B4">
        <w:rPr>
          <w:rFonts w:ascii="Arial" w:eastAsia="Times New Roman" w:hAnsi="Arial" w:cs="Arial"/>
          <w:szCs w:val="24"/>
        </w:rPr>
        <w:tab/>
      </w:r>
      <w:r w:rsidR="002D46B4">
        <w:rPr>
          <w:rFonts w:ascii="Arial" w:eastAsia="Times New Roman" w:hAnsi="Arial" w:cs="Arial"/>
          <w:szCs w:val="24"/>
        </w:rPr>
        <w:tab/>
      </w:r>
      <w:r w:rsidR="002D46B4">
        <w:rPr>
          <w:rFonts w:ascii="Arial" w:eastAsia="Times New Roman" w:hAnsi="Arial" w:cs="Arial"/>
          <w:szCs w:val="24"/>
        </w:rPr>
        <w:tab/>
      </w:r>
      <w:r w:rsidR="002D46B4">
        <w:rPr>
          <w:rFonts w:ascii="Arial" w:eastAsia="Times New Roman" w:hAnsi="Arial" w:cs="Arial"/>
          <w:szCs w:val="24"/>
        </w:rPr>
        <w:tab/>
      </w:r>
      <w:r w:rsidR="002D46B4">
        <w:rPr>
          <w:rFonts w:ascii="Arial" w:eastAsia="Times New Roman" w:hAnsi="Arial" w:cs="Arial"/>
          <w:szCs w:val="24"/>
        </w:rPr>
        <w:tab/>
      </w:r>
    </w:p>
    <w:p w14:paraId="3AEA272C" w14:textId="77777777" w:rsidR="00394F61" w:rsidRPr="0034097A" w:rsidRDefault="00394F61" w:rsidP="0034097A">
      <w:pPr>
        <w:rPr>
          <w:rFonts w:ascii="Arial" w:eastAsia="Times New Roman" w:hAnsi="Arial" w:cs="Arial"/>
          <w:szCs w:val="24"/>
        </w:rPr>
      </w:pPr>
    </w:p>
    <w:p w14:paraId="0190B416" w14:textId="1E58C5C4" w:rsidR="005D2553" w:rsidRDefault="00553F53" w:rsidP="005547A1">
      <w:pPr>
        <w:rPr>
          <w:rFonts w:eastAsia="Times New Roman" w:cs="Times New Roman"/>
          <w:szCs w:val="24"/>
        </w:rPr>
      </w:pPr>
      <w:r>
        <w:rPr>
          <w:rFonts w:eastAsia="Times New Roman" w:cs="Times New Roman"/>
          <w:szCs w:val="24"/>
        </w:rPr>
        <w:t xml:space="preserve">If the participant’s </w:t>
      </w:r>
      <w:r w:rsidR="000B7B76">
        <w:rPr>
          <w:rFonts w:eastAsia="Times New Roman" w:cs="Times New Roman"/>
          <w:szCs w:val="24"/>
        </w:rPr>
        <w:t xml:space="preserve">additional health care </w:t>
      </w:r>
      <w:r>
        <w:rPr>
          <w:rFonts w:eastAsia="Times New Roman" w:cs="Times New Roman"/>
          <w:szCs w:val="24"/>
        </w:rPr>
        <w:t>visit</w:t>
      </w:r>
      <w:r w:rsidR="000B7B76">
        <w:rPr>
          <w:rFonts w:eastAsia="Times New Roman" w:cs="Times New Roman"/>
          <w:szCs w:val="24"/>
        </w:rPr>
        <w:t>s</w:t>
      </w:r>
      <w:r>
        <w:rPr>
          <w:rFonts w:eastAsia="Times New Roman" w:cs="Times New Roman"/>
          <w:szCs w:val="24"/>
        </w:rPr>
        <w:t xml:space="preserve"> w</w:t>
      </w:r>
      <w:r w:rsidR="000B7B76">
        <w:rPr>
          <w:rFonts w:eastAsia="Times New Roman" w:cs="Times New Roman"/>
          <w:szCs w:val="24"/>
        </w:rPr>
        <w:t>ere</w:t>
      </w:r>
      <w:r>
        <w:rPr>
          <w:rFonts w:eastAsia="Times New Roman" w:cs="Times New Roman"/>
          <w:szCs w:val="24"/>
        </w:rPr>
        <w:t xml:space="preserve"> not related to </w:t>
      </w:r>
      <w:r w:rsidR="006B2D56">
        <w:rPr>
          <w:rFonts w:eastAsia="Times New Roman" w:cs="Times New Roman"/>
          <w:szCs w:val="24"/>
        </w:rPr>
        <w:t>M</w:t>
      </w:r>
      <w:r>
        <w:rPr>
          <w:rFonts w:eastAsia="Times New Roman" w:cs="Times New Roman"/>
          <w:szCs w:val="24"/>
        </w:rPr>
        <w:t>pox then mark</w:t>
      </w:r>
      <w:r w:rsidR="000B7B76">
        <w:rPr>
          <w:rFonts w:eastAsia="Times New Roman" w:cs="Times New Roman"/>
          <w:szCs w:val="24"/>
        </w:rPr>
        <w:t xml:space="preserve"> “No/No records available or unable to contact at 90 days</w:t>
      </w:r>
      <w:r w:rsidR="000B7B76" w:rsidRPr="006B2D56">
        <w:rPr>
          <w:rFonts w:eastAsia="Times New Roman" w:cs="Times New Roman"/>
          <w:szCs w:val="24"/>
        </w:rPr>
        <w:t>.”</w:t>
      </w:r>
      <w:r w:rsidR="000B7B76" w:rsidRPr="00F86DDD">
        <w:rPr>
          <w:rFonts w:eastAsia="Times New Roman" w:cs="Times New Roman"/>
          <w:szCs w:val="24"/>
        </w:rPr>
        <w:t xml:space="preserve"> </w:t>
      </w:r>
    </w:p>
    <w:p w14:paraId="2E2D572C" w14:textId="2FC774E4" w:rsidR="00BD2C56" w:rsidRPr="00F86DDD" w:rsidRDefault="006B2D56" w:rsidP="00F86DDD">
      <w:pPr>
        <w:pStyle w:val="Heading1"/>
        <w:rPr>
          <w:rStyle w:val="Heading1Char"/>
        </w:rPr>
      </w:pPr>
      <w:bookmarkStart w:id="77" w:name="_Toc136356358"/>
      <w:bookmarkStart w:id="78" w:name="_Toc136404678"/>
      <w:bookmarkStart w:id="79" w:name="_Toc142571030"/>
      <w:r>
        <w:rPr>
          <w:rFonts w:eastAsia="Times New Roman"/>
        </w:rPr>
        <w:t xml:space="preserve">5.0 </w:t>
      </w:r>
      <w:r w:rsidR="00BD2C56" w:rsidRPr="00F86DDD">
        <w:rPr>
          <w:rStyle w:val="Heading1Char"/>
        </w:rPr>
        <w:t>Photograph</w:t>
      </w:r>
      <w:r w:rsidR="00401E13" w:rsidRPr="00F86DDD">
        <w:rPr>
          <w:rStyle w:val="Heading1Char"/>
        </w:rPr>
        <w:t xml:space="preserve"> </w:t>
      </w:r>
      <w:r w:rsidR="003118DC" w:rsidRPr="00F86DDD">
        <w:rPr>
          <w:rStyle w:val="Heading1Char"/>
        </w:rPr>
        <w:t xml:space="preserve">and Swab </w:t>
      </w:r>
      <w:r w:rsidR="00401E13" w:rsidRPr="00F86DDD">
        <w:rPr>
          <w:rStyle w:val="Heading1Char"/>
        </w:rPr>
        <w:t xml:space="preserve">of </w:t>
      </w:r>
      <w:r w:rsidR="005D2553" w:rsidRPr="00F86DDD">
        <w:rPr>
          <w:rStyle w:val="Heading1Char"/>
        </w:rPr>
        <w:t>Rash</w:t>
      </w:r>
      <w:bookmarkEnd w:id="77"/>
      <w:bookmarkEnd w:id="78"/>
      <w:bookmarkEnd w:id="79"/>
    </w:p>
    <w:p w14:paraId="501A3535" w14:textId="77777777" w:rsidR="006B2D56" w:rsidRDefault="006B2D56" w:rsidP="00F86DDD">
      <w:pPr>
        <w:pStyle w:val="ListParagraph"/>
        <w:ind w:left="360"/>
        <w:rPr>
          <w:rFonts w:eastAsia="Times New Roman" w:cs="Times New Roman"/>
          <w:b/>
          <w:bCs/>
          <w:szCs w:val="24"/>
        </w:rPr>
      </w:pPr>
    </w:p>
    <w:p w14:paraId="78A6730A" w14:textId="33AE9500" w:rsidR="003118DC" w:rsidRDefault="003118DC" w:rsidP="00BD2C56">
      <w:pPr>
        <w:rPr>
          <w:rFonts w:eastAsia="Times New Roman" w:cs="Times New Roman"/>
          <w:szCs w:val="24"/>
        </w:rPr>
      </w:pPr>
      <w:r>
        <w:rPr>
          <w:rFonts w:eastAsia="Times New Roman" w:cs="Times New Roman"/>
          <w:szCs w:val="24"/>
        </w:rPr>
        <w:t>The site coordinator should consult with the treating clinician or site PI to determine which is the primary</w:t>
      </w:r>
      <w:r w:rsidR="00BB4A3D">
        <w:rPr>
          <w:rFonts w:eastAsia="Times New Roman" w:cs="Times New Roman"/>
          <w:szCs w:val="24"/>
        </w:rPr>
        <w:t xml:space="preserve"> site</w:t>
      </w:r>
      <w:r>
        <w:rPr>
          <w:rFonts w:eastAsia="Times New Roman" w:cs="Times New Roman"/>
          <w:szCs w:val="24"/>
        </w:rPr>
        <w:t xml:space="preserve">, and </w:t>
      </w:r>
      <w:r w:rsidR="001B1205">
        <w:rPr>
          <w:rFonts w:eastAsia="Times New Roman" w:cs="Times New Roman"/>
          <w:szCs w:val="24"/>
        </w:rPr>
        <w:t>for participant’s with ≥2 rash lesions,</w:t>
      </w:r>
      <w:r>
        <w:rPr>
          <w:rFonts w:eastAsia="Times New Roman" w:cs="Times New Roman"/>
          <w:szCs w:val="24"/>
        </w:rPr>
        <w:t xml:space="preserve"> </w:t>
      </w:r>
      <w:r w:rsidR="001B1205">
        <w:rPr>
          <w:rFonts w:eastAsia="Times New Roman" w:cs="Times New Roman"/>
          <w:szCs w:val="24"/>
        </w:rPr>
        <w:t xml:space="preserve">a </w:t>
      </w:r>
      <w:r>
        <w:rPr>
          <w:rFonts w:eastAsia="Times New Roman" w:cs="Times New Roman"/>
          <w:szCs w:val="24"/>
        </w:rPr>
        <w:t>secondary rash lesion</w:t>
      </w:r>
      <w:r w:rsidR="00BB4A3D">
        <w:rPr>
          <w:rFonts w:eastAsia="Times New Roman" w:cs="Times New Roman"/>
          <w:szCs w:val="24"/>
        </w:rPr>
        <w:t xml:space="preserve"> site</w:t>
      </w:r>
      <w:r>
        <w:rPr>
          <w:rFonts w:eastAsia="Times New Roman" w:cs="Times New Roman"/>
          <w:szCs w:val="24"/>
        </w:rPr>
        <w:t xml:space="preserve">. </w:t>
      </w:r>
      <w:r w:rsidR="00C83DFF">
        <w:rPr>
          <w:rFonts w:eastAsia="Times New Roman" w:cs="Times New Roman"/>
          <w:szCs w:val="24"/>
        </w:rPr>
        <w:t>Prioritizing lesions in separate body locations and with</w:t>
      </w:r>
      <w:r w:rsidR="00BB4A3D">
        <w:rPr>
          <w:rFonts w:eastAsia="Times New Roman" w:cs="Times New Roman"/>
          <w:szCs w:val="24"/>
        </w:rPr>
        <w:t xml:space="preserve"> material to swab</w:t>
      </w:r>
      <w:r w:rsidR="00C83DFF">
        <w:rPr>
          <w:rFonts w:eastAsia="Times New Roman" w:cs="Times New Roman"/>
          <w:szCs w:val="24"/>
        </w:rPr>
        <w:t xml:space="preserve"> (</w:t>
      </w:r>
      <w:r w:rsidR="001F1845">
        <w:rPr>
          <w:rFonts w:eastAsia="Times New Roman" w:cs="Times New Roman"/>
          <w:szCs w:val="24"/>
        </w:rPr>
        <w:t>see section 5.2</w:t>
      </w:r>
      <w:r w:rsidR="00C83DFF">
        <w:rPr>
          <w:rFonts w:eastAsia="Times New Roman" w:cs="Times New Roman"/>
          <w:szCs w:val="24"/>
        </w:rPr>
        <w:t>)</w:t>
      </w:r>
      <w:r w:rsidR="00BB4A3D">
        <w:rPr>
          <w:rFonts w:eastAsia="Times New Roman" w:cs="Times New Roman"/>
          <w:szCs w:val="24"/>
        </w:rPr>
        <w:t xml:space="preserve">. </w:t>
      </w:r>
      <w:r>
        <w:rPr>
          <w:rFonts w:eastAsia="Times New Roman" w:cs="Times New Roman"/>
          <w:szCs w:val="24"/>
        </w:rPr>
        <w:t xml:space="preserve">If there is only one rash lesion, then the site coordinator should take two rash swabs of that lesion (Location A and B) and two pictures of that lesion (one distant and one up close). If there is more than one rash lesion, the site coordinator will take one swab of the primary lesion (Location A) and one swab of the secondary lesion (Location B) and four pictures, including two pictures distant and up close of the primary lesion </w:t>
      </w:r>
      <w:r>
        <w:rPr>
          <w:rFonts w:eastAsia="Times New Roman" w:cs="Times New Roman"/>
          <w:szCs w:val="24"/>
        </w:rPr>
        <w:lastRenderedPageBreak/>
        <w:t xml:space="preserve">(Location A) and two pictures distant and up close of the secondary lesion (Location B). </w:t>
      </w:r>
      <w:r w:rsidR="001B1205">
        <w:rPr>
          <w:rFonts w:eastAsia="Times New Roman" w:cs="Times New Roman"/>
          <w:szCs w:val="24"/>
        </w:rPr>
        <w:t>The site coordinator should indicate the location and whether the swabs and pictures were obtained on the participant’s Enrollment Form (section 4.1.2).</w:t>
      </w:r>
    </w:p>
    <w:p w14:paraId="5035535E" w14:textId="77777777" w:rsidR="003118DC" w:rsidRDefault="003118DC" w:rsidP="00BD2C56">
      <w:pPr>
        <w:rPr>
          <w:rFonts w:eastAsia="Times New Roman" w:cs="Times New Roman"/>
          <w:szCs w:val="24"/>
        </w:rPr>
      </w:pPr>
    </w:p>
    <w:p w14:paraId="0824D105" w14:textId="26EC8C8E" w:rsidR="003118DC" w:rsidRPr="00F86DDD" w:rsidRDefault="003118DC" w:rsidP="00F86DDD">
      <w:pPr>
        <w:pStyle w:val="Heading2"/>
        <w:rPr>
          <w:rFonts w:eastAsia="Times New Roman"/>
        </w:rPr>
      </w:pPr>
      <w:bookmarkStart w:id="80" w:name="_Toc136356359"/>
      <w:bookmarkStart w:id="81" w:name="_Toc136404679"/>
      <w:bookmarkStart w:id="82" w:name="_Toc142571031"/>
      <w:r>
        <w:rPr>
          <w:rFonts w:eastAsia="Times New Roman"/>
        </w:rPr>
        <w:t xml:space="preserve">5.1 Photograph of </w:t>
      </w:r>
      <w:r w:rsidR="009132E1">
        <w:rPr>
          <w:rFonts w:eastAsia="Times New Roman"/>
        </w:rPr>
        <w:t>r</w:t>
      </w:r>
      <w:r>
        <w:rPr>
          <w:rFonts w:eastAsia="Times New Roman"/>
        </w:rPr>
        <w:t>ash</w:t>
      </w:r>
      <w:bookmarkEnd w:id="80"/>
      <w:bookmarkEnd w:id="81"/>
      <w:bookmarkEnd w:id="82"/>
    </w:p>
    <w:p w14:paraId="74FC1910" w14:textId="3A731C2C" w:rsidR="00BA4ADA" w:rsidRDefault="00AB135D" w:rsidP="00BD2C56">
      <w:pPr>
        <w:rPr>
          <w:rFonts w:eastAsia="Times New Roman" w:cs="Times New Roman"/>
          <w:szCs w:val="24"/>
        </w:rPr>
      </w:pPr>
      <w:r>
        <w:rPr>
          <w:rFonts w:eastAsia="Times New Roman" w:cs="Times New Roman"/>
          <w:szCs w:val="24"/>
        </w:rPr>
        <w:t xml:space="preserve">If a participant refuses to have a photograph of the lesion(s) taken, they can still be enrolled. For those that agree to the photograph, </w:t>
      </w:r>
      <w:r w:rsidR="00BA4ADA">
        <w:rPr>
          <w:rFonts w:eastAsia="Times New Roman" w:cs="Times New Roman"/>
          <w:szCs w:val="24"/>
        </w:rPr>
        <w:t xml:space="preserve">the </w:t>
      </w:r>
      <w:r w:rsidR="00544D7D">
        <w:rPr>
          <w:rFonts w:eastAsia="Times New Roman" w:cs="Times New Roman"/>
          <w:szCs w:val="24"/>
        </w:rPr>
        <w:t>site</w:t>
      </w:r>
      <w:r w:rsidR="00BA4ADA">
        <w:rPr>
          <w:rFonts w:eastAsia="Times New Roman" w:cs="Times New Roman"/>
          <w:szCs w:val="24"/>
        </w:rPr>
        <w:t xml:space="preserve"> coordinator should try and adhere to the following</w:t>
      </w:r>
      <w:r>
        <w:rPr>
          <w:rFonts w:eastAsia="Times New Roman" w:cs="Times New Roman"/>
          <w:szCs w:val="24"/>
        </w:rPr>
        <w:t xml:space="preserve"> preparatory steps</w:t>
      </w:r>
      <w:r w:rsidR="00BA4ADA">
        <w:rPr>
          <w:rFonts w:eastAsia="Times New Roman" w:cs="Times New Roman"/>
          <w:szCs w:val="24"/>
        </w:rPr>
        <w:t>:</w:t>
      </w:r>
    </w:p>
    <w:p w14:paraId="111F476B" w14:textId="4F8181F4" w:rsidR="00BA4ADA" w:rsidRDefault="00BA4ADA" w:rsidP="00BA4ADA">
      <w:pPr>
        <w:pStyle w:val="ListParagraph"/>
        <w:numPr>
          <w:ilvl w:val="0"/>
          <w:numId w:val="18"/>
        </w:numPr>
        <w:rPr>
          <w:rFonts w:eastAsia="Times New Roman" w:cs="Times New Roman"/>
          <w:szCs w:val="24"/>
        </w:rPr>
      </w:pPr>
      <w:r>
        <w:rPr>
          <w:rFonts w:eastAsia="Times New Roman" w:cs="Times New Roman"/>
          <w:szCs w:val="24"/>
        </w:rPr>
        <w:t>Remove any personal identifiers (glasses, jewelry, etc.)</w:t>
      </w:r>
    </w:p>
    <w:p w14:paraId="36635FD5" w14:textId="2DBB4B17" w:rsidR="00BA4ADA" w:rsidRDefault="00BA4ADA" w:rsidP="00BA4ADA">
      <w:pPr>
        <w:pStyle w:val="ListParagraph"/>
        <w:numPr>
          <w:ilvl w:val="0"/>
          <w:numId w:val="18"/>
        </w:numPr>
        <w:rPr>
          <w:rFonts w:eastAsia="Times New Roman" w:cs="Times New Roman"/>
          <w:szCs w:val="24"/>
        </w:rPr>
      </w:pPr>
      <w:r>
        <w:rPr>
          <w:rFonts w:eastAsia="Times New Roman" w:cs="Times New Roman"/>
          <w:szCs w:val="24"/>
        </w:rPr>
        <w:t>Pull aside clothing that distracts from</w:t>
      </w:r>
      <w:r w:rsidR="00D84DBB">
        <w:rPr>
          <w:rFonts w:eastAsia="Times New Roman" w:cs="Times New Roman"/>
          <w:szCs w:val="24"/>
        </w:rPr>
        <w:t xml:space="preserve"> the</w:t>
      </w:r>
      <w:r>
        <w:rPr>
          <w:rFonts w:eastAsia="Times New Roman" w:cs="Times New Roman"/>
          <w:szCs w:val="24"/>
        </w:rPr>
        <w:t xml:space="preserve"> lesion location</w:t>
      </w:r>
    </w:p>
    <w:p w14:paraId="4548CA17" w14:textId="5FF9CD41" w:rsidR="00BA4ADA" w:rsidRDefault="002D14DC" w:rsidP="00BA4ADA">
      <w:pPr>
        <w:pStyle w:val="ListParagraph"/>
        <w:numPr>
          <w:ilvl w:val="0"/>
          <w:numId w:val="18"/>
        </w:numPr>
        <w:rPr>
          <w:rFonts w:eastAsia="Times New Roman" w:cs="Times New Roman"/>
          <w:szCs w:val="24"/>
        </w:rPr>
      </w:pPr>
      <w:r>
        <w:rPr>
          <w:rFonts w:eastAsia="Times New Roman" w:cs="Times New Roman"/>
          <w:szCs w:val="24"/>
        </w:rPr>
        <w:t>Avoid photo of tattoos, unless they are part of</w:t>
      </w:r>
      <w:r w:rsidR="00D84DBB">
        <w:rPr>
          <w:rFonts w:eastAsia="Times New Roman" w:cs="Times New Roman"/>
          <w:szCs w:val="24"/>
        </w:rPr>
        <w:t xml:space="preserve"> the</w:t>
      </w:r>
      <w:r>
        <w:rPr>
          <w:rFonts w:eastAsia="Times New Roman" w:cs="Times New Roman"/>
          <w:szCs w:val="24"/>
        </w:rPr>
        <w:t xml:space="preserve"> lesion location</w:t>
      </w:r>
    </w:p>
    <w:p w14:paraId="6FBA5AB2" w14:textId="27495C0B" w:rsidR="002D14DC" w:rsidRDefault="002D14DC" w:rsidP="00BA4ADA">
      <w:pPr>
        <w:pStyle w:val="ListParagraph"/>
        <w:numPr>
          <w:ilvl w:val="0"/>
          <w:numId w:val="18"/>
        </w:numPr>
        <w:rPr>
          <w:rFonts w:eastAsia="Times New Roman" w:cs="Times New Roman"/>
          <w:szCs w:val="24"/>
        </w:rPr>
      </w:pPr>
      <w:r>
        <w:rPr>
          <w:rFonts w:eastAsia="Times New Roman" w:cs="Times New Roman"/>
          <w:szCs w:val="24"/>
        </w:rPr>
        <w:t>Attempt to take</w:t>
      </w:r>
      <w:r w:rsidR="00D84DBB">
        <w:rPr>
          <w:rFonts w:eastAsia="Times New Roman" w:cs="Times New Roman"/>
          <w:szCs w:val="24"/>
        </w:rPr>
        <w:t xml:space="preserve"> the</w:t>
      </w:r>
      <w:r>
        <w:rPr>
          <w:rFonts w:eastAsia="Times New Roman" w:cs="Times New Roman"/>
          <w:szCs w:val="24"/>
        </w:rPr>
        <w:t xml:space="preserve"> photo against a solid/</w:t>
      </w:r>
      <w:r w:rsidR="00DA47AA">
        <w:rPr>
          <w:rFonts w:eastAsia="Times New Roman" w:cs="Times New Roman"/>
          <w:szCs w:val="24"/>
        </w:rPr>
        <w:t>neutral background</w:t>
      </w:r>
    </w:p>
    <w:p w14:paraId="436A8D27" w14:textId="2DDE81B7" w:rsidR="00DA47AA" w:rsidRDefault="00DA47AA" w:rsidP="00BA4ADA">
      <w:pPr>
        <w:pStyle w:val="ListParagraph"/>
        <w:numPr>
          <w:ilvl w:val="0"/>
          <w:numId w:val="18"/>
        </w:numPr>
        <w:rPr>
          <w:rFonts w:eastAsia="Times New Roman" w:cs="Times New Roman"/>
          <w:szCs w:val="24"/>
        </w:rPr>
      </w:pPr>
      <w:r>
        <w:rPr>
          <w:rFonts w:eastAsia="Times New Roman" w:cs="Times New Roman"/>
          <w:szCs w:val="24"/>
        </w:rPr>
        <w:t>Use natural light if available</w:t>
      </w:r>
    </w:p>
    <w:p w14:paraId="4C2327BD" w14:textId="77777777" w:rsidR="003118DC" w:rsidRDefault="003118DC" w:rsidP="00F86DDD">
      <w:pPr>
        <w:pStyle w:val="ListParagraph"/>
        <w:rPr>
          <w:rFonts w:eastAsia="Times New Roman" w:cs="Times New Roman"/>
          <w:szCs w:val="24"/>
        </w:rPr>
      </w:pPr>
    </w:p>
    <w:p w14:paraId="5A257915" w14:textId="2CFFA5B0" w:rsidR="00DA47AA" w:rsidRDefault="00DA47AA" w:rsidP="00DA47AA">
      <w:pPr>
        <w:rPr>
          <w:rFonts w:eastAsia="Times New Roman" w:cs="Times New Roman"/>
          <w:szCs w:val="24"/>
        </w:rPr>
      </w:pPr>
      <w:r>
        <w:rPr>
          <w:rFonts w:eastAsia="Times New Roman" w:cs="Times New Roman"/>
          <w:szCs w:val="24"/>
        </w:rPr>
        <w:t xml:space="preserve">Next the </w:t>
      </w:r>
      <w:r w:rsidR="00544D7D">
        <w:rPr>
          <w:rFonts w:eastAsia="Times New Roman" w:cs="Times New Roman"/>
          <w:szCs w:val="24"/>
        </w:rPr>
        <w:t>site</w:t>
      </w:r>
      <w:r>
        <w:rPr>
          <w:rFonts w:eastAsia="Times New Roman" w:cs="Times New Roman"/>
          <w:szCs w:val="24"/>
        </w:rPr>
        <w:t xml:space="preserve"> coordinator should fill out the date and location on the photo label and place the sticker on the participant’s skin near the lesions that will be photographed. The first photo should be </w:t>
      </w:r>
      <w:r w:rsidR="00551990">
        <w:rPr>
          <w:rFonts w:eastAsia="Times New Roman" w:cs="Times New Roman"/>
          <w:szCs w:val="24"/>
        </w:rPr>
        <w:t>a distant shot to show the extent of the rash. The second photo should be close up to show the detail of the lesion but try and include some normal skin nearby for comparison.</w:t>
      </w:r>
      <w:r w:rsidR="00D84DBB">
        <w:rPr>
          <w:rFonts w:eastAsia="Times New Roman" w:cs="Times New Roman"/>
          <w:szCs w:val="24"/>
        </w:rPr>
        <w:t xml:space="preserve"> Here is an example of the photo label:</w:t>
      </w:r>
    </w:p>
    <w:p w14:paraId="10AC0717" w14:textId="7E782A04" w:rsidR="00D84DBB" w:rsidRPr="00DA47AA" w:rsidRDefault="00390E80" w:rsidP="00D84DBB">
      <w:pPr>
        <w:tabs>
          <w:tab w:val="center" w:pos="4950"/>
        </w:tabs>
        <w:rPr>
          <w:rFonts w:eastAsia="Times New Roman" w:cs="Times New Roman"/>
          <w:szCs w:val="24"/>
        </w:rPr>
      </w:pPr>
      <w:r>
        <w:rPr>
          <w:rFonts w:eastAsia="Times New Roman" w:cs="Times New Roman"/>
          <w:noProof/>
          <w:szCs w:val="24"/>
        </w:rPr>
        <mc:AlternateContent>
          <mc:Choice Requires="wps">
            <w:drawing>
              <wp:anchor distT="0" distB="0" distL="114300" distR="114300" simplePos="0" relativeHeight="251659264" behindDoc="0" locked="0" layoutInCell="1" allowOverlap="1" wp14:anchorId="6B73DF37" wp14:editId="2E2B98AA">
                <wp:simplePos x="0" y="0"/>
                <wp:positionH relativeFrom="column">
                  <wp:posOffset>762000</wp:posOffset>
                </wp:positionH>
                <wp:positionV relativeFrom="paragraph">
                  <wp:posOffset>4445</wp:posOffset>
                </wp:positionV>
                <wp:extent cx="1798320" cy="632460"/>
                <wp:effectExtent l="0" t="0" r="11430" b="15240"/>
                <wp:wrapNone/>
                <wp:docPr id="3" name="Rectangle 3"/>
                <wp:cNvGraphicFramePr/>
                <a:graphic xmlns:a="http://schemas.openxmlformats.org/drawingml/2006/main">
                  <a:graphicData uri="http://schemas.microsoft.com/office/word/2010/wordprocessingShape">
                    <wps:wsp>
                      <wps:cNvSpPr/>
                      <wps:spPr>
                        <a:xfrm>
                          <a:off x="0" y="0"/>
                          <a:ext cx="1798320" cy="6324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28B70" id="Rectangle 3" o:spid="_x0000_s1026" style="position:absolute;margin-left:60pt;margin-top:.35pt;width:141.6pt;height:4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sYCegIAAEQFAAAOAAAAZHJzL2Uyb0RvYy54bWysVE1v3CAQvVfqf0DcG+9XvlbxRqtEqSpF&#10;ySpJlTPBsLYEDB3Y9W5/fQfsdaIk6qGqDxiYmTfM4w0Xlztr2FZhaMCVfHw04kw5CVXj1iX/+XTz&#10;7YyzEIWrhAGnSr5XgV8uvn65aP1cTaAGUylkBOLCvPUlr2P086IIslZWhCPwypFRA1oRaYnrokLR&#10;Ero1xWQ0OilawMojSBUC7V53Rr7I+ForGe+1DioyU3I6W8wj5vEljcXiQszXKHzdyP4Y4h9OYUXj&#10;KOkAdS2iYBtsPkDZRiIE0PFIgi1A60aqXANVMx69q+axFl7lWoic4Aeawv+DlXfbFbKmKvmUMycs&#10;XdEDkSbc2ig2TfS0PszJ69GvsF8FmqZadxpt+lMVbJcp3Q+Uql1kkjbHp+dn0wkxL8l2Mp3MTjLn&#10;xWu0xxC/K7AsTUqOlD0zKba3IVJGcj24pGQObhpj0n46WHeUPIt7o5KDcQ9KU0WUfJKBspbUlUG2&#10;FaQCIaVycdyZalGpbvt4RF+ql/INEXmVAROypsQDdg+QdPoRu4Pp/VOoylIcgkd/O1gXPETkzODi&#10;EGwbB/gZgKGq+syd/4GkjprE0gtUe7pvhK4Rgpc3DdF+K0JcCSTl001RN8d7GrSBtuTQzzirAX9/&#10;tp/8SZBk5aylTip5+LURqDgzPxxJ9Xw8m6XWy4vZ8WlSA761vLy1uI29ArqmMb0bXuZp8o/mMNUI&#10;9pmafpmykkk4SblLLiMeFlex63B6NqRaLrMbtZsX8dY9epnAE6tJVk+7Z4G+114k1d7BoevE/J0E&#10;O98U6WC5iaCbrM9XXnu+qVWzcPpnJb0Fb9fZ6/XxW/wBAAD//wMAUEsDBBQABgAIAAAAIQCgQvoy&#10;3wAAAAgBAAAPAAAAZHJzL2Rvd25yZXYueG1sTI9BS8NAEIXvQv/DMgVvdretVkmzKakgiEKhsYi9&#10;bbPTJJidjdltG/+940mPb97jm/fS1eBaccY+NJ40TCcKBFLpbUOVht3b080DiBANWdN6Qg3fGGCV&#10;ja5Sk1h/oS2ei1gJhlBIjIY6xi6RMpQ1OhMmvkNi7+h7ZyLLvpK2NxeGu1bOlFpIZxriD7Xp8LHG&#10;8rM4OQ3v27sjrteLndzs8698WjwPry8fWl+Ph3wJIuIQ/8LwW5+rQ8adDv5ENoiWNeM5quEeBNu3&#10;aj4DceC7UnOQWSr/D8h+AAAA//8DAFBLAQItABQABgAIAAAAIQC2gziS/gAAAOEBAAATAAAAAAAA&#10;AAAAAAAAAAAAAABbQ29udGVudF9UeXBlc10ueG1sUEsBAi0AFAAGAAgAAAAhADj9If/WAAAAlAEA&#10;AAsAAAAAAAAAAAAAAAAALwEAAF9yZWxzLy5yZWxzUEsBAi0AFAAGAAgAAAAhAL0qxgJ6AgAARAUA&#10;AA4AAAAAAAAAAAAAAAAALgIAAGRycy9lMm9Eb2MueG1sUEsBAi0AFAAGAAgAAAAhAKBC+jLfAAAA&#10;CAEAAA8AAAAAAAAAAAAAAAAA1AQAAGRycy9kb3ducmV2LnhtbFBLBQYAAAAABAAEAPMAAADgBQAA&#10;AAA=&#10;" filled="f" strokecolor="#1f3763 [1604]" strokeweight="1pt"/>
            </w:pict>
          </mc:Fallback>
        </mc:AlternateContent>
      </w:r>
      <w:r>
        <w:rPr>
          <w:rFonts w:eastAsia="Times New Roman" w:cs="Times New Roman"/>
          <w:noProof/>
          <w:szCs w:val="24"/>
        </w:rPr>
        <mc:AlternateContent>
          <mc:Choice Requires="wps">
            <w:drawing>
              <wp:anchor distT="0" distB="0" distL="114300" distR="114300" simplePos="0" relativeHeight="251672576" behindDoc="0" locked="0" layoutInCell="1" allowOverlap="1" wp14:anchorId="0506716D" wp14:editId="71ABA73A">
                <wp:simplePos x="0" y="0"/>
                <wp:positionH relativeFrom="column">
                  <wp:posOffset>3680460</wp:posOffset>
                </wp:positionH>
                <wp:positionV relativeFrom="paragraph">
                  <wp:posOffset>554355</wp:posOffset>
                </wp:positionV>
                <wp:extent cx="67818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6781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B09943" id="Straight Connector 1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8pt,43.65pt" to="343.2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OQtgEAAMQDAAAOAAAAZHJzL2Uyb0RvYy54bWysU8GOEzEMvSPxD1HudGb2sFSjTvfQFVwQ&#10;VCx8QDbjdCIlceSETvv3OGk7iwAJgbhk4tjP9nv2bB5O3okjULIYBtmtWikgaBxtOAzy65d3b9ZS&#10;pKzCqBwGGOQZknzYvn61mWMPdzihG4EEJwmpn+Mgp5xj3zRJT+BVWmGEwE6D5FVmkw7NSGrm7N41&#10;d21738xIYyTUkBK/Pl6cclvzGwM6fzImQRZukNxbrifV87mczXaj+gOpOFl9bUP9Qxde2cBFl1SP&#10;KivxjewvqbzVhAlNXmn0DRpjNVQOzKZrf2LzNKkIlQuLk+IiU/p/afXH456EHXl2nRRBeZ7RUyZl&#10;D1MWOwyBFUQS7GSl5ph6BuzCnq5WinsqtE+GfPkyIXGq6p4XdeGUhebH+7frbs0z0DdX84KLlPJ7&#10;QC/KZZDOhsJb9er4IWWuxaG3EDZKH5fK9ZbPDkqwC5/BMBeu1VV03SLYORJHxfNXWkPIlQnnq9EF&#10;ZqxzC7D9M/AaX6BQN+xvwAuiVsaQF7C3Ael31fPp1rK5xN8UuPAuEjzjeK4zqdLwqlTFrmtddvFH&#10;u8Jffr7tdwAAAP//AwBQSwMEFAAGAAgAAAAhACUe/qrhAAAACQEAAA8AAABkcnMvZG93bnJldi54&#10;bWxMj8FOwkAQhu8mvsNmTLzJVtRSS7eEkBiRxBDABI5Ld2yr3dlmd6Hl7VnjAY4z8+Wf788mvW7Y&#10;Ea2rDQl4HETAkAqjaioFfG3eHhJgzktSsjGEAk7oYJLf3mQyVaajFR7XvmQhhFwqBVTetynnrqhQ&#10;SzcwLVK4fRurpQ+jLbmysgvhuuHDKIq5ljWFD5VscVZh8bs+aAGfdj6fTRenH1rudLcdLrbLj/5d&#10;iPu7fjoG5rH3Fxj+9IM65MFpbw6kHGsEvIxe44AKSEZPwAIQJ/EzsP3/gucZv26QnwEAAP//AwBQ&#10;SwECLQAUAAYACAAAACEAtoM4kv4AAADhAQAAEwAAAAAAAAAAAAAAAAAAAAAAW0NvbnRlbnRfVHlw&#10;ZXNdLnhtbFBLAQItABQABgAIAAAAIQA4/SH/1gAAAJQBAAALAAAAAAAAAAAAAAAAAC8BAABfcmVs&#10;cy8ucmVsc1BLAQItABQABgAIAAAAIQDLAEOQtgEAAMQDAAAOAAAAAAAAAAAAAAAAAC4CAABkcnMv&#10;ZTJvRG9jLnhtbFBLAQItABQABgAIAAAAIQAlHv6q4QAAAAkBAAAPAAAAAAAAAAAAAAAAABAEAABk&#10;cnMvZG93bnJldi54bWxQSwUGAAAAAAQABADzAAAAHgUAAAAA&#10;" strokecolor="#4472c4 [3204]" strokeweight=".5pt">
                <v:stroke joinstyle="miter"/>
              </v:line>
            </w:pict>
          </mc:Fallback>
        </mc:AlternateContent>
      </w:r>
      <w:r>
        <w:rPr>
          <w:rFonts w:eastAsia="Times New Roman" w:cs="Times New Roman"/>
          <w:noProof/>
          <w:szCs w:val="24"/>
        </w:rPr>
        <mc:AlternateContent>
          <mc:Choice Requires="wps">
            <w:drawing>
              <wp:anchor distT="0" distB="0" distL="114300" distR="114300" simplePos="0" relativeHeight="251670528" behindDoc="0" locked="0" layoutInCell="1" allowOverlap="1" wp14:anchorId="18814DB6" wp14:editId="3FB5C0BE">
                <wp:simplePos x="0" y="0"/>
                <wp:positionH relativeFrom="column">
                  <wp:posOffset>3314700</wp:posOffset>
                </wp:positionH>
                <wp:positionV relativeFrom="paragraph">
                  <wp:posOffset>357505</wp:posOffset>
                </wp:positionV>
                <wp:extent cx="678180" cy="0"/>
                <wp:effectExtent l="0" t="0" r="0" b="0"/>
                <wp:wrapNone/>
                <wp:docPr id="10" name="Straight Connector 10"/>
                <wp:cNvGraphicFramePr/>
                <a:graphic xmlns:a="http://schemas.openxmlformats.org/drawingml/2006/main">
                  <a:graphicData uri="http://schemas.microsoft.com/office/word/2010/wordprocessingShape">
                    <wps:wsp>
                      <wps:cNvCnPr/>
                      <wps:spPr>
                        <a:xfrm>
                          <a:off x="0" y="0"/>
                          <a:ext cx="6781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9F681B" id="Straight Connector 1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28.15pt" to="314.4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futgEAAMQDAAAOAAAAZHJzL2Uyb0RvYy54bWysU8GOEzEMvSPxD1HudGb2sFSjTvfQFVwQ&#10;VCx8QDbjdCIlceSETvv3OGk7iwAJgbhk4tjP9nv2bB5O3okjULIYBtmtWikgaBxtOAzy65d3b9ZS&#10;pKzCqBwGGOQZknzYvn61mWMPdzihG4EEJwmpn+Mgp5xj3zRJT+BVWmGEwE6D5FVmkw7NSGrm7N41&#10;d21738xIYyTUkBK/Pl6cclvzGwM6fzImQRZukNxbrifV87mczXaj+gOpOFl9bUP9Qxde2cBFl1SP&#10;KivxjewvqbzVhAlNXmn0DRpjNVQOzKZrf2LzNKkIlQuLk+IiU/p/afXH456EHXl2LE9Qnmf0lEnZ&#10;w5TFDkNgBZEEO1mpOaaeAbuwp6uV4p4K7ZMhX75MSJyquudFXThlofnx/u26W3MRfXM1L7hIKb8H&#10;9KJcBulsKLxVr44fUuZaHHoLYaP0calcb/nsoAS78BkMc+FaXUXXLYKdI3FUPH+lNYTcFSacr0YX&#10;mLHOLcD2z8BrfIFC3bC/AS+IWhlDXsDeBqTfVc+nW8vmEn9T4MK7SPCM47nOpErDq1IZXte67OKP&#10;doW//Hzb7wAAAP//AwBQSwMEFAAGAAgAAAAhAHMnocHfAAAACQEAAA8AAABkcnMvZG93bnJldi54&#10;bWxMj0FLw0AQhe+C/2EZwZvduGIoaTalFMRakNIqtMdtdkyi2dmQ3Tbpv3fEg95m5j3efC+fj64V&#10;Z+xD40nD/SQBgVR621Cl4f3t6W4KIkRD1rSeUMMFA8yL66vcZNYPtMXzLlaCQyhkRkMdY5dJGcoa&#10;nQkT3yGx9uF7ZyKvfSVtbwYOd61USZJKZxriD7XpcFlj+bU7OQ2v/Wq1XKwvn7Q5uGGv1vvNy/is&#10;9e3NuJiBiDjGPzP84DM6FMx09CeyQbQaHpXiLpGH9AEEG1I15S7H34Mscvm/QfENAAD//wMAUEsB&#10;Ai0AFAAGAAgAAAAhALaDOJL+AAAA4QEAABMAAAAAAAAAAAAAAAAAAAAAAFtDb250ZW50X1R5cGVz&#10;XS54bWxQSwECLQAUAAYACAAAACEAOP0h/9YAAACUAQAACwAAAAAAAAAAAAAAAAAvAQAAX3JlbHMv&#10;LnJlbHNQSwECLQAUAAYACAAAACEAoZsX7rYBAADEAwAADgAAAAAAAAAAAAAAAAAuAgAAZHJzL2Uy&#10;b0RvYy54bWxQSwECLQAUAAYACAAAACEAcyehwd8AAAAJAQAADwAAAAAAAAAAAAAAAAAQBAAAZHJz&#10;L2Rvd25yZXYueG1sUEsFBgAAAAAEAAQA8wAAABwFAAAAAA==&#10;" strokecolor="#4472c4 [3204]" strokeweight=".5pt">
                <v:stroke joinstyle="miter"/>
              </v:line>
            </w:pict>
          </mc:Fallback>
        </mc:AlternateContent>
      </w:r>
      <w:r w:rsidR="00D84DBB">
        <w:rPr>
          <w:rFonts w:eastAsia="Times New Roman" w:cs="Times New Roman"/>
          <w:noProof/>
          <w:szCs w:val="24"/>
        </w:rPr>
        <mc:AlternateContent>
          <mc:Choice Requires="wps">
            <w:drawing>
              <wp:anchor distT="0" distB="0" distL="114300" distR="114300" simplePos="0" relativeHeight="251668480" behindDoc="0" locked="0" layoutInCell="1" allowOverlap="1" wp14:anchorId="4A9A37EC" wp14:editId="3F461ED5">
                <wp:simplePos x="0" y="0"/>
                <wp:positionH relativeFrom="column">
                  <wp:posOffset>3375660</wp:posOffset>
                </wp:positionH>
                <wp:positionV relativeFrom="paragraph">
                  <wp:posOffset>160020</wp:posOffset>
                </wp:positionV>
                <wp:extent cx="388620" cy="7620"/>
                <wp:effectExtent l="0" t="0" r="30480" b="30480"/>
                <wp:wrapNone/>
                <wp:docPr id="9" name="Straight Connector 9"/>
                <wp:cNvGraphicFramePr/>
                <a:graphic xmlns:a="http://schemas.openxmlformats.org/drawingml/2006/main">
                  <a:graphicData uri="http://schemas.microsoft.com/office/word/2010/wordprocessingShape">
                    <wps:wsp>
                      <wps:cNvCnPr/>
                      <wps:spPr>
                        <a:xfrm>
                          <a:off x="0" y="0"/>
                          <a:ext cx="3886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D2BC7E" id="Straight Connector 9"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65.8pt,12.6pt" to="296.4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WGuQEAAMUDAAAOAAAAZHJzL2Uyb0RvYy54bWysU02P0zAQvSPxHyzfadIiLd2o6R66gguC&#10;imV/gNcZN5b8pbFp0n/P2EmzCJAQq704Hnvem3nPk93daA07A0btXcvXq5ozcNJ32p1a/vj947st&#10;ZzEJ1wnjHbT8ApHf7d++2Q2hgY3vvekAGZG42Ayh5X1KoamqKHuwIq58AEeXyqMViUI8VR2Kgdit&#10;qTZ1fVMNHruAXkKMdHo/XfJ94VcKZPqqVITETMupt1RWLOtTXqv9TjQnFKHXcm5DvKALK7SjogvV&#10;vUiC/UD9B5XVEn30Kq2kt5VXSksoGkjNuv5NzUMvAhQtZE4Mi03x9Wjll/MRme5afsuZE5ae6CGh&#10;0Kc+sYN3jgz0yG6zT0OIDaUf3BHnKIYjZtGjQpu/JIeNxdvL4i2MiUk6fL/d3mzoBSRdfcg74qie&#10;oQFj+gTesrxpudEuCxeNOH+OaUq9phAutzIVL7t0MZCTjfsGisRQuXVBlzGCg0F2FjQAQkpwaT2X&#10;LtkZprQxC7D+N3DOz1AoI/Y/4AVRKnuXFrDVzuPfqqfx2rKa8q8OTLqzBU++u5RnKdbQrBRz57nO&#10;w/hrXODPf9/+JwAAAP//AwBQSwMEFAAGAAgAAAAhAPfRcsbhAAAACQEAAA8AAABkcnMvZG93bnJl&#10;di54bWxMj1FLwzAQx98Fv0M4wTeXLtoya9MxBuIcjOEmzMesiW21uZQkW7tv7/mkj3f343+/fzEf&#10;bcfOxofWoYTpJAFmsHK6xVrC+/75bgYsRIVadQ6NhIsJMC+vrwqVazfgmznvYs0oBEOuJDQx9jnn&#10;oWqMVWHieoN0+3Teqkijr7n2aqBw23GRJBm3qkX60KjeLBtTfe9OVsLGr1bLxfryhdsPOxzE+rB9&#10;HV+kvL0ZF0/AohnjHwy/+qQOJTkd3Ql1YJ2E9H6aESpBpAIYAemjoC5HWmQPwMuC/29Q/gAAAP//&#10;AwBQSwECLQAUAAYACAAAACEAtoM4kv4AAADhAQAAEwAAAAAAAAAAAAAAAAAAAAAAW0NvbnRlbnRf&#10;VHlwZXNdLnhtbFBLAQItABQABgAIAAAAIQA4/SH/1gAAAJQBAAALAAAAAAAAAAAAAAAAAC8BAABf&#10;cmVscy8ucmVsc1BLAQItABQABgAIAAAAIQDEInWGuQEAAMUDAAAOAAAAAAAAAAAAAAAAAC4CAABk&#10;cnMvZTJvRG9jLnhtbFBLAQItABQABgAIAAAAIQD30XLG4QAAAAkBAAAPAAAAAAAAAAAAAAAAABME&#10;AABkcnMvZG93bnJldi54bWxQSwUGAAAAAAQABADzAAAAIQUAAAAA&#10;" strokecolor="#4472c4 [3204]" strokeweight=".5pt">
                <v:stroke joinstyle="miter"/>
              </v:line>
            </w:pict>
          </mc:Fallback>
        </mc:AlternateContent>
      </w:r>
      <w:r w:rsidR="00D84DBB">
        <w:rPr>
          <w:rFonts w:eastAsia="Times New Roman" w:cs="Times New Roman"/>
          <w:noProof/>
          <w:szCs w:val="24"/>
        </w:rPr>
        <mc:AlternateContent>
          <mc:Choice Requires="wps">
            <w:drawing>
              <wp:anchor distT="0" distB="0" distL="114300" distR="114300" simplePos="0" relativeHeight="251666432" behindDoc="0" locked="0" layoutInCell="1" allowOverlap="1" wp14:anchorId="5106D9AE" wp14:editId="03C7E67A">
                <wp:simplePos x="0" y="0"/>
                <wp:positionH relativeFrom="column">
                  <wp:posOffset>2910840</wp:posOffset>
                </wp:positionH>
                <wp:positionV relativeFrom="paragraph">
                  <wp:posOffset>14605</wp:posOffset>
                </wp:positionV>
                <wp:extent cx="1714500" cy="609600"/>
                <wp:effectExtent l="0" t="0" r="19050" b="19050"/>
                <wp:wrapNone/>
                <wp:docPr id="8" name="Rectangle 8"/>
                <wp:cNvGraphicFramePr/>
                <a:graphic xmlns:a="http://schemas.openxmlformats.org/drawingml/2006/main">
                  <a:graphicData uri="http://schemas.microsoft.com/office/word/2010/wordprocessingShape">
                    <wps:wsp>
                      <wps:cNvSpPr/>
                      <wps:spPr>
                        <a:xfrm>
                          <a:off x="0" y="0"/>
                          <a:ext cx="1714500" cy="609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422C4" id="Rectangle 8" o:spid="_x0000_s1026" style="position:absolute;margin-left:229.2pt;margin-top:1.15pt;width:135pt;height:4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JNcdgIAAEQFAAAOAAAAZHJzL2Uyb0RvYy54bWysVE1v2zAMvQ/YfxB0X20H6VdQpwhSdBhQ&#10;tEXToWdFlmIDsqhRSpzs14+SHbdoix2GXWxSJB/JJ1JX1/vWsJ1C34AteXGSc6ashKqxm5L/fL79&#10;dsGZD8JWwoBVJT8oz6/nX79cdW6mJlCDqRQyArF+1rmS1yG4WZZ5WatW+BNwypJRA7YikIqbrELR&#10;EXprskmen2UdYOUQpPKeTm96I58nfK2VDA9aexWYKTnVFtIX03cdv9n8Ssw2KFzdyKEM8Q9VtKKx&#10;lHSEuhFBsC02H6DaRiJ40OFEQpuB1o1UqQfqpsjfdbOqhVOpFyLHu5Em//9g5f3uEVlTlZwuyoqW&#10;ruiJSBN2YxS7iPR0zs/Ia+UecdA8ibHXvcY2/qkLtk+UHkZK1T4wSYfFeTE9zYl5Sbaz/PKMZILJ&#10;XqMd+vBdQcuiUHKk7IlJsbvzoXc9usRkFm4bY+J5LKwvJUnhYFR0MPZJaeqIkk8SUJoltTTIdoKm&#10;QEipbCh6Uy0q1R9TkWNpY0QqNAFGZE2JR+wBIM7pR+y+7ME/hqo0imNw/rfC+uAxImUGG8bgtrGA&#10;nwEY6mrI3PsfSeqpiSytoTrQfSP0i+CdvG2I9jvhw6NAmny6Kdrm8EAfbaArOQwSZzXg78/Ooz8N&#10;JFk562iTSu5/bQUqzswPS6N6WUyncfWSMj09n5CCby3rtxa7bZdA11TQu+FkEqN/MEdRI7QvtPSL&#10;mJVMwkrKXXIZ8KgsQ7/h9GxItVgkN1o3J8KdXTkZwSOrcaye9y8C3TB7gab2Ho5bJ2bvRrD3jZEW&#10;FtsAuknz+crrwDetahqc4VmJb8FbPXm9Pn7zPwAAAP//AwBQSwMEFAAGAAgAAAAhAIKzvhHgAAAA&#10;CAEAAA8AAABkcnMvZG93bnJldi54bWxMj09Lw0AUxO+C32F5gje7afrHGPNSUkEQBaGxiN622dck&#10;mH0bs9s2fnu3Jz0OM8z8JluNphNHGlxrGWE6iUAQV1a3XCNs3x5vEhDOK9aqs0wIP+RglV9eZCrV&#10;9sQbOpa+FqGEXaoQGu/7VEpXNWSUm9ieOHh7OxjlgxxqqQd1CuWmk3EULaVRLYeFRvX00FD1VR4M&#10;wvtmsaf1ermVr5/FdzEtn8aX5w/E66uxuAfhafR/YTjjB3TIA9POHlg70SHMF8k8RBHiGYjg38Zn&#10;vUO4S2Yg80z+P5D/AgAA//8DAFBLAQItABQABgAIAAAAIQC2gziS/gAAAOEBAAATAAAAAAAAAAAA&#10;AAAAAAAAAABbQ29udGVudF9UeXBlc10ueG1sUEsBAi0AFAAGAAgAAAAhADj9If/WAAAAlAEAAAsA&#10;AAAAAAAAAAAAAAAALwEAAF9yZWxzLy5yZWxzUEsBAi0AFAAGAAgAAAAhAEFYk1x2AgAARAUAAA4A&#10;AAAAAAAAAAAAAAAALgIAAGRycy9lMm9Eb2MueG1sUEsBAi0AFAAGAAgAAAAhAIKzvhHgAAAACAEA&#10;AA8AAAAAAAAAAAAAAAAA0AQAAGRycy9kb3ducmV2LnhtbFBLBQYAAAAABAAEAPMAAADdBQAAAAA=&#10;" filled="f" strokecolor="#1f3763 [1604]" strokeweight="1pt"/>
            </w:pict>
          </mc:Fallback>
        </mc:AlternateContent>
      </w:r>
      <w:r w:rsidR="00D84DBB">
        <w:rPr>
          <w:rFonts w:eastAsia="Times New Roman" w:cs="Times New Roman"/>
          <w:noProof/>
          <w:szCs w:val="24"/>
        </w:rPr>
        <mc:AlternateContent>
          <mc:Choice Requires="wps">
            <w:drawing>
              <wp:anchor distT="0" distB="0" distL="114300" distR="114300" simplePos="0" relativeHeight="251664384" behindDoc="0" locked="0" layoutInCell="1" allowOverlap="1" wp14:anchorId="4EADCD7B" wp14:editId="7D2807B0">
                <wp:simplePos x="0" y="0"/>
                <wp:positionH relativeFrom="column">
                  <wp:posOffset>1516380</wp:posOffset>
                </wp:positionH>
                <wp:positionV relativeFrom="paragraph">
                  <wp:posOffset>553085</wp:posOffset>
                </wp:positionV>
                <wp:extent cx="67818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781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9E43C0" id="Straight Connector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4pt,43.55pt" to="172.8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n11tgEAAMIDAAAOAAAAZHJzL2Uyb0RvYy54bWysU8GOEzEMvSPxD1HudNo9lGrU6R66Yi8r&#10;qFj4gGzG6URK4sgJnenf46TtLAIkBOLiiRM/2+/Zs72fvBMnoGQxdHK1WEoBQWNvw7GTX798eLeR&#10;ImUVeuUwQCfPkOT97u2b7RhbuMMBXQ8kOElI7Rg7OeQc26ZJegCv0gIjBH40SF5ldunY9KRGzu5d&#10;c7dcrpsRqY+EGlLi24fLo9zV/MaAzp+MSZCF6yT3lqulal+KbXZb1R5JxcHqaxvqH7rwygYuOqd6&#10;UFmJb2R/SeWtJkxo8kKjb9AYq6FyYDar5U9sngcVoXJhcVKcZUr/L63+eDqQsH0n11IE5XlEz5mU&#10;PQ5Z7DEEFhBJrItOY0wth+/Dga5eigcqpCdDvnyZjpiqtudZW5iy0Hy5fr9ZbXgC+vbUvOIipfwI&#10;6EU5dNLZUFirVp2eUuZaHHoLYaf0calcT/nsoAS78BkMM+Faq4quOwR7R+KkePpKawh5VZhwvhpd&#10;YMY6NwOXfwZe4wsU6n79DXhG1MoY8gz2NiD9rnqebi2bS/xNgQvvIsEL9uc6kyoNL0pleF3qsok/&#10;+hX++uvtvgMAAP//AwBQSwMEFAAGAAgAAAAhAGdsUvDhAAAACQEAAA8AAABkcnMvZG93bnJldi54&#10;bWxMj1FrwjAUhd8H+w/hDvY2U+umpWsqIsicIDIduMfY3LWdzU1Joq3/fhEftsd77uGc72TTXjfs&#10;jNbVhgQMBxEwpMKomkoBn7vFUwLMeUlKNoZQwAUdTPP7u0ymynT0geetL1kIIZdKAZX3bcq5KyrU&#10;0g1MixR+38Zq6cNpS66s7EK4bngcRWOuZU2hoZItzissjtuTFrC2y+V8trr80OZLd/t4td+8929C&#10;PD70s1dgHnv/Z4YrfkCHPDAdzImUY42AeJQEdC8gmQyBBcPo+WUM7HATeJ7x/wvyXwAAAP//AwBQ&#10;SwECLQAUAAYACAAAACEAtoM4kv4AAADhAQAAEwAAAAAAAAAAAAAAAAAAAAAAW0NvbnRlbnRfVHlw&#10;ZXNdLnhtbFBLAQItABQABgAIAAAAIQA4/SH/1gAAAJQBAAALAAAAAAAAAAAAAAAAAC8BAABfcmVs&#10;cy8ucmVsc1BLAQItABQABgAIAAAAIQBJcn11tgEAAMIDAAAOAAAAAAAAAAAAAAAAAC4CAABkcnMv&#10;ZTJvRG9jLnhtbFBLAQItABQABgAIAAAAIQBnbFLw4QAAAAkBAAAPAAAAAAAAAAAAAAAAABAEAABk&#10;cnMvZG93bnJldi54bWxQSwUGAAAAAAQABADzAAAAHgUAAAAA&#10;" strokecolor="#4472c4 [3204]" strokeweight=".5pt">
                <v:stroke joinstyle="miter"/>
              </v:line>
            </w:pict>
          </mc:Fallback>
        </mc:AlternateContent>
      </w:r>
      <w:r w:rsidR="00D84DBB">
        <w:rPr>
          <w:rFonts w:eastAsia="Times New Roman" w:cs="Times New Roman"/>
          <w:noProof/>
          <w:szCs w:val="24"/>
        </w:rPr>
        <mc:AlternateContent>
          <mc:Choice Requires="wps">
            <w:drawing>
              <wp:anchor distT="0" distB="0" distL="114300" distR="114300" simplePos="0" relativeHeight="251662336" behindDoc="0" locked="0" layoutInCell="1" allowOverlap="1" wp14:anchorId="134B2FD3" wp14:editId="29447638">
                <wp:simplePos x="0" y="0"/>
                <wp:positionH relativeFrom="column">
                  <wp:posOffset>1143000</wp:posOffset>
                </wp:positionH>
                <wp:positionV relativeFrom="paragraph">
                  <wp:posOffset>362585</wp:posOffset>
                </wp:positionV>
                <wp:extent cx="67818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781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3F39DC" id="Straight Connector 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pt,28.55pt" to="143.4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KztwEAAMIDAAAOAAAAZHJzL2Uyb0RvYy54bWysU8Fu2zAMvQ/YPwi6L44LtAuMOD2kaC/D&#10;FqzbB6gyFQuQRIHS4uTvRymJO2wDhg270KLER/I90uv7o3fiAJQshl62i6UUEDQONux7+fXL47uV&#10;FCmrMCiHAXp5giTvN2/frKfYwQ2O6AYgwUlC6qbYyzHn2DVN0iN4lRYYIfCjQfIqs0v7ZiA1cXbv&#10;mpvl8q6ZkIZIqCElvn04P8pNzW8M6PzJmARZuF5yb7laqval2GazVt2eVBytvrSh/qELr2zgonOq&#10;B5WV+Eb2l1TeasKEJi80+gaNsRoqB2bTLn9i8zyqCJULi5PiLFP6f2n1x8OOhB16eStFUJ5H9JxJ&#10;2f2YxRZDYAGRxG3RaYqp4/Bt2NHFS3FHhfTRkC9fpiOOVdvTrC0cs9B8efd+1a54Avr61LziIqX8&#10;BOhFOfTS2VBYq04dPqTMtTj0GsJO6eNcuZ7yyUEJduEzGGbCtdqKrjsEW0fioHj6SmsIuS1MOF+N&#10;LjBjnZuByz8DL/EFCnW//gY8I2plDHkGexuQflc9H68tm3P8VYEz7yLBCw6nOpMqDS9KZXhZ6rKJ&#10;P/oV/vrrbb4DAAD//wMAUEsDBBQABgAIAAAAIQDsJaRl3wAAAAkBAAAPAAAAZHJzL2Rvd25yZXYu&#10;eG1sTI9BS8NAEIXvgv9hGcGb3TRgDWk2pRTEWpBiFepxm50m0exs2N026b93xIMe35vHm/cVi9F2&#10;4ow+tI4UTCcJCKTKmZZqBe9vj3cZiBA1Gd05QgUXDLAor68KnRs30Cued7EWXEIh1wqaGPtcylA1&#10;aHWYuB6Jb0fnrY4sfS2N1wOX206mSTKTVrfEHxrd46rB6mt3sgpe/Hq9Wm4un7T9sMM+3ey3z+OT&#10;Urc343IOIuIY/8LwM5+nQ8mbDu5EJoiOdZYwS1Rw/zAFwYE0mzHL4deQZSH/E5TfAAAA//8DAFBL&#10;AQItABQABgAIAAAAIQC2gziS/gAAAOEBAAATAAAAAAAAAAAAAAAAAAAAAABbQ29udGVudF9UeXBl&#10;c10ueG1sUEsBAi0AFAAGAAgAAAAhADj9If/WAAAAlAEAAAsAAAAAAAAAAAAAAAAALwEAAF9yZWxz&#10;Ly5yZWxzUEsBAi0AFAAGAAgAAAAhAMyokrO3AQAAwgMAAA4AAAAAAAAAAAAAAAAALgIAAGRycy9l&#10;Mm9Eb2MueG1sUEsBAi0AFAAGAAgAAAAhAOwlpGXfAAAACQEAAA8AAAAAAAAAAAAAAAAAEQQAAGRy&#10;cy9kb3ducmV2LnhtbFBLBQYAAAAABAAEAPMAAAAdBQAAAAA=&#10;" strokecolor="#4472c4 [3204]" strokeweight=".5pt">
                <v:stroke joinstyle="miter"/>
              </v:line>
            </w:pict>
          </mc:Fallback>
        </mc:AlternateContent>
      </w:r>
      <w:r w:rsidR="00D84DBB">
        <w:rPr>
          <w:rFonts w:eastAsia="Times New Roman" w:cs="Times New Roman"/>
          <w:noProof/>
          <w:szCs w:val="24"/>
        </w:rPr>
        <mc:AlternateContent>
          <mc:Choice Requires="wps">
            <w:drawing>
              <wp:anchor distT="0" distB="0" distL="114300" distR="114300" simplePos="0" relativeHeight="251660288" behindDoc="0" locked="0" layoutInCell="1" allowOverlap="1" wp14:anchorId="5EF2F8A4" wp14:editId="42E538E5">
                <wp:simplePos x="0" y="0"/>
                <wp:positionH relativeFrom="column">
                  <wp:posOffset>1242060</wp:posOffset>
                </wp:positionH>
                <wp:positionV relativeFrom="paragraph">
                  <wp:posOffset>156845</wp:posOffset>
                </wp:positionV>
                <wp:extent cx="388620" cy="7620"/>
                <wp:effectExtent l="0" t="0" r="30480" b="30480"/>
                <wp:wrapNone/>
                <wp:docPr id="4" name="Straight Connector 4"/>
                <wp:cNvGraphicFramePr/>
                <a:graphic xmlns:a="http://schemas.openxmlformats.org/drawingml/2006/main">
                  <a:graphicData uri="http://schemas.microsoft.com/office/word/2010/wordprocessingShape">
                    <wps:wsp>
                      <wps:cNvCnPr/>
                      <wps:spPr>
                        <a:xfrm>
                          <a:off x="0" y="0"/>
                          <a:ext cx="388620" cy="76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123E5D"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97.8pt,12.35pt" to="128.4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KLuQEAAMUDAAAOAAAAZHJzL2Uyb0RvYy54bWysU02P0zAQvSPxHyzfadKyWqqo6R66gguC&#10;imV/gNcZN5b8pbFp0n/P2EmzCJAQq704Hnvem3nPk93daA07A0btXcvXq5ozcNJ32p1a/vj947st&#10;ZzEJ1wnjHbT8ApHf7d++2Q2hgY3vvekAGZG42Ayh5X1KoamqKHuwIq58AEeXyqMViUI8VR2Kgdit&#10;qTZ1fVsNHruAXkKMdHo/XfJ94VcKZPqqVITETMupt1RWLOtTXqv9TjQnFKHXcm5DvKALK7SjogvV&#10;vUiC/UD9B5XVEn30Kq2kt5VXSksoGkjNuv5NzUMvAhQtZE4Mi03x9Wjll/MRme5afsOZE5ae6CGh&#10;0Kc+sYN3jgz0yG6yT0OIDaUf3BHnKIYjZtGjQpu/JIeNxdvL4i2MiUk6fL/d3m7oBSRdfcg74qie&#10;oQFj+gTesrxpudEuCxeNOH+OaUq9phAutzIVL7t0MZCTjfsGisRQuXVBlzGCg0F2FjQAQkpwaT2X&#10;LtkZprQxC7D+N3DOz1AoI/Y/4AVRKnuXFrDVzuPfqqfx2rKa8q8OTLqzBU++u5RnKdbQrBRz57nO&#10;w/hrXODPf9/+JwAAAP//AwBQSwMEFAAGAAgAAAAhADoKBBPfAAAACQEAAA8AAABkcnMvZG93bnJl&#10;di54bWxMj01Lw0AQhu+C/2EZwZvdGGy0MZtSCmItSLEK9bjNjkk0Oxt2t036752e9DYv8/B+FPPR&#10;duKIPrSOFNxOEhBIlTMt1Qo+3p9uHkCEqMnozhEqOGGAeXl5UejcuIHe8LiNtWATCrlW0MTY51KG&#10;qkGrw8T1SPz7ct7qyNLX0ng9sLntZJokmbS6JU5odI/LBquf7cEqePWr1XKxPn3T5tMOu3S927yM&#10;z0pdX42LRxARx/gHw7k+V4eSO+3dgUwQHevZNGNUQXp3D4KBdJrxlv35mIEsC/l/QfkLAAD//wMA&#10;UEsBAi0AFAAGAAgAAAAhALaDOJL+AAAA4QEAABMAAAAAAAAAAAAAAAAAAAAAAFtDb250ZW50X1R5&#10;cGVzXS54bWxQSwECLQAUAAYACAAAACEAOP0h/9YAAACUAQAACwAAAAAAAAAAAAAAAAAvAQAAX3Jl&#10;bHMvLnJlbHNQSwECLQAUAAYACAAAACEAM/wyi7kBAADFAwAADgAAAAAAAAAAAAAAAAAuAgAAZHJz&#10;L2Uyb0RvYy54bWxQSwECLQAUAAYACAAAACEAOgoEE98AAAAJAQAADwAAAAAAAAAAAAAAAAATBAAA&#10;ZHJzL2Rvd25yZXYueG1sUEsFBgAAAAAEAAQA8wAAAB8FAAAAAA==&#10;" strokecolor="#4472c4 [3204]" strokeweight=".5pt">
                <v:stroke joinstyle="miter"/>
              </v:line>
            </w:pict>
          </mc:Fallback>
        </mc:AlternateContent>
      </w:r>
      <w:r w:rsidR="00D84DBB">
        <w:rPr>
          <w:rFonts w:eastAsia="Times New Roman" w:cs="Times New Roman"/>
          <w:szCs w:val="24"/>
        </w:rPr>
        <w:t xml:space="preserve">                     OVMP </w:t>
      </w:r>
      <w:r w:rsidR="00D84DBB" w:rsidRPr="00D84DBB">
        <w:rPr>
          <w:rFonts w:ascii="Arial" w:eastAsia="Times New Roman" w:hAnsi="Arial" w:cs="Arial"/>
          <w:szCs w:val="24"/>
        </w:rPr>
        <w:t>001</w:t>
      </w:r>
      <w:r w:rsidR="00D84DBB">
        <w:rPr>
          <w:rFonts w:ascii="Arial" w:eastAsia="Times New Roman" w:hAnsi="Arial" w:cs="Arial"/>
          <w:szCs w:val="24"/>
        </w:rPr>
        <w:tab/>
        <w:t xml:space="preserve">        </w:t>
      </w:r>
      <w:r w:rsidR="00D84DBB">
        <w:rPr>
          <w:rFonts w:eastAsia="Times New Roman" w:cs="Times New Roman"/>
          <w:szCs w:val="24"/>
        </w:rPr>
        <w:t xml:space="preserve">OVMP </w:t>
      </w:r>
      <w:r w:rsidR="00D84DBB" w:rsidRPr="00D84DBB">
        <w:rPr>
          <w:rFonts w:ascii="Arial" w:eastAsia="Times New Roman" w:hAnsi="Arial" w:cs="Arial"/>
          <w:szCs w:val="24"/>
        </w:rPr>
        <w:t>001</w:t>
      </w:r>
      <w:r w:rsidR="00D84DBB">
        <w:rPr>
          <w:rFonts w:eastAsia="Times New Roman" w:cs="Times New Roman"/>
          <w:szCs w:val="24"/>
        </w:rPr>
        <w:br/>
        <w:t xml:space="preserve">                     Date:</w:t>
      </w:r>
      <w:r w:rsidR="00D84DBB" w:rsidRPr="00D84DBB">
        <w:rPr>
          <w:rFonts w:eastAsia="Times New Roman" w:cs="Times New Roman"/>
          <w:noProof/>
          <w:szCs w:val="24"/>
        </w:rPr>
        <w:t xml:space="preserve"> </w:t>
      </w:r>
      <w:r w:rsidR="00D84DBB">
        <w:rPr>
          <w:rFonts w:eastAsia="Times New Roman" w:cs="Times New Roman"/>
          <w:noProof/>
          <w:szCs w:val="24"/>
        </w:rPr>
        <w:t xml:space="preserve"> </w:t>
      </w:r>
      <w:r w:rsidR="00D84DBB" w:rsidRPr="00D84DBB">
        <w:rPr>
          <w:rFonts w:ascii="Arial" w:eastAsia="Times New Roman" w:hAnsi="Arial" w:cs="Arial"/>
          <w:noProof/>
          <w:szCs w:val="24"/>
        </w:rPr>
        <w:t>3/1/23</w:t>
      </w:r>
      <w:r w:rsidR="00D84DBB">
        <w:rPr>
          <w:rFonts w:ascii="Arial" w:eastAsia="Times New Roman" w:hAnsi="Arial" w:cs="Arial"/>
          <w:noProof/>
          <w:szCs w:val="24"/>
        </w:rPr>
        <w:t xml:space="preserve">                               </w:t>
      </w:r>
      <w:r w:rsidR="00D84DBB">
        <w:rPr>
          <w:rFonts w:eastAsia="Times New Roman" w:cs="Times New Roman"/>
          <w:szCs w:val="24"/>
        </w:rPr>
        <w:t>Date:</w:t>
      </w:r>
      <w:r w:rsidR="00D84DBB" w:rsidRPr="00D84DBB">
        <w:rPr>
          <w:rFonts w:eastAsia="Times New Roman" w:cs="Times New Roman"/>
          <w:noProof/>
          <w:szCs w:val="24"/>
        </w:rPr>
        <w:t xml:space="preserve"> </w:t>
      </w:r>
      <w:r w:rsidR="00D84DBB">
        <w:rPr>
          <w:rFonts w:eastAsia="Times New Roman" w:cs="Times New Roman"/>
          <w:noProof/>
          <w:szCs w:val="24"/>
        </w:rPr>
        <w:t xml:space="preserve"> </w:t>
      </w:r>
      <w:r w:rsidR="00D84DBB" w:rsidRPr="00D84DBB">
        <w:rPr>
          <w:rFonts w:ascii="Arial" w:eastAsia="Times New Roman" w:hAnsi="Arial" w:cs="Arial"/>
          <w:noProof/>
          <w:szCs w:val="24"/>
        </w:rPr>
        <w:t>3/1/23</w:t>
      </w:r>
      <w:r w:rsidR="00D84DBB">
        <w:rPr>
          <w:rFonts w:eastAsia="Times New Roman" w:cs="Times New Roman"/>
          <w:noProof/>
          <w:szCs w:val="24"/>
        </w:rPr>
        <w:br/>
        <w:t xml:space="preserve">                     Location </w:t>
      </w:r>
      <w:r w:rsidR="00D84DBB" w:rsidRPr="00D84DBB">
        <w:rPr>
          <w:rFonts w:eastAsia="Times New Roman" w:cs="Times New Roman"/>
          <w:noProof/>
          <w:color w:val="FF0000"/>
          <w:szCs w:val="24"/>
        </w:rPr>
        <w:t>A</w:t>
      </w:r>
      <w:r w:rsidR="00D84DBB">
        <w:rPr>
          <w:rFonts w:eastAsia="Times New Roman" w:cs="Times New Roman"/>
          <w:noProof/>
          <w:szCs w:val="24"/>
        </w:rPr>
        <w:t xml:space="preserve">:  </w:t>
      </w:r>
      <w:r w:rsidR="00E33D49">
        <w:rPr>
          <w:rFonts w:eastAsia="Times New Roman" w:cs="Times New Roman"/>
          <w:noProof/>
          <w:szCs w:val="24"/>
        </w:rPr>
        <w:t>30 (</w:t>
      </w:r>
      <w:r w:rsidR="00D84DBB" w:rsidRPr="00D84DBB">
        <w:rPr>
          <w:rFonts w:ascii="Arial" w:eastAsia="Times New Roman" w:hAnsi="Arial" w:cs="Arial"/>
          <w:noProof/>
          <w:szCs w:val="24"/>
        </w:rPr>
        <w:t>mouth</w:t>
      </w:r>
      <w:r w:rsidR="00E33D49">
        <w:rPr>
          <w:rFonts w:ascii="Arial" w:eastAsia="Times New Roman" w:hAnsi="Arial" w:cs="Arial"/>
          <w:noProof/>
          <w:szCs w:val="24"/>
        </w:rPr>
        <w:t>)</w:t>
      </w:r>
      <w:r>
        <w:rPr>
          <w:rFonts w:ascii="Arial" w:eastAsia="Times New Roman" w:hAnsi="Arial" w:cs="Arial"/>
          <w:noProof/>
          <w:szCs w:val="24"/>
        </w:rPr>
        <w:t xml:space="preserve">               </w:t>
      </w:r>
      <w:r>
        <w:rPr>
          <w:rFonts w:eastAsia="Times New Roman" w:cs="Times New Roman"/>
          <w:noProof/>
          <w:szCs w:val="24"/>
        </w:rPr>
        <w:t xml:space="preserve">Location </w:t>
      </w:r>
      <w:r>
        <w:rPr>
          <w:rFonts w:eastAsia="Times New Roman" w:cs="Times New Roman"/>
          <w:noProof/>
          <w:color w:val="0070C0"/>
          <w:szCs w:val="24"/>
        </w:rPr>
        <w:t>B</w:t>
      </w:r>
      <w:r>
        <w:rPr>
          <w:rFonts w:eastAsia="Times New Roman" w:cs="Times New Roman"/>
          <w:noProof/>
          <w:szCs w:val="24"/>
        </w:rPr>
        <w:t xml:space="preserve">:  </w:t>
      </w:r>
      <w:r w:rsidR="00E33D49">
        <w:rPr>
          <w:rFonts w:eastAsia="Times New Roman" w:cs="Times New Roman"/>
          <w:noProof/>
          <w:szCs w:val="24"/>
        </w:rPr>
        <w:t>17R (</w:t>
      </w:r>
      <w:r>
        <w:rPr>
          <w:rFonts w:ascii="Arial" w:eastAsia="Times New Roman" w:hAnsi="Arial" w:cs="Arial"/>
          <w:noProof/>
          <w:szCs w:val="24"/>
        </w:rPr>
        <w:t>R thigh</w:t>
      </w:r>
      <w:r w:rsidR="00E33D49">
        <w:rPr>
          <w:rFonts w:ascii="Arial" w:eastAsia="Times New Roman" w:hAnsi="Arial" w:cs="Arial"/>
          <w:noProof/>
          <w:szCs w:val="24"/>
        </w:rPr>
        <w:t>)</w:t>
      </w:r>
    </w:p>
    <w:p w14:paraId="59F6BEE7" w14:textId="5837D700" w:rsidR="009E50E0" w:rsidRDefault="009E50E0" w:rsidP="00BD2C56">
      <w:pPr>
        <w:rPr>
          <w:rFonts w:eastAsia="Times New Roman" w:cs="Times New Roman"/>
          <w:szCs w:val="24"/>
        </w:rPr>
      </w:pPr>
    </w:p>
    <w:p w14:paraId="713FF9B5" w14:textId="412ED805" w:rsidR="008D3568" w:rsidRDefault="008D3568" w:rsidP="00BD2C56">
      <w:pPr>
        <w:rPr>
          <w:rFonts w:eastAsia="Times New Roman" w:cs="Times New Roman"/>
          <w:szCs w:val="24"/>
        </w:rPr>
      </w:pPr>
      <w:r>
        <w:rPr>
          <w:rFonts w:eastAsia="Times New Roman" w:cs="Times New Roman"/>
          <w:szCs w:val="24"/>
        </w:rPr>
        <w:t>Keep the body location being photographed either horizontal or vertical in the frame of the ipad/camera to avoid odd angles. Tap on the ipad screen on the lesion you are trying to photograph so that the lighting is adjusted</w:t>
      </w:r>
      <w:r w:rsidR="00E33D49">
        <w:rPr>
          <w:rFonts w:eastAsia="Times New Roman" w:cs="Times New Roman"/>
          <w:szCs w:val="24"/>
        </w:rPr>
        <w:t>,</w:t>
      </w:r>
      <w:r>
        <w:rPr>
          <w:rFonts w:eastAsia="Times New Roman" w:cs="Times New Roman"/>
          <w:szCs w:val="24"/>
        </w:rPr>
        <w:t xml:space="preserve"> and the image gets focused.</w:t>
      </w:r>
      <w:r w:rsidR="008D4359">
        <w:rPr>
          <w:rFonts w:eastAsia="Times New Roman" w:cs="Times New Roman"/>
          <w:szCs w:val="24"/>
        </w:rPr>
        <w:t xml:space="preserve"> </w:t>
      </w:r>
    </w:p>
    <w:p w14:paraId="3A6DDA12" w14:textId="77777777" w:rsidR="003118DC" w:rsidRDefault="003118DC" w:rsidP="00BD2C56">
      <w:pPr>
        <w:rPr>
          <w:rFonts w:eastAsia="Times New Roman" w:cs="Times New Roman"/>
          <w:szCs w:val="24"/>
        </w:rPr>
      </w:pPr>
    </w:p>
    <w:p w14:paraId="3CED496A" w14:textId="0D450529" w:rsidR="00D84DBB" w:rsidRDefault="008D4359" w:rsidP="00BD2C56">
      <w:pPr>
        <w:rPr>
          <w:rFonts w:eastAsia="Times New Roman" w:cs="Times New Roman"/>
          <w:szCs w:val="24"/>
        </w:rPr>
      </w:pPr>
      <w:r>
        <w:rPr>
          <w:rFonts w:eastAsia="Times New Roman" w:cs="Times New Roman"/>
          <w:szCs w:val="24"/>
        </w:rPr>
        <w:t xml:space="preserve">If there is only </w:t>
      </w:r>
      <w:r w:rsidR="003118DC">
        <w:rPr>
          <w:rFonts w:eastAsia="Times New Roman" w:cs="Times New Roman"/>
          <w:szCs w:val="24"/>
        </w:rPr>
        <w:t>one</w:t>
      </w:r>
      <w:r>
        <w:rPr>
          <w:rFonts w:eastAsia="Times New Roman" w:cs="Times New Roman"/>
          <w:szCs w:val="24"/>
        </w:rPr>
        <w:t xml:space="preserve"> lesion location</w:t>
      </w:r>
      <w:r w:rsidR="00EE206B">
        <w:rPr>
          <w:rFonts w:eastAsia="Times New Roman" w:cs="Times New Roman"/>
          <w:szCs w:val="24"/>
        </w:rPr>
        <w:t>,</w:t>
      </w:r>
      <w:r>
        <w:rPr>
          <w:rFonts w:eastAsia="Times New Roman" w:cs="Times New Roman"/>
          <w:szCs w:val="24"/>
        </w:rPr>
        <w:t xml:space="preserve"> then </w:t>
      </w:r>
      <w:r w:rsidR="003118DC">
        <w:rPr>
          <w:rFonts w:eastAsia="Times New Roman" w:cs="Times New Roman"/>
          <w:szCs w:val="24"/>
        </w:rPr>
        <w:t>two</w:t>
      </w:r>
      <w:r>
        <w:rPr>
          <w:rFonts w:eastAsia="Times New Roman" w:cs="Times New Roman"/>
          <w:szCs w:val="24"/>
        </w:rPr>
        <w:t xml:space="preserve"> is the maximum number of photos needed.</w:t>
      </w:r>
      <w:r w:rsidR="00EE206B">
        <w:rPr>
          <w:rFonts w:eastAsia="Times New Roman" w:cs="Times New Roman"/>
          <w:szCs w:val="24"/>
        </w:rPr>
        <w:t xml:space="preserve"> One distant of Location A and a second one close up of Location A. If there are &gt;2 lesion locations, then 4 is the maximum number of photos needed. One distant of Location A </w:t>
      </w:r>
      <w:r w:rsidR="00BB4A3D">
        <w:rPr>
          <w:rFonts w:eastAsia="Times New Roman" w:cs="Times New Roman"/>
          <w:szCs w:val="24"/>
        </w:rPr>
        <w:t xml:space="preserve">(the primary site) </w:t>
      </w:r>
      <w:r w:rsidR="00EE206B">
        <w:rPr>
          <w:rFonts w:eastAsia="Times New Roman" w:cs="Times New Roman"/>
          <w:szCs w:val="24"/>
        </w:rPr>
        <w:t xml:space="preserve">and a second one close up of Location A. Then a third one distant of Location B </w:t>
      </w:r>
      <w:r w:rsidR="00BB4A3D">
        <w:rPr>
          <w:rFonts w:eastAsia="Times New Roman" w:cs="Times New Roman"/>
          <w:szCs w:val="24"/>
        </w:rPr>
        <w:t xml:space="preserve">(the secondary site) </w:t>
      </w:r>
      <w:r w:rsidR="00EE206B">
        <w:rPr>
          <w:rFonts w:eastAsia="Times New Roman" w:cs="Times New Roman"/>
          <w:szCs w:val="24"/>
        </w:rPr>
        <w:t>and a fourth one close up of Location B.</w:t>
      </w:r>
    </w:p>
    <w:p w14:paraId="2BE3B85C" w14:textId="0C97951F" w:rsidR="00E161DA" w:rsidRDefault="00E161DA" w:rsidP="00BD2C56">
      <w:pPr>
        <w:rPr>
          <w:rFonts w:eastAsia="Times New Roman" w:cs="Times New Roman"/>
          <w:szCs w:val="24"/>
        </w:rPr>
      </w:pPr>
    </w:p>
    <w:p w14:paraId="2E407911" w14:textId="329D6183" w:rsidR="00E161DA" w:rsidRDefault="00E161DA" w:rsidP="00BD2C56">
      <w:pPr>
        <w:rPr>
          <w:rFonts w:eastAsia="Times New Roman" w:cs="Times New Roman"/>
          <w:szCs w:val="24"/>
        </w:rPr>
      </w:pPr>
      <w:r>
        <w:rPr>
          <w:rFonts w:eastAsia="Times New Roman" w:cs="Times New Roman"/>
          <w:szCs w:val="24"/>
        </w:rPr>
        <w:t>Picture quality will be poor for participants with oral lesions. If possible, shine an external overhead light or flashlight in the oral area to help with picture quality.</w:t>
      </w:r>
    </w:p>
    <w:p w14:paraId="2B684B77" w14:textId="77777777" w:rsidR="005D2553" w:rsidRPr="00BD2C56" w:rsidRDefault="005D2553" w:rsidP="00BD2C56">
      <w:pPr>
        <w:rPr>
          <w:rFonts w:eastAsia="Times New Roman" w:cs="Times New Roman"/>
          <w:szCs w:val="24"/>
        </w:rPr>
      </w:pPr>
    </w:p>
    <w:p w14:paraId="4DE840F9" w14:textId="5BD8EC44" w:rsidR="001B1205" w:rsidRPr="00F86DDD" w:rsidRDefault="001B1205" w:rsidP="00F86DDD">
      <w:pPr>
        <w:pStyle w:val="Heading2"/>
        <w:rPr>
          <w:rFonts w:eastAsia="Times New Roman"/>
        </w:rPr>
      </w:pPr>
      <w:bookmarkStart w:id="83" w:name="_Toc136356360"/>
      <w:bookmarkStart w:id="84" w:name="_Toc136404680"/>
      <w:bookmarkStart w:id="85" w:name="_Toc142571032"/>
      <w:r>
        <w:rPr>
          <w:rFonts w:eastAsia="Times New Roman"/>
        </w:rPr>
        <w:t xml:space="preserve">5.2 </w:t>
      </w:r>
      <w:r w:rsidR="009132E1">
        <w:rPr>
          <w:rFonts w:eastAsia="Times New Roman"/>
        </w:rPr>
        <w:t>Rash lesion s</w:t>
      </w:r>
      <w:r w:rsidR="00BD2C56">
        <w:rPr>
          <w:rFonts w:eastAsia="Times New Roman"/>
        </w:rPr>
        <w:t xml:space="preserve">wab </w:t>
      </w:r>
      <w:r w:rsidR="009132E1">
        <w:rPr>
          <w:rFonts w:eastAsia="Times New Roman"/>
        </w:rPr>
        <w:t>c</w:t>
      </w:r>
      <w:r w:rsidR="00BD2C56">
        <w:rPr>
          <w:rFonts w:eastAsia="Times New Roman"/>
        </w:rPr>
        <w:t>ollection</w:t>
      </w:r>
      <w:bookmarkEnd w:id="83"/>
      <w:bookmarkEnd w:id="84"/>
      <w:bookmarkEnd w:id="85"/>
    </w:p>
    <w:p w14:paraId="6611A331" w14:textId="60841410" w:rsidR="00015691" w:rsidRDefault="001B1205" w:rsidP="00EE206B">
      <w:pPr>
        <w:rPr>
          <w:rFonts w:eastAsia="Times New Roman" w:cs="Times New Roman"/>
          <w:szCs w:val="24"/>
        </w:rPr>
      </w:pPr>
      <w:r>
        <w:rPr>
          <w:rFonts w:eastAsia="Times New Roman" w:cs="Times New Roman"/>
          <w:szCs w:val="24"/>
        </w:rPr>
        <w:t>The treating clinician or site coordinator (site-dependent)</w:t>
      </w:r>
      <w:r w:rsidR="003433DA">
        <w:rPr>
          <w:rFonts w:eastAsia="Times New Roman" w:cs="Times New Roman"/>
          <w:szCs w:val="24"/>
        </w:rPr>
        <w:t xml:space="preserve"> should </w:t>
      </w:r>
      <w:r>
        <w:rPr>
          <w:rFonts w:eastAsia="Times New Roman" w:cs="Times New Roman"/>
          <w:szCs w:val="24"/>
        </w:rPr>
        <w:t xml:space="preserve">obtain two rash swabs from each participant. If there is only one rash lesion, then the site coordinator should take two rash swabs of that same lesion, and Location A and Location B on the Enrollment form will be the same. If there is more </w:t>
      </w:r>
      <w:r>
        <w:rPr>
          <w:rFonts w:eastAsia="Times New Roman" w:cs="Times New Roman"/>
          <w:szCs w:val="24"/>
        </w:rPr>
        <w:lastRenderedPageBreak/>
        <w:t xml:space="preserve">than one rash lesion, the site coordinator will take one swab of the primary lesion (Location A) and one swab of the secondary lesion (Location B). </w:t>
      </w:r>
    </w:p>
    <w:p w14:paraId="21B605D2" w14:textId="77777777" w:rsidR="00015691" w:rsidRDefault="00015691" w:rsidP="00EE206B">
      <w:pPr>
        <w:rPr>
          <w:rFonts w:eastAsia="Times New Roman" w:cs="Times New Roman"/>
          <w:szCs w:val="24"/>
        </w:rPr>
      </w:pPr>
    </w:p>
    <w:p w14:paraId="18308E54" w14:textId="0DA6209D" w:rsidR="00015691" w:rsidRPr="00015691" w:rsidRDefault="00015691" w:rsidP="00015691">
      <w:pPr>
        <w:rPr>
          <w:rFonts w:eastAsia="Times New Roman" w:cs="Times New Roman"/>
          <w:b/>
          <w:bCs/>
          <w:szCs w:val="24"/>
        </w:rPr>
      </w:pPr>
      <w:r>
        <w:rPr>
          <w:rFonts w:eastAsia="Times New Roman" w:cs="Times New Roman"/>
          <w:szCs w:val="24"/>
        </w:rPr>
        <w:t xml:space="preserve">Please refer to the Table below for examples of rash lesions and guidance regarding how to decide </w:t>
      </w:r>
      <w:r w:rsidR="001150B4">
        <w:rPr>
          <w:rFonts w:eastAsia="Times New Roman" w:cs="Times New Roman"/>
          <w:szCs w:val="24"/>
        </w:rPr>
        <w:t>which lesions to swab</w:t>
      </w:r>
      <w:r w:rsidR="00D957E3">
        <w:rPr>
          <w:rFonts w:eastAsia="Times New Roman" w:cs="Times New Roman"/>
          <w:szCs w:val="24"/>
        </w:rPr>
        <w:t xml:space="preserve">. </w:t>
      </w:r>
    </w:p>
    <w:tbl>
      <w:tblPr>
        <w:tblStyle w:val="TableGrid"/>
        <w:tblW w:w="0" w:type="auto"/>
        <w:tblLook w:val="04A0" w:firstRow="1" w:lastRow="0" w:firstColumn="1" w:lastColumn="0" w:noHBand="0" w:noVBand="1"/>
      </w:tblPr>
      <w:tblGrid>
        <w:gridCol w:w="1060"/>
        <w:gridCol w:w="3062"/>
        <w:gridCol w:w="3513"/>
        <w:gridCol w:w="1860"/>
      </w:tblGrid>
      <w:tr w:rsidR="00015691" w:rsidRPr="001F1845" w14:paraId="4092ACE8" w14:textId="77777777" w:rsidTr="001F1845">
        <w:tc>
          <w:tcPr>
            <w:tcW w:w="1060" w:type="dxa"/>
            <w:shd w:val="clear" w:color="auto" w:fill="D9D9D9" w:themeFill="background1" w:themeFillShade="D9"/>
          </w:tcPr>
          <w:p w14:paraId="19D0EAB5" w14:textId="77777777" w:rsidR="00015691" w:rsidRPr="001F1845" w:rsidRDefault="00015691" w:rsidP="00015691">
            <w:pPr>
              <w:spacing w:line="259" w:lineRule="auto"/>
              <w:rPr>
                <w:rFonts w:eastAsia="Times New Roman" w:cs="Times New Roman"/>
                <w:b/>
                <w:bCs/>
                <w:sz w:val="22"/>
              </w:rPr>
            </w:pPr>
            <w:r w:rsidRPr="001F1845">
              <w:rPr>
                <w:rFonts w:eastAsia="Times New Roman" w:cs="Times New Roman"/>
                <w:b/>
                <w:bCs/>
                <w:sz w:val="22"/>
              </w:rPr>
              <w:t>Qualifies patient for study</w:t>
            </w:r>
          </w:p>
        </w:tc>
        <w:tc>
          <w:tcPr>
            <w:tcW w:w="3062" w:type="dxa"/>
            <w:shd w:val="clear" w:color="auto" w:fill="D9D9D9" w:themeFill="background1" w:themeFillShade="D9"/>
          </w:tcPr>
          <w:p w14:paraId="7EC8F273" w14:textId="77777777" w:rsidR="00015691" w:rsidRPr="001F1845" w:rsidRDefault="00015691" w:rsidP="00015691">
            <w:pPr>
              <w:spacing w:line="259" w:lineRule="auto"/>
              <w:rPr>
                <w:rFonts w:eastAsia="Times New Roman" w:cs="Times New Roman"/>
                <w:b/>
                <w:bCs/>
                <w:sz w:val="22"/>
              </w:rPr>
            </w:pPr>
            <w:r w:rsidRPr="001F1845">
              <w:rPr>
                <w:rFonts w:eastAsia="Times New Roman" w:cs="Times New Roman"/>
                <w:b/>
                <w:bCs/>
                <w:sz w:val="22"/>
              </w:rPr>
              <w:t>Description of lesion type</w:t>
            </w:r>
          </w:p>
        </w:tc>
        <w:tc>
          <w:tcPr>
            <w:tcW w:w="3513" w:type="dxa"/>
            <w:shd w:val="clear" w:color="auto" w:fill="D9D9D9" w:themeFill="background1" w:themeFillShade="D9"/>
          </w:tcPr>
          <w:p w14:paraId="7E0A17AA" w14:textId="77777777" w:rsidR="00015691" w:rsidRPr="001F1845" w:rsidRDefault="00015691" w:rsidP="00015691">
            <w:pPr>
              <w:spacing w:line="259" w:lineRule="auto"/>
              <w:rPr>
                <w:rFonts w:eastAsia="Times New Roman" w:cs="Times New Roman"/>
                <w:b/>
                <w:bCs/>
                <w:sz w:val="22"/>
              </w:rPr>
            </w:pPr>
            <w:r w:rsidRPr="001F1845">
              <w:rPr>
                <w:rFonts w:eastAsia="Times New Roman" w:cs="Times New Roman"/>
                <w:b/>
                <w:bCs/>
                <w:sz w:val="22"/>
              </w:rPr>
              <w:t>Photo example</w:t>
            </w:r>
          </w:p>
        </w:tc>
        <w:tc>
          <w:tcPr>
            <w:tcW w:w="1860" w:type="dxa"/>
            <w:shd w:val="clear" w:color="auto" w:fill="D9D9D9" w:themeFill="background1" w:themeFillShade="D9"/>
          </w:tcPr>
          <w:p w14:paraId="643AD88E" w14:textId="77777777" w:rsidR="00015691" w:rsidRPr="001F1845" w:rsidRDefault="00015691" w:rsidP="00015691">
            <w:pPr>
              <w:spacing w:line="259" w:lineRule="auto"/>
              <w:rPr>
                <w:rFonts w:eastAsia="Times New Roman" w:cs="Times New Roman"/>
                <w:b/>
                <w:bCs/>
                <w:sz w:val="22"/>
              </w:rPr>
            </w:pPr>
            <w:r w:rsidRPr="001F1845">
              <w:rPr>
                <w:rFonts w:eastAsia="Times New Roman" w:cs="Times New Roman"/>
                <w:b/>
                <w:bCs/>
                <w:sz w:val="22"/>
              </w:rPr>
              <w:t>Priority</w:t>
            </w:r>
          </w:p>
        </w:tc>
      </w:tr>
      <w:tr w:rsidR="00015691" w:rsidRPr="001F1845" w14:paraId="28B1771C" w14:textId="77777777" w:rsidTr="001F1845">
        <w:trPr>
          <w:trHeight w:val="288"/>
        </w:trPr>
        <w:tc>
          <w:tcPr>
            <w:tcW w:w="1060" w:type="dxa"/>
          </w:tcPr>
          <w:p w14:paraId="56001AA5" w14:textId="77777777" w:rsidR="00015691" w:rsidRPr="001F1845" w:rsidRDefault="00015691" w:rsidP="00015691">
            <w:pPr>
              <w:spacing w:line="259" w:lineRule="auto"/>
              <w:rPr>
                <w:rFonts w:eastAsia="Times New Roman" w:cs="Times New Roman"/>
                <w:sz w:val="22"/>
              </w:rPr>
            </w:pPr>
            <w:r w:rsidRPr="001F1845">
              <w:rPr>
                <w:rFonts w:eastAsia="Times New Roman" w:cs="Times New Roman"/>
                <w:sz w:val="22"/>
              </w:rPr>
              <w:t>Yes</w:t>
            </w:r>
          </w:p>
        </w:tc>
        <w:tc>
          <w:tcPr>
            <w:tcW w:w="3062" w:type="dxa"/>
          </w:tcPr>
          <w:p w14:paraId="5D0B0807" w14:textId="77777777" w:rsidR="00015691" w:rsidRPr="001F1845" w:rsidRDefault="00015691" w:rsidP="00015691">
            <w:pPr>
              <w:spacing w:line="259" w:lineRule="auto"/>
              <w:rPr>
                <w:rFonts w:eastAsia="Times New Roman" w:cs="Times New Roman"/>
                <w:sz w:val="22"/>
              </w:rPr>
            </w:pPr>
            <w:r w:rsidRPr="001F1845">
              <w:rPr>
                <w:rFonts w:eastAsia="Times New Roman" w:cs="Times New Roman"/>
                <w:sz w:val="22"/>
              </w:rPr>
              <w:t xml:space="preserve">1A: Pustular or vesicular with drainage </w:t>
            </w:r>
          </w:p>
          <w:p w14:paraId="0B3FD774" w14:textId="77777777" w:rsidR="00015691" w:rsidRPr="001F1845" w:rsidRDefault="00015691" w:rsidP="00015691">
            <w:pPr>
              <w:spacing w:line="259" w:lineRule="auto"/>
              <w:rPr>
                <w:rFonts w:eastAsia="Times New Roman" w:cs="Times New Roman"/>
                <w:sz w:val="22"/>
              </w:rPr>
            </w:pPr>
            <w:r w:rsidRPr="001F1845">
              <w:rPr>
                <w:rFonts w:eastAsia="Times New Roman" w:cs="Times New Roman"/>
                <w:sz w:val="22"/>
              </w:rPr>
              <w:t>1B: Pustular or vesicular without drainage</w:t>
            </w:r>
          </w:p>
          <w:p w14:paraId="2B3927A0" w14:textId="77777777" w:rsidR="00015691" w:rsidRPr="001F1845" w:rsidRDefault="00015691" w:rsidP="00015691">
            <w:pPr>
              <w:spacing w:line="259" w:lineRule="auto"/>
              <w:rPr>
                <w:rFonts w:eastAsia="Times New Roman" w:cs="Times New Roman"/>
                <w:sz w:val="22"/>
              </w:rPr>
            </w:pPr>
            <w:r w:rsidRPr="001F1845">
              <w:rPr>
                <w:rFonts w:eastAsia="Times New Roman" w:cs="Times New Roman"/>
                <w:sz w:val="22"/>
              </w:rPr>
              <w:t xml:space="preserve">Synonyms – </w:t>
            </w:r>
            <w:bookmarkStart w:id="86" w:name="_Hlk138163167"/>
            <w:r w:rsidRPr="001F1845">
              <w:rPr>
                <w:rFonts w:eastAsia="Times New Roman" w:cs="Times New Roman"/>
                <w:sz w:val="22"/>
              </w:rPr>
              <w:t>blister, pimple, herpetic, herpes-like</w:t>
            </w:r>
            <w:bookmarkEnd w:id="86"/>
          </w:p>
        </w:tc>
        <w:tc>
          <w:tcPr>
            <w:tcW w:w="3513" w:type="dxa"/>
          </w:tcPr>
          <w:p w14:paraId="4AB1FE97" w14:textId="77777777" w:rsidR="00015691" w:rsidRPr="001F1845" w:rsidRDefault="00015691" w:rsidP="00015691">
            <w:pPr>
              <w:spacing w:line="259" w:lineRule="auto"/>
              <w:rPr>
                <w:rFonts w:eastAsia="Times New Roman" w:cs="Times New Roman"/>
                <w:sz w:val="22"/>
              </w:rPr>
            </w:pPr>
            <w:r w:rsidRPr="001F1845">
              <w:rPr>
                <w:rFonts w:eastAsia="Times New Roman" w:cs="Times New Roman"/>
                <w:noProof/>
                <w:sz w:val="22"/>
              </w:rPr>
              <w:drawing>
                <wp:inline distT="0" distB="0" distL="0" distR="0" wp14:anchorId="2E034BC4" wp14:editId="4F7E62E9">
                  <wp:extent cx="1880329" cy="1395663"/>
                  <wp:effectExtent l="0" t="0" r="5715" b="0"/>
                  <wp:docPr id="612935695" name="Picture 612935695" descr="A close up of a person's ear&#10;&#10;Description automatically generated with low confidence">
                    <a:extLst xmlns:a="http://schemas.openxmlformats.org/drawingml/2006/main">
                      <a:ext uri="{FF2B5EF4-FFF2-40B4-BE49-F238E27FC236}">
                        <a16:creationId xmlns:a16="http://schemas.microsoft.com/office/drawing/2014/main" id="{206242D9-AB83-EC75-02F1-16174F4470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close up of a person's ear&#10;&#10;Description automatically generated with low confidence">
                            <a:extLst>
                              <a:ext uri="{FF2B5EF4-FFF2-40B4-BE49-F238E27FC236}">
                                <a16:creationId xmlns:a16="http://schemas.microsoft.com/office/drawing/2014/main" id="{206242D9-AB83-EC75-02F1-16174F447074}"/>
                              </a:ext>
                            </a:extLst>
                          </pic:cNvPr>
                          <pic:cNvPicPr>
                            <a:picLocks noChangeAspect="1"/>
                          </pic:cNvPicPr>
                        </pic:nvPicPr>
                        <pic:blipFill>
                          <a:blip r:embed="rId15"/>
                          <a:stretch>
                            <a:fillRect/>
                          </a:stretch>
                        </pic:blipFill>
                        <pic:spPr>
                          <a:xfrm>
                            <a:off x="0" y="0"/>
                            <a:ext cx="1898801" cy="1409374"/>
                          </a:xfrm>
                          <a:prstGeom prst="rect">
                            <a:avLst/>
                          </a:prstGeom>
                        </pic:spPr>
                      </pic:pic>
                    </a:graphicData>
                  </a:graphic>
                </wp:inline>
              </w:drawing>
            </w:r>
          </w:p>
        </w:tc>
        <w:tc>
          <w:tcPr>
            <w:tcW w:w="1860" w:type="dxa"/>
            <w:vMerge w:val="restart"/>
          </w:tcPr>
          <w:p w14:paraId="725709AE" w14:textId="07E4F219" w:rsidR="001F1845" w:rsidRDefault="00015691" w:rsidP="00015691">
            <w:pPr>
              <w:spacing w:line="259" w:lineRule="auto"/>
              <w:rPr>
                <w:rFonts w:eastAsia="Times New Roman" w:cs="Times New Roman"/>
                <w:sz w:val="22"/>
              </w:rPr>
            </w:pPr>
            <w:r w:rsidRPr="001F1845">
              <w:rPr>
                <w:rFonts w:eastAsia="Times New Roman" w:cs="Times New Roman"/>
                <w:sz w:val="22"/>
              </w:rPr>
              <w:t>Highest priority</w:t>
            </w:r>
          </w:p>
          <w:p w14:paraId="621225B1" w14:textId="47E6800E" w:rsidR="001F1845" w:rsidRDefault="001F1845" w:rsidP="00015691">
            <w:pPr>
              <w:spacing w:line="259" w:lineRule="auto"/>
              <w:rPr>
                <w:rFonts w:eastAsia="Times New Roman" w:cs="Times New Roman"/>
                <w:sz w:val="22"/>
              </w:rPr>
            </w:pPr>
            <w:r w:rsidRPr="001F1845">
              <w:rPr>
                <w:rFonts w:eastAsia="Times New Roman" w:cs="Times New Roman"/>
                <w:noProof/>
                <w:sz w:val="22"/>
              </w:rPr>
              <mc:AlternateContent>
                <mc:Choice Requires="wps">
                  <w:drawing>
                    <wp:anchor distT="0" distB="0" distL="114300" distR="114300" simplePos="0" relativeHeight="251678720" behindDoc="0" locked="0" layoutInCell="1" allowOverlap="1" wp14:anchorId="3EA57423" wp14:editId="727F94B2">
                      <wp:simplePos x="0" y="0"/>
                      <wp:positionH relativeFrom="column">
                        <wp:posOffset>113030</wp:posOffset>
                      </wp:positionH>
                      <wp:positionV relativeFrom="paragraph">
                        <wp:posOffset>81280</wp:posOffset>
                      </wp:positionV>
                      <wp:extent cx="598170" cy="4210050"/>
                      <wp:effectExtent l="19050" t="19050" r="30480" b="19050"/>
                      <wp:wrapNone/>
                      <wp:docPr id="1281838820" name="Arrow: Down 1281838820"/>
                      <wp:cNvGraphicFramePr/>
                      <a:graphic xmlns:a="http://schemas.openxmlformats.org/drawingml/2006/main">
                        <a:graphicData uri="http://schemas.microsoft.com/office/word/2010/wordprocessingShape">
                          <wps:wsp>
                            <wps:cNvSpPr/>
                            <wps:spPr>
                              <a:xfrm rot="10800000">
                                <a:off x="0" y="0"/>
                                <a:ext cx="598170" cy="42100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FC61B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281838820" o:spid="_x0000_s1026" type="#_x0000_t67" style="position:absolute;margin-left:8.9pt;margin-top:6.4pt;width:47.1pt;height:331.5pt;rotation:18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aAIAACcFAAAOAAAAZHJzL2Uyb0RvYy54bWysVFFP3DAMfp+0/xDlfbQ93Q040UMnENMk&#10;BGgw8RzShFZK48zJXe/26+ckvcKAp2l9iOzY/mx/sXt2vusN2yr0HdiaV0clZ8pKaDr7XPOfD1df&#10;TjjzQdhGGLCq5nvl+fnq86ezwS3VDFowjUJGINYvB1fzNgS3LAovW9ULfwROWTJqwF4EUvG5aFAM&#10;hN6bYlaWX4sBsHEIUnlPt5fZyFcJX2slw63WXgVmak61hXRiOp/iWazOxPIZhWs7OZYh/qGKXnSW&#10;kk5QlyIItsHuHVTfSQQPOhxJ6AvQupMq9UDdVOWbbu5b4VTqhcjxbqLJ/z9YebO9d3dINAzOLz2J&#10;sYudxp4hEFtVeVLGLzVH5bJd4m4/cad2gUm6XJyeVMfEsCTTfFaV5SKRW2SwCOrQh28KehaFmjcw&#10;2DUiDAlabK99oCrI/+BHyktNSQp7oyKSsT+UZl1DaWcpOo2LujDItoIeWkipbKiyqRWNyteL1EhO&#10;MkWklAkwIuvOmAl7BIij+B47w4z+MVSlaZuCM2NTmr8Ly8FTRMoMNkzBfWcBP+rMUFdj5ux/IClT&#10;E1l6gmZ/h/n16D28k1cdEX4tfLgTSMNNl7Sw4ZYObWCoOYwSZy3g74/uoz/NHFk5G2hZau5/bQQq&#10;zsx3S9N4Ws3ncbuSMl8cz0jB15an1xa76S+AnqlK1SUx+gdzEDVC/0h7vY5ZySSspNw1lwEPykXI&#10;S0x/BqnW6+RGG+VEuLb3TkbwyGqcpYfdo0A3Tl2geb2Bw2KJ5Zu5y74x0sJ6E0B3aShfeB35pm1M&#10;gzP+OeK6v9aT18v/bfUHAAD//wMAUEsDBBQABgAIAAAAIQDhkagf3QAAAAkBAAAPAAAAZHJzL2Rv&#10;d25yZXYueG1sTI9BS8NAEIXvgv9hGcFLsZsGbEqaTRFBEBHBWgreJtlpEpqdDdltG/+905OeHo83&#10;vPlesZlcr840hs6zgcU8AUVce9txY2D39fKwAhUissXeMxn4oQCb8vamwNz6C3/SeRsbJSUccjTQ&#10;xjjkWoe6JYdh7gdiyQ5+dBjFjo22I16k3PU6TZKldtixfGhxoOeW6uP25Ay8frsD+n2T7Lvd7L16&#10;yz5iPyNj7u+mpzWoSFP8O4YrvqBDKUyVP7ENqhefCXkUTUWv+SKVbZWBZfa4Al0W+v+C8hcAAP//&#10;AwBQSwECLQAUAAYACAAAACEAtoM4kv4AAADhAQAAEwAAAAAAAAAAAAAAAAAAAAAAW0NvbnRlbnRf&#10;VHlwZXNdLnhtbFBLAQItABQABgAIAAAAIQA4/SH/1gAAAJQBAAALAAAAAAAAAAAAAAAAAC8BAABf&#10;cmVscy8ucmVsc1BLAQItABQABgAIAAAAIQB+oc+NaAIAACcFAAAOAAAAAAAAAAAAAAAAAC4CAABk&#10;cnMvZTJvRG9jLnhtbFBLAQItABQABgAIAAAAIQDhkagf3QAAAAkBAAAPAAAAAAAAAAAAAAAAAMIE&#10;AABkcnMvZG93bnJldi54bWxQSwUGAAAAAAQABADzAAAAzAUAAAAA&#10;" adj="20066" fillcolor="#4472c4 [3204]" strokecolor="#1f3763 [1604]" strokeweight="1pt"/>
                  </w:pict>
                </mc:Fallback>
              </mc:AlternateContent>
            </w:r>
          </w:p>
          <w:p w14:paraId="4331764E" w14:textId="77777777" w:rsidR="001F1845" w:rsidRDefault="001F1845" w:rsidP="00015691">
            <w:pPr>
              <w:spacing w:line="259" w:lineRule="auto"/>
              <w:rPr>
                <w:rFonts w:eastAsia="Times New Roman" w:cs="Times New Roman"/>
                <w:sz w:val="22"/>
              </w:rPr>
            </w:pPr>
          </w:p>
          <w:p w14:paraId="071B3B17" w14:textId="77777777" w:rsidR="001F1845" w:rsidRDefault="001F1845" w:rsidP="00015691">
            <w:pPr>
              <w:spacing w:line="259" w:lineRule="auto"/>
              <w:rPr>
                <w:rFonts w:eastAsia="Times New Roman" w:cs="Times New Roman"/>
                <w:sz w:val="22"/>
              </w:rPr>
            </w:pPr>
          </w:p>
          <w:p w14:paraId="0F0DAD5B" w14:textId="77777777" w:rsidR="001F1845" w:rsidRDefault="001F1845" w:rsidP="00015691">
            <w:pPr>
              <w:spacing w:line="259" w:lineRule="auto"/>
              <w:rPr>
                <w:rFonts w:eastAsia="Times New Roman" w:cs="Times New Roman"/>
                <w:sz w:val="22"/>
              </w:rPr>
            </w:pPr>
          </w:p>
          <w:p w14:paraId="7CFF5C23" w14:textId="77777777" w:rsidR="001F1845" w:rsidRDefault="001F1845" w:rsidP="00015691">
            <w:pPr>
              <w:spacing w:line="259" w:lineRule="auto"/>
              <w:rPr>
                <w:rFonts w:eastAsia="Times New Roman" w:cs="Times New Roman"/>
                <w:sz w:val="22"/>
              </w:rPr>
            </w:pPr>
          </w:p>
          <w:p w14:paraId="7108272B" w14:textId="77777777" w:rsidR="001F1845" w:rsidRDefault="001F1845" w:rsidP="00015691">
            <w:pPr>
              <w:spacing w:line="259" w:lineRule="auto"/>
              <w:rPr>
                <w:rFonts w:eastAsia="Times New Roman" w:cs="Times New Roman"/>
                <w:sz w:val="22"/>
              </w:rPr>
            </w:pPr>
          </w:p>
          <w:p w14:paraId="0C5132C7" w14:textId="77777777" w:rsidR="001F1845" w:rsidRDefault="001F1845" w:rsidP="00015691">
            <w:pPr>
              <w:spacing w:line="259" w:lineRule="auto"/>
              <w:rPr>
                <w:rFonts w:eastAsia="Times New Roman" w:cs="Times New Roman"/>
                <w:sz w:val="22"/>
              </w:rPr>
            </w:pPr>
          </w:p>
          <w:p w14:paraId="771C4329" w14:textId="77777777" w:rsidR="001F1845" w:rsidRDefault="001F1845" w:rsidP="00015691">
            <w:pPr>
              <w:spacing w:line="259" w:lineRule="auto"/>
              <w:rPr>
                <w:rFonts w:eastAsia="Times New Roman" w:cs="Times New Roman"/>
                <w:sz w:val="22"/>
              </w:rPr>
            </w:pPr>
          </w:p>
          <w:p w14:paraId="4CDC32B0" w14:textId="77777777" w:rsidR="001F1845" w:rsidRDefault="001F1845" w:rsidP="00015691">
            <w:pPr>
              <w:spacing w:line="259" w:lineRule="auto"/>
              <w:rPr>
                <w:rFonts w:eastAsia="Times New Roman" w:cs="Times New Roman"/>
                <w:sz w:val="22"/>
              </w:rPr>
            </w:pPr>
          </w:p>
          <w:p w14:paraId="42215C92" w14:textId="77777777" w:rsidR="001F1845" w:rsidRDefault="001F1845" w:rsidP="00015691">
            <w:pPr>
              <w:spacing w:line="259" w:lineRule="auto"/>
              <w:rPr>
                <w:rFonts w:eastAsia="Times New Roman" w:cs="Times New Roman"/>
                <w:sz w:val="22"/>
              </w:rPr>
            </w:pPr>
          </w:p>
          <w:p w14:paraId="3ADB2E12" w14:textId="77777777" w:rsidR="001F1845" w:rsidRDefault="001F1845" w:rsidP="00015691">
            <w:pPr>
              <w:spacing w:line="259" w:lineRule="auto"/>
              <w:rPr>
                <w:rFonts w:eastAsia="Times New Roman" w:cs="Times New Roman"/>
                <w:sz w:val="22"/>
              </w:rPr>
            </w:pPr>
          </w:p>
          <w:p w14:paraId="1C56F224" w14:textId="77777777" w:rsidR="001F1845" w:rsidRDefault="001F1845" w:rsidP="00015691">
            <w:pPr>
              <w:spacing w:line="259" w:lineRule="auto"/>
              <w:rPr>
                <w:rFonts w:eastAsia="Times New Roman" w:cs="Times New Roman"/>
                <w:sz w:val="22"/>
              </w:rPr>
            </w:pPr>
          </w:p>
          <w:p w14:paraId="33924BF5" w14:textId="77777777" w:rsidR="001F1845" w:rsidRDefault="001F1845" w:rsidP="00015691">
            <w:pPr>
              <w:spacing w:line="259" w:lineRule="auto"/>
              <w:rPr>
                <w:rFonts w:eastAsia="Times New Roman" w:cs="Times New Roman"/>
                <w:sz w:val="22"/>
              </w:rPr>
            </w:pPr>
          </w:p>
          <w:p w14:paraId="778F129D" w14:textId="77777777" w:rsidR="001F1845" w:rsidRDefault="001F1845" w:rsidP="00015691">
            <w:pPr>
              <w:spacing w:line="259" w:lineRule="auto"/>
              <w:rPr>
                <w:rFonts w:eastAsia="Times New Roman" w:cs="Times New Roman"/>
                <w:sz w:val="22"/>
              </w:rPr>
            </w:pPr>
          </w:p>
          <w:p w14:paraId="0B683703" w14:textId="77777777" w:rsidR="001F1845" w:rsidRDefault="001F1845" w:rsidP="00015691">
            <w:pPr>
              <w:spacing w:line="259" w:lineRule="auto"/>
              <w:rPr>
                <w:rFonts w:eastAsia="Times New Roman" w:cs="Times New Roman"/>
                <w:sz w:val="22"/>
              </w:rPr>
            </w:pPr>
          </w:p>
          <w:p w14:paraId="3111ACB4" w14:textId="77777777" w:rsidR="001F1845" w:rsidRDefault="001F1845" w:rsidP="00015691">
            <w:pPr>
              <w:spacing w:line="259" w:lineRule="auto"/>
              <w:rPr>
                <w:rFonts w:eastAsia="Times New Roman" w:cs="Times New Roman"/>
                <w:sz w:val="22"/>
              </w:rPr>
            </w:pPr>
          </w:p>
          <w:p w14:paraId="2CB67C6E" w14:textId="77777777" w:rsidR="001F1845" w:rsidRDefault="001F1845" w:rsidP="00015691">
            <w:pPr>
              <w:spacing w:line="259" w:lineRule="auto"/>
              <w:rPr>
                <w:rFonts w:eastAsia="Times New Roman" w:cs="Times New Roman"/>
                <w:sz w:val="22"/>
              </w:rPr>
            </w:pPr>
          </w:p>
          <w:p w14:paraId="34424ED1" w14:textId="77777777" w:rsidR="001F1845" w:rsidRDefault="001F1845" w:rsidP="00015691">
            <w:pPr>
              <w:spacing w:line="259" w:lineRule="auto"/>
              <w:rPr>
                <w:rFonts w:eastAsia="Times New Roman" w:cs="Times New Roman"/>
                <w:sz w:val="22"/>
              </w:rPr>
            </w:pPr>
          </w:p>
          <w:p w14:paraId="725C9920" w14:textId="77777777" w:rsidR="001F1845" w:rsidRDefault="001F1845" w:rsidP="00015691">
            <w:pPr>
              <w:spacing w:line="259" w:lineRule="auto"/>
              <w:rPr>
                <w:rFonts w:eastAsia="Times New Roman" w:cs="Times New Roman"/>
                <w:sz w:val="22"/>
              </w:rPr>
            </w:pPr>
          </w:p>
          <w:p w14:paraId="41E2B6B5" w14:textId="77777777" w:rsidR="001F1845" w:rsidRDefault="001F1845" w:rsidP="00015691">
            <w:pPr>
              <w:spacing w:line="259" w:lineRule="auto"/>
              <w:rPr>
                <w:rFonts w:eastAsia="Times New Roman" w:cs="Times New Roman"/>
                <w:sz w:val="22"/>
              </w:rPr>
            </w:pPr>
          </w:p>
          <w:p w14:paraId="226E11B6" w14:textId="77777777" w:rsidR="001F1845" w:rsidRDefault="001F1845" w:rsidP="00015691">
            <w:pPr>
              <w:spacing w:line="259" w:lineRule="auto"/>
              <w:rPr>
                <w:rFonts w:eastAsia="Times New Roman" w:cs="Times New Roman"/>
                <w:sz w:val="22"/>
              </w:rPr>
            </w:pPr>
          </w:p>
          <w:p w14:paraId="3E8A1A10" w14:textId="77777777" w:rsidR="001F1845" w:rsidRDefault="001F1845" w:rsidP="00015691">
            <w:pPr>
              <w:spacing w:line="259" w:lineRule="auto"/>
              <w:rPr>
                <w:rFonts w:eastAsia="Times New Roman" w:cs="Times New Roman"/>
                <w:sz w:val="22"/>
              </w:rPr>
            </w:pPr>
          </w:p>
          <w:p w14:paraId="0B142AAE" w14:textId="77777777" w:rsidR="001F1845" w:rsidRDefault="001F1845" w:rsidP="00015691">
            <w:pPr>
              <w:spacing w:line="259" w:lineRule="auto"/>
              <w:rPr>
                <w:rFonts w:eastAsia="Times New Roman" w:cs="Times New Roman"/>
                <w:sz w:val="22"/>
              </w:rPr>
            </w:pPr>
          </w:p>
          <w:p w14:paraId="0FF82BE2" w14:textId="77777777" w:rsidR="001F1845" w:rsidRDefault="001F1845" w:rsidP="00015691">
            <w:pPr>
              <w:spacing w:line="259" w:lineRule="auto"/>
              <w:rPr>
                <w:rFonts w:eastAsia="Times New Roman" w:cs="Times New Roman"/>
                <w:sz w:val="22"/>
              </w:rPr>
            </w:pPr>
          </w:p>
          <w:p w14:paraId="7C505BCD" w14:textId="77777777" w:rsidR="001F1845" w:rsidRDefault="001F1845" w:rsidP="00015691">
            <w:pPr>
              <w:spacing w:line="259" w:lineRule="auto"/>
              <w:rPr>
                <w:rFonts w:eastAsia="Times New Roman" w:cs="Times New Roman"/>
                <w:sz w:val="22"/>
              </w:rPr>
            </w:pPr>
          </w:p>
          <w:p w14:paraId="7F563162" w14:textId="1C40C849" w:rsidR="00015691" w:rsidRPr="001F1845" w:rsidRDefault="001F1845" w:rsidP="00015691">
            <w:pPr>
              <w:spacing w:line="259" w:lineRule="auto"/>
              <w:rPr>
                <w:rFonts w:eastAsia="Times New Roman" w:cs="Times New Roman"/>
                <w:sz w:val="22"/>
              </w:rPr>
            </w:pPr>
            <w:r>
              <w:rPr>
                <w:rFonts w:eastAsia="Times New Roman" w:cs="Times New Roman"/>
                <w:sz w:val="22"/>
              </w:rPr>
              <w:t>Lowest Priority</w:t>
            </w:r>
          </w:p>
        </w:tc>
      </w:tr>
      <w:tr w:rsidR="00015691" w:rsidRPr="001F1845" w14:paraId="0D70664E" w14:textId="77777777" w:rsidTr="001F1845">
        <w:tc>
          <w:tcPr>
            <w:tcW w:w="1060" w:type="dxa"/>
          </w:tcPr>
          <w:p w14:paraId="3B334669" w14:textId="77777777" w:rsidR="00015691" w:rsidRPr="001F1845" w:rsidRDefault="00015691" w:rsidP="00015691">
            <w:pPr>
              <w:spacing w:line="259" w:lineRule="auto"/>
              <w:rPr>
                <w:rFonts w:eastAsia="Times New Roman" w:cs="Times New Roman"/>
                <w:sz w:val="22"/>
              </w:rPr>
            </w:pPr>
            <w:r w:rsidRPr="001F1845">
              <w:rPr>
                <w:rFonts w:eastAsia="Times New Roman" w:cs="Times New Roman"/>
                <w:sz w:val="22"/>
              </w:rPr>
              <w:t>Yes</w:t>
            </w:r>
          </w:p>
        </w:tc>
        <w:tc>
          <w:tcPr>
            <w:tcW w:w="3062" w:type="dxa"/>
          </w:tcPr>
          <w:p w14:paraId="392110CC" w14:textId="77777777" w:rsidR="00015691" w:rsidRPr="001F1845" w:rsidRDefault="00015691" w:rsidP="00015691">
            <w:pPr>
              <w:spacing w:line="259" w:lineRule="auto"/>
              <w:rPr>
                <w:rFonts w:eastAsia="Times New Roman" w:cs="Times New Roman"/>
                <w:sz w:val="22"/>
              </w:rPr>
            </w:pPr>
            <w:r w:rsidRPr="001F1845">
              <w:rPr>
                <w:rFonts w:eastAsia="Times New Roman" w:cs="Times New Roman"/>
                <w:sz w:val="22"/>
              </w:rPr>
              <w:t>1C: Ulcerated, erosive, or crusted</w:t>
            </w:r>
          </w:p>
          <w:p w14:paraId="448E361B" w14:textId="77777777" w:rsidR="00015691" w:rsidRPr="001F1845" w:rsidRDefault="00015691" w:rsidP="00015691">
            <w:pPr>
              <w:spacing w:line="259" w:lineRule="auto"/>
              <w:rPr>
                <w:rFonts w:eastAsia="Times New Roman" w:cs="Times New Roman"/>
                <w:sz w:val="22"/>
              </w:rPr>
            </w:pPr>
            <w:r w:rsidRPr="001F1845">
              <w:rPr>
                <w:rFonts w:eastAsia="Times New Roman" w:cs="Times New Roman"/>
                <w:sz w:val="22"/>
              </w:rPr>
              <w:t>Synonyms - ulcer</w:t>
            </w:r>
          </w:p>
          <w:p w14:paraId="1EBE750A" w14:textId="77777777" w:rsidR="00015691" w:rsidRPr="001F1845" w:rsidRDefault="00015691" w:rsidP="00015691">
            <w:pPr>
              <w:spacing w:line="259" w:lineRule="auto"/>
              <w:rPr>
                <w:rFonts w:eastAsia="Times New Roman" w:cs="Times New Roman"/>
                <w:sz w:val="22"/>
              </w:rPr>
            </w:pPr>
          </w:p>
        </w:tc>
        <w:tc>
          <w:tcPr>
            <w:tcW w:w="3513" w:type="dxa"/>
          </w:tcPr>
          <w:p w14:paraId="0B9CC233" w14:textId="77777777" w:rsidR="00015691" w:rsidRPr="001F1845" w:rsidRDefault="00015691" w:rsidP="00015691">
            <w:pPr>
              <w:spacing w:line="259" w:lineRule="auto"/>
              <w:rPr>
                <w:rFonts w:eastAsia="Times New Roman" w:cs="Times New Roman"/>
                <w:sz w:val="22"/>
              </w:rPr>
            </w:pPr>
            <w:r w:rsidRPr="001F1845">
              <w:rPr>
                <w:rFonts w:eastAsia="Times New Roman" w:cs="Times New Roman"/>
                <w:noProof/>
                <w:sz w:val="22"/>
              </w:rPr>
              <w:drawing>
                <wp:inline distT="0" distB="0" distL="0" distR="0" wp14:anchorId="046ED2A4" wp14:editId="2A937EC6">
                  <wp:extent cx="1918851" cy="1405288"/>
                  <wp:effectExtent l="0" t="0" r="5715" b="4445"/>
                  <wp:docPr id="144546997" name="Picture 144546997" descr="A close up of a person's skin&#10;&#10;Description automatically generated with low confidence">
                    <a:extLst xmlns:a="http://schemas.openxmlformats.org/drawingml/2006/main">
                      <a:ext uri="{FF2B5EF4-FFF2-40B4-BE49-F238E27FC236}">
                        <a16:creationId xmlns:a16="http://schemas.microsoft.com/office/drawing/2014/main" id="{4BDA7DC0-97AF-7006-8EC5-0392D3975B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 up of a person's skin&#10;&#10;Description automatically generated with low confidence">
                            <a:extLst>
                              <a:ext uri="{FF2B5EF4-FFF2-40B4-BE49-F238E27FC236}">
                                <a16:creationId xmlns:a16="http://schemas.microsoft.com/office/drawing/2014/main" id="{4BDA7DC0-97AF-7006-8EC5-0392D3975BD7}"/>
                              </a:ext>
                            </a:extLst>
                          </pic:cNvPr>
                          <pic:cNvPicPr>
                            <a:picLocks noChangeAspect="1"/>
                          </pic:cNvPicPr>
                        </pic:nvPicPr>
                        <pic:blipFill>
                          <a:blip r:embed="rId16"/>
                          <a:stretch>
                            <a:fillRect/>
                          </a:stretch>
                        </pic:blipFill>
                        <pic:spPr>
                          <a:xfrm>
                            <a:off x="0" y="0"/>
                            <a:ext cx="1940448" cy="1421105"/>
                          </a:xfrm>
                          <a:prstGeom prst="rect">
                            <a:avLst/>
                          </a:prstGeom>
                        </pic:spPr>
                      </pic:pic>
                    </a:graphicData>
                  </a:graphic>
                </wp:inline>
              </w:drawing>
            </w:r>
          </w:p>
        </w:tc>
        <w:tc>
          <w:tcPr>
            <w:tcW w:w="1860" w:type="dxa"/>
            <w:vMerge/>
          </w:tcPr>
          <w:p w14:paraId="17D2CF89" w14:textId="77777777" w:rsidR="00015691" w:rsidRPr="001F1845" w:rsidRDefault="00015691" w:rsidP="00015691">
            <w:pPr>
              <w:spacing w:line="259" w:lineRule="auto"/>
              <w:rPr>
                <w:rFonts w:eastAsia="Times New Roman" w:cs="Times New Roman"/>
                <w:sz w:val="22"/>
              </w:rPr>
            </w:pPr>
          </w:p>
        </w:tc>
      </w:tr>
      <w:tr w:rsidR="00015691" w:rsidRPr="001F1845" w14:paraId="48310FBA" w14:textId="77777777" w:rsidTr="001F1845">
        <w:tc>
          <w:tcPr>
            <w:tcW w:w="1060" w:type="dxa"/>
          </w:tcPr>
          <w:p w14:paraId="2C118645" w14:textId="77777777" w:rsidR="00015691" w:rsidRPr="001F1845" w:rsidRDefault="00015691" w:rsidP="00015691">
            <w:pPr>
              <w:spacing w:line="259" w:lineRule="auto"/>
              <w:rPr>
                <w:rFonts w:eastAsia="Times New Roman" w:cs="Times New Roman"/>
                <w:sz w:val="22"/>
              </w:rPr>
            </w:pPr>
            <w:r w:rsidRPr="001F1845">
              <w:rPr>
                <w:rFonts w:eastAsia="Times New Roman" w:cs="Times New Roman"/>
                <w:sz w:val="22"/>
              </w:rPr>
              <w:t>No</w:t>
            </w:r>
          </w:p>
        </w:tc>
        <w:tc>
          <w:tcPr>
            <w:tcW w:w="3062" w:type="dxa"/>
          </w:tcPr>
          <w:p w14:paraId="3758C6EE" w14:textId="77777777" w:rsidR="00015691" w:rsidRPr="001F1845" w:rsidRDefault="00015691" w:rsidP="00015691">
            <w:pPr>
              <w:spacing w:line="259" w:lineRule="auto"/>
              <w:rPr>
                <w:rFonts w:eastAsia="Times New Roman" w:cs="Times New Roman"/>
                <w:sz w:val="22"/>
                <w:lang w:val="es-MX"/>
              </w:rPr>
            </w:pPr>
            <w:r w:rsidRPr="001F1845">
              <w:rPr>
                <w:rFonts w:eastAsia="Times New Roman" w:cs="Times New Roman"/>
                <w:sz w:val="22"/>
                <w:lang w:val="es-MX"/>
              </w:rPr>
              <w:t>2A: Maculopapular (palpable)</w:t>
            </w:r>
          </w:p>
          <w:p w14:paraId="63D46556" w14:textId="77777777" w:rsidR="00015691" w:rsidRPr="001F1845" w:rsidRDefault="00015691" w:rsidP="00015691">
            <w:pPr>
              <w:spacing w:line="259" w:lineRule="auto"/>
              <w:rPr>
                <w:rFonts w:eastAsia="Times New Roman" w:cs="Times New Roman"/>
                <w:sz w:val="22"/>
                <w:lang w:val="es-MX"/>
              </w:rPr>
            </w:pPr>
            <w:r w:rsidRPr="001F1845">
              <w:rPr>
                <w:rFonts w:eastAsia="Times New Roman" w:cs="Times New Roman"/>
                <w:sz w:val="22"/>
                <w:lang w:val="es-MX"/>
              </w:rPr>
              <w:t>Synonyms – red bump</w:t>
            </w:r>
          </w:p>
          <w:p w14:paraId="66407C04" w14:textId="77777777" w:rsidR="00015691" w:rsidRPr="001F1845" w:rsidRDefault="00015691" w:rsidP="00015691">
            <w:pPr>
              <w:spacing w:line="259" w:lineRule="auto"/>
              <w:rPr>
                <w:rFonts w:eastAsia="Times New Roman" w:cs="Times New Roman"/>
                <w:sz w:val="22"/>
                <w:lang w:val="es-MX"/>
              </w:rPr>
            </w:pPr>
          </w:p>
        </w:tc>
        <w:tc>
          <w:tcPr>
            <w:tcW w:w="3513" w:type="dxa"/>
          </w:tcPr>
          <w:p w14:paraId="52E2953F" w14:textId="77777777" w:rsidR="00015691" w:rsidRPr="001F1845" w:rsidRDefault="00015691" w:rsidP="00015691">
            <w:pPr>
              <w:spacing w:line="259" w:lineRule="auto"/>
              <w:rPr>
                <w:rFonts w:eastAsia="Times New Roman" w:cs="Times New Roman"/>
                <w:sz w:val="22"/>
              </w:rPr>
            </w:pPr>
            <w:r w:rsidRPr="001F1845">
              <w:rPr>
                <w:rFonts w:eastAsia="Times New Roman" w:cs="Times New Roman"/>
                <w:noProof/>
                <w:sz w:val="22"/>
              </w:rPr>
              <w:drawing>
                <wp:inline distT="0" distB="0" distL="0" distR="0" wp14:anchorId="7773374F" wp14:editId="035AA6E9">
                  <wp:extent cx="967740" cy="1097525"/>
                  <wp:effectExtent l="0" t="0" r="3810" b="7620"/>
                  <wp:docPr id="152017337" name="Picture 152017337" descr="A close up of a ski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skin&#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90979" cy="1123881"/>
                          </a:xfrm>
                          <a:prstGeom prst="rect">
                            <a:avLst/>
                          </a:prstGeom>
                        </pic:spPr>
                      </pic:pic>
                    </a:graphicData>
                  </a:graphic>
                </wp:inline>
              </w:drawing>
            </w:r>
          </w:p>
        </w:tc>
        <w:tc>
          <w:tcPr>
            <w:tcW w:w="1860" w:type="dxa"/>
            <w:vMerge/>
          </w:tcPr>
          <w:p w14:paraId="59846C06" w14:textId="77777777" w:rsidR="00015691" w:rsidRPr="001F1845" w:rsidRDefault="00015691" w:rsidP="00015691">
            <w:pPr>
              <w:spacing w:line="259" w:lineRule="auto"/>
              <w:rPr>
                <w:rFonts w:eastAsia="Times New Roman" w:cs="Times New Roman"/>
                <w:sz w:val="22"/>
              </w:rPr>
            </w:pPr>
          </w:p>
        </w:tc>
      </w:tr>
      <w:tr w:rsidR="00015691" w:rsidRPr="001F1845" w14:paraId="50550B97" w14:textId="77777777" w:rsidTr="001F1845">
        <w:trPr>
          <w:trHeight w:val="3464"/>
        </w:trPr>
        <w:tc>
          <w:tcPr>
            <w:tcW w:w="1060" w:type="dxa"/>
          </w:tcPr>
          <w:p w14:paraId="1D351B7A" w14:textId="77777777" w:rsidR="00015691" w:rsidRPr="001F1845" w:rsidRDefault="00015691" w:rsidP="00015691">
            <w:pPr>
              <w:spacing w:line="259" w:lineRule="auto"/>
              <w:rPr>
                <w:rFonts w:eastAsia="Times New Roman" w:cs="Times New Roman"/>
                <w:sz w:val="22"/>
              </w:rPr>
            </w:pPr>
            <w:r w:rsidRPr="001F1845">
              <w:rPr>
                <w:rFonts w:eastAsia="Times New Roman" w:cs="Times New Roman"/>
                <w:sz w:val="22"/>
              </w:rPr>
              <w:t>No</w:t>
            </w:r>
          </w:p>
        </w:tc>
        <w:tc>
          <w:tcPr>
            <w:tcW w:w="3062" w:type="dxa"/>
          </w:tcPr>
          <w:p w14:paraId="196BE70C" w14:textId="77777777" w:rsidR="00015691" w:rsidRPr="001F1845" w:rsidRDefault="00015691" w:rsidP="00015691">
            <w:pPr>
              <w:spacing w:line="259" w:lineRule="auto"/>
              <w:rPr>
                <w:rFonts w:eastAsia="Times New Roman" w:cs="Times New Roman"/>
                <w:sz w:val="22"/>
              </w:rPr>
            </w:pPr>
            <w:r w:rsidRPr="001F1845">
              <w:rPr>
                <w:rFonts w:eastAsia="Times New Roman" w:cs="Times New Roman"/>
                <w:sz w:val="22"/>
              </w:rPr>
              <w:t>2B: Macular (non-palpable)</w:t>
            </w:r>
          </w:p>
          <w:p w14:paraId="5B8B7506" w14:textId="77777777" w:rsidR="00015691" w:rsidRPr="001F1845" w:rsidRDefault="00015691" w:rsidP="00015691">
            <w:pPr>
              <w:spacing w:line="259" w:lineRule="auto"/>
              <w:rPr>
                <w:rFonts w:eastAsia="Times New Roman" w:cs="Times New Roman"/>
                <w:sz w:val="22"/>
              </w:rPr>
            </w:pPr>
            <w:r w:rsidRPr="001F1845">
              <w:rPr>
                <w:rFonts w:eastAsia="Times New Roman" w:cs="Times New Roman"/>
                <w:sz w:val="22"/>
              </w:rPr>
              <w:t>Synonyms – red spot</w:t>
            </w:r>
          </w:p>
          <w:p w14:paraId="101553D4" w14:textId="77777777" w:rsidR="00015691" w:rsidRPr="001F1845" w:rsidRDefault="00015691" w:rsidP="00015691">
            <w:pPr>
              <w:spacing w:line="259" w:lineRule="auto"/>
              <w:rPr>
                <w:rFonts w:eastAsia="Times New Roman" w:cs="Times New Roman"/>
                <w:sz w:val="22"/>
              </w:rPr>
            </w:pPr>
          </w:p>
        </w:tc>
        <w:tc>
          <w:tcPr>
            <w:tcW w:w="3513" w:type="dxa"/>
          </w:tcPr>
          <w:p w14:paraId="1D3DAE08" w14:textId="77777777" w:rsidR="00015691" w:rsidRPr="001F1845" w:rsidRDefault="00015691" w:rsidP="00015691">
            <w:pPr>
              <w:spacing w:line="259" w:lineRule="auto"/>
              <w:rPr>
                <w:rFonts w:eastAsia="Times New Roman" w:cs="Times New Roman"/>
                <w:sz w:val="22"/>
              </w:rPr>
            </w:pPr>
            <w:r w:rsidRPr="001F1845">
              <w:rPr>
                <w:rFonts w:eastAsia="Times New Roman" w:cs="Times New Roman"/>
                <w:noProof/>
                <w:sz w:val="22"/>
              </w:rPr>
              <w:drawing>
                <wp:inline distT="0" distB="0" distL="0" distR="0" wp14:anchorId="062F8F7A" wp14:editId="7C084C56">
                  <wp:extent cx="1101201" cy="922020"/>
                  <wp:effectExtent l="0" t="0" r="3810" b="0"/>
                  <wp:docPr id="119106459" name="Picture 119106459" descr="Close-up of a skin with red bump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ose-up of a skin with red bumps&#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23279" cy="940506"/>
                          </a:xfrm>
                          <a:prstGeom prst="rect">
                            <a:avLst/>
                          </a:prstGeom>
                        </pic:spPr>
                      </pic:pic>
                    </a:graphicData>
                  </a:graphic>
                </wp:inline>
              </w:drawing>
            </w:r>
          </w:p>
        </w:tc>
        <w:tc>
          <w:tcPr>
            <w:tcW w:w="1860" w:type="dxa"/>
            <w:vMerge/>
          </w:tcPr>
          <w:p w14:paraId="624A1D5B" w14:textId="77777777" w:rsidR="00015691" w:rsidRPr="001F1845" w:rsidRDefault="00015691" w:rsidP="00015691">
            <w:pPr>
              <w:spacing w:line="259" w:lineRule="auto"/>
              <w:rPr>
                <w:rFonts w:eastAsia="Times New Roman" w:cs="Times New Roman"/>
                <w:sz w:val="22"/>
              </w:rPr>
            </w:pPr>
          </w:p>
        </w:tc>
      </w:tr>
    </w:tbl>
    <w:p w14:paraId="7CEA5C9F" w14:textId="77777777" w:rsidR="00015691" w:rsidRDefault="00015691" w:rsidP="00015691">
      <w:pPr>
        <w:rPr>
          <w:rFonts w:eastAsia="Times New Roman" w:cs="Times New Roman"/>
          <w:szCs w:val="24"/>
        </w:rPr>
      </w:pPr>
    </w:p>
    <w:p w14:paraId="69AA9065" w14:textId="5839602E" w:rsidR="00015691" w:rsidRPr="00015691" w:rsidRDefault="00015691" w:rsidP="00015691">
      <w:pPr>
        <w:rPr>
          <w:rFonts w:eastAsia="Times New Roman" w:cs="Times New Roman"/>
          <w:szCs w:val="24"/>
        </w:rPr>
      </w:pPr>
      <w:r w:rsidRPr="00015691">
        <w:rPr>
          <w:rFonts w:eastAsia="Times New Roman" w:cs="Times New Roman"/>
          <w:szCs w:val="24"/>
        </w:rPr>
        <w:lastRenderedPageBreak/>
        <w:t xml:space="preserve">Notes: Patients are only eligible for the study if they have one or more lesions that appears pustular, vesicular, ulcerative/erosive, or crusted. When collecting the first swab (primary lesion; Location A), choose the lesion that is the most suspicious for Mpox (i.e., nearest to the top of the table). All patients should have two swabs collected. According to CDC recommendations, lesions at different locations and at different stages should be swabbed if that is possible. Refer to </w:t>
      </w:r>
      <w:r w:rsidR="001F1845">
        <w:rPr>
          <w:rFonts w:eastAsia="Times New Roman" w:cs="Times New Roman"/>
          <w:szCs w:val="24"/>
        </w:rPr>
        <w:t xml:space="preserve">the table below </w:t>
      </w:r>
      <w:r w:rsidRPr="00015691">
        <w:rPr>
          <w:rFonts w:eastAsia="Times New Roman" w:cs="Times New Roman"/>
          <w:szCs w:val="24"/>
        </w:rPr>
        <w:t>for guidance on how to identify the best lesions to swab.</w:t>
      </w:r>
    </w:p>
    <w:p w14:paraId="4F726C26" w14:textId="559E1EA2" w:rsidR="00015691" w:rsidRPr="00015691" w:rsidRDefault="00015691" w:rsidP="00015691">
      <w:pPr>
        <w:rPr>
          <w:rFonts w:eastAsia="Times New Roman" w:cs="Times New Roman"/>
          <w:szCs w:val="24"/>
        </w:rPr>
      </w:pPr>
    </w:p>
    <w:tbl>
      <w:tblPr>
        <w:tblStyle w:val="TableGrid"/>
        <w:tblW w:w="0" w:type="auto"/>
        <w:tblLook w:val="04A0" w:firstRow="1" w:lastRow="0" w:firstColumn="1" w:lastColumn="0" w:noHBand="0" w:noVBand="1"/>
      </w:tblPr>
      <w:tblGrid>
        <w:gridCol w:w="4675"/>
        <w:gridCol w:w="4675"/>
      </w:tblGrid>
      <w:tr w:rsidR="00015691" w:rsidRPr="00015691" w14:paraId="13172FE7" w14:textId="77777777" w:rsidTr="00BB15FD">
        <w:tc>
          <w:tcPr>
            <w:tcW w:w="4675" w:type="dxa"/>
            <w:shd w:val="clear" w:color="auto" w:fill="D9D9D9" w:themeFill="background1" w:themeFillShade="D9"/>
          </w:tcPr>
          <w:p w14:paraId="73ABD880" w14:textId="77777777" w:rsidR="00015691" w:rsidRPr="00015691" w:rsidRDefault="00015691" w:rsidP="00015691">
            <w:pPr>
              <w:spacing w:line="259" w:lineRule="auto"/>
              <w:rPr>
                <w:rFonts w:eastAsia="Times New Roman" w:cs="Times New Roman"/>
                <w:b/>
                <w:bCs/>
                <w:szCs w:val="24"/>
              </w:rPr>
            </w:pPr>
            <w:r w:rsidRPr="00015691">
              <w:rPr>
                <w:rFonts w:eastAsia="Times New Roman" w:cs="Times New Roman"/>
                <w:b/>
                <w:bCs/>
                <w:szCs w:val="24"/>
              </w:rPr>
              <w:t>Description of lesion number, location, and stage</w:t>
            </w:r>
          </w:p>
        </w:tc>
        <w:tc>
          <w:tcPr>
            <w:tcW w:w="4675" w:type="dxa"/>
            <w:shd w:val="clear" w:color="auto" w:fill="D9D9D9" w:themeFill="background1" w:themeFillShade="D9"/>
          </w:tcPr>
          <w:p w14:paraId="229D9984" w14:textId="77777777" w:rsidR="00015691" w:rsidRPr="00015691" w:rsidRDefault="00015691" w:rsidP="00015691">
            <w:pPr>
              <w:spacing w:line="259" w:lineRule="auto"/>
              <w:rPr>
                <w:rFonts w:eastAsia="Times New Roman" w:cs="Times New Roman"/>
                <w:b/>
                <w:bCs/>
                <w:szCs w:val="24"/>
              </w:rPr>
            </w:pPr>
            <w:r w:rsidRPr="00015691">
              <w:rPr>
                <w:rFonts w:eastAsia="Times New Roman" w:cs="Times New Roman"/>
                <w:b/>
                <w:bCs/>
                <w:szCs w:val="24"/>
              </w:rPr>
              <w:t>Guidance</w:t>
            </w:r>
          </w:p>
        </w:tc>
      </w:tr>
      <w:tr w:rsidR="00015691" w:rsidRPr="00015691" w14:paraId="565412FC" w14:textId="77777777" w:rsidTr="00BB15FD">
        <w:tc>
          <w:tcPr>
            <w:tcW w:w="4675" w:type="dxa"/>
          </w:tcPr>
          <w:p w14:paraId="7B956750" w14:textId="77777777" w:rsidR="00015691" w:rsidRPr="00015691" w:rsidRDefault="00015691" w:rsidP="00015691">
            <w:pPr>
              <w:spacing w:line="259" w:lineRule="auto"/>
              <w:rPr>
                <w:rFonts w:eastAsia="Times New Roman" w:cs="Times New Roman"/>
                <w:szCs w:val="24"/>
              </w:rPr>
            </w:pPr>
            <w:r w:rsidRPr="00015691">
              <w:rPr>
                <w:rFonts w:eastAsia="Times New Roman" w:cs="Times New Roman"/>
                <w:szCs w:val="24"/>
              </w:rPr>
              <w:t>One lesion</w:t>
            </w:r>
          </w:p>
        </w:tc>
        <w:tc>
          <w:tcPr>
            <w:tcW w:w="4675" w:type="dxa"/>
          </w:tcPr>
          <w:p w14:paraId="2DA96352" w14:textId="77777777" w:rsidR="00015691" w:rsidRPr="00015691" w:rsidRDefault="00015691" w:rsidP="00015691">
            <w:pPr>
              <w:spacing w:line="259" w:lineRule="auto"/>
              <w:rPr>
                <w:rFonts w:eastAsia="Times New Roman" w:cs="Times New Roman"/>
                <w:szCs w:val="24"/>
              </w:rPr>
            </w:pPr>
            <w:r w:rsidRPr="00015691">
              <w:rPr>
                <w:rFonts w:eastAsia="Times New Roman" w:cs="Times New Roman"/>
                <w:szCs w:val="24"/>
              </w:rPr>
              <w:t>Collect two swabs from same lesion</w:t>
            </w:r>
          </w:p>
        </w:tc>
      </w:tr>
      <w:tr w:rsidR="00015691" w:rsidRPr="00015691" w14:paraId="68EA9423" w14:textId="77777777" w:rsidTr="00BB15FD">
        <w:tc>
          <w:tcPr>
            <w:tcW w:w="4675" w:type="dxa"/>
          </w:tcPr>
          <w:p w14:paraId="72693159" w14:textId="77777777" w:rsidR="00015691" w:rsidRPr="00015691" w:rsidRDefault="00015691" w:rsidP="00015691">
            <w:pPr>
              <w:spacing w:line="259" w:lineRule="auto"/>
              <w:rPr>
                <w:rFonts w:eastAsia="Times New Roman" w:cs="Times New Roman"/>
                <w:szCs w:val="24"/>
              </w:rPr>
            </w:pPr>
            <w:r w:rsidRPr="00015691">
              <w:rPr>
                <w:rFonts w:eastAsia="Times New Roman" w:cs="Times New Roman"/>
                <w:szCs w:val="24"/>
              </w:rPr>
              <w:t>Two lesions</w:t>
            </w:r>
          </w:p>
        </w:tc>
        <w:tc>
          <w:tcPr>
            <w:tcW w:w="4675" w:type="dxa"/>
          </w:tcPr>
          <w:p w14:paraId="48972170" w14:textId="77777777" w:rsidR="00015691" w:rsidRPr="00015691" w:rsidRDefault="00015691" w:rsidP="00015691">
            <w:pPr>
              <w:spacing w:line="259" w:lineRule="auto"/>
              <w:rPr>
                <w:rFonts w:eastAsia="Times New Roman" w:cs="Times New Roman"/>
                <w:szCs w:val="24"/>
              </w:rPr>
            </w:pPr>
            <w:r w:rsidRPr="00015691">
              <w:rPr>
                <w:rFonts w:eastAsia="Times New Roman" w:cs="Times New Roman"/>
                <w:szCs w:val="24"/>
              </w:rPr>
              <w:t>Collect one swab from each lesion (even if second lesion is less suspicious)</w:t>
            </w:r>
          </w:p>
        </w:tc>
      </w:tr>
      <w:tr w:rsidR="00015691" w:rsidRPr="00015691" w14:paraId="0A59326C" w14:textId="77777777" w:rsidTr="00BB15FD">
        <w:tc>
          <w:tcPr>
            <w:tcW w:w="4675" w:type="dxa"/>
          </w:tcPr>
          <w:p w14:paraId="0A41E360" w14:textId="77777777" w:rsidR="00015691" w:rsidRPr="00015691" w:rsidRDefault="00015691" w:rsidP="00015691">
            <w:pPr>
              <w:spacing w:line="259" w:lineRule="auto"/>
              <w:rPr>
                <w:rFonts w:eastAsia="Times New Roman" w:cs="Times New Roman"/>
                <w:szCs w:val="24"/>
              </w:rPr>
            </w:pPr>
            <w:r w:rsidRPr="00015691">
              <w:rPr>
                <w:rFonts w:eastAsia="Times New Roman" w:cs="Times New Roman"/>
                <w:szCs w:val="24"/>
              </w:rPr>
              <w:t>Two or more lesions, same body location, same stage</w:t>
            </w:r>
          </w:p>
        </w:tc>
        <w:tc>
          <w:tcPr>
            <w:tcW w:w="4675" w:type="dxa"/>
          </w:tcPr>
          <w:p w14:paraId="1CBC997E" w14:textId="77777777" w:rsidR="00015691" w:rsidRPr="00015691" w:rsidRDefault="00015691" w:rsidP="00015691">
            <w:pPr>
              <w:spacing w:line="259" w:lineRule="auto"/>
              <w:rPr>
                <w:rFonts w:eastAsia="Times New Roman" w:cs="Times New Roman"/>
                <w:szCs w:val="24"/>
              </w:rPr>
            </w:pPr>
            <w:r w:rsidRPr="00015691">
              <w:rPr>
                <w:rFonts w:eastAsia="Times New Roman" w:cs="Times New Roman"/>
                <w:szCs w:val="24"/>
              </w:rPr>
              <w:t>Collect swabs from any two different lesions</w:t>
            </w:r>
          </w:p>
        </w:tc>
      </w:tr>
      <w:tr w:rsidR="00015691" w:rsidRPr="00015691" w14:paraId="6D2B34F3" w14:textId="77777777" w:rsidTr="00BB15FD">
        <w:tc>
          <w:tcPr>
            <w:tcW w:w="4675" w:type="dxa"/>
          </w:tcPr>
          <w:p w14:paraId="1AEFFCD4" w14:textId="77777777" w:rsidR="00015691" w:rsidRPr="00015691" w:rsidRDefault="00015691" w:rsidP="00015691">
            <w:pPr>
              <w:spacing w:line="259" w:lineRule="auto"/>
              <w:rPr>
                <w:rFonts w:eastAsia="Times New Roman" w:cs="Times New Roman"/>
                <w:szCs w:val="24"/>
              </w:rPr>
            </w:pPr>
            <w:r w:rsidRPr="00015691">
              <w:rPr>
                <w:rFonts w:eastAsia="Times New Roman" w:cs="Times New Roman"/>
                <w:szCs w:val="24"/>
              </w:rPr>
              <w:t>Two or more lesions, same body location, different stages</w:t>
            </w:r>
          </w:p>
        </w:tc>
        <w:tc>
          <w:tcPr>
            <w:tcW w:w="4675" w:type="dxa"/>
          </w:tcPr>
          <w:p w14:paraId="03C30F36" w14:textId="77777777" w:rsidR="00015691" w:rsidRPr="00015691" w:rsidRDefault="00015691" w:rsidP="00015691">
            <w:pPr>
              <w:spacing w:line="259" w:lineRule="auto"/>
              <w:rPr>
                <w:rFonts w:eastAsia="Times New Roman" w:cs="Times New Roman"/>
                <w:szCs w:val="24"/>
              </w:rPr>
            </w:pPr>
            <w:r w:rsidRPr="00015691">
              <w:rPr>
                <w:rFonts w:eastAsia="Times New Roman" w:cs="Times New Roman"/>
                <w:szCs w:val="24"/>
              </w:rPr>
              <w:t>Collect one swab from most suspicious lesion; Collect one swab from a lesion of a different stage</w:t>
            </w:r>
          </w:p>
        </w:tc>
      </w:tr>
      <w:tr w:rsidR="00015691" w:rsidRPr="00015691" w14:paraId="7BF1F954" w14:textId="77777777" w:rsidTr="00BB15FD">
        <w:tc>
          <w:tcPr>
            <w:tcW w:w="4675" w:type="dxa"/>
          </w:tcPr>
          <w:p w14:paraId="2D9B402B" w14:textId="77777777" w:rsidR="00015691" w:rsidRPr="00015691" w:rsidRDefault="00015691" w:rsidP="00015691">
            <w:pPr>
              <w:spacing w:line="259" w:lineRule="auto"/>
              <w:rPr>
                <w:rFonts w:eastAsia="Times New Roman" w:cs="Times New Roman"/>
                <w:szCs w:val="24"/>
              </w:rPr>
            </w:pPr>
            <w:r w:rsidRPr="00015691">
              <w:rPr>
                <w:rFonts w:eastAsia="Times New Roman" w:cs="Times New Roman"/>
                <w:szCs w:val="24"/>
              </w:rPr>
              <w:t>Two or more lesions, different body location, same stage</w:t>
            </w:r>
          </w:p>
        </w:tc>
        <w:tc>
          <w:tcPr>
            <w:tcW w:w="4675" w:type="dxa"/>
          </w:tcPr>
          <w:p w14:paraId="37F98F0F" w14:textId="77777777" w:rsidR="00015691" w:rsidRPr="00015691" w:rsidRDefault="00015691" w:rsidP="00015691">
            <w:pPr>
              <w:spacing w:line="259" w:lineRule="auto"/>
              <w:rPr>
                <w:rFonts w:eastAsia="Times New Roman" w:cs="Times New Roman"/>
                <w:szCs w:val="24"/>
              </w:rPr>
            </w:pPr>
            <w:r w:rsidRPr="00015691">
              <w:rPr>
                <w:rFonts w:eastAsia="Times New Roman" w:cs="Times New Roman"/>
                <w:szCs w:val="24"/>
              </w:rPr>
              <w:t>Collect one swab from a lesion in one location; collect second swab from a lesion in the second location</w:t>
            </w:r>
          </w:p>
        </w:tc>
      </w:tr>
      <w:tr w:rsidR="00015691" w:rsidRPr="00015691" w14:paraId="3216E59E" w14:textId="77777777" w:rsidTr="00BB15FD">
        <w:tc>
          <w:tcPr>
            <w:tcW w:w="4675" w:type="dxa"/>
          </w:tcPr>
          <w:p w14:paraId="0CF70547" w14:textId="77777777" w:rsidR="00015691" w:rsidRPr="00015691" w:rsidRDefault="00015691" w:rsidP="00015691">
            <w:pPr>
              <w:spacing w:line="259" w:lineRule="auto"/>
              <w:rPr>
                <w:rFonts w:eastAsia="Times New Roman" w:cs="Times New Roman"/>
                <w:szCs w:val="24"/>
              </w:rPr>
            </w:pPr>
            <w:r w:rsidRPr="00015691">
              <w:rPr>
                <w:rFonts w:eastAsia="Times New Roman" w:cs="Times New Roman"/>
                <w:szCs w:val="24"/>
              </w:rPr>
              <w:t>Two or more lesions, different body location, different stages</w:t>
            </w:r>
          </w:p>
        </w:tc>
        <w:tc>
          <w:tcPr>
            <w:tcW w:w="4675" w:type="dxa"/>
          </w:tcPr>
          <w:p w14:paraId="7B922EB6" w14:textId="77777777" w:rsidR="00015691" w:rsidRPr="00015691" w:rsidRDefault="00015691" w:rsidP="00015691">
            <w:pPr>
              <w:spacing w:line="259" w:lineRule="auto"/>
              <w:rPr>
                <w:rFonts w:eastAsia="Times New Roman" w:cs="Times New Roman"/>
                <w:szCs w:val="24"/>
              </w:rPr>
            </w:pPr>
            <w:r w:rsidRPr="00015691">
              <w:rPr>
                <w:rFonts w:eastAsia="Times New Roman" w:cs="Times New Roman"/>
                <w:szCs w:val="24"/>
              </w:rPr>
              <w:t>Collect one swab of the most suspicious lesion in one location; Collect second swab of a lesion from a different location that is at a different stage</w:t>
            </w:r>
          </w:p>
        </w:tc>
      </w:tr>
    </w:tbl>
    <w:p w14:paraId="0B99224F" w14:textId="77777777" w:rsidR="00015691" w:rsidRDefault="00015691" w:rsidP="00EE206B">
      <w:pPr>
        <w:rPr>
          <w:rFonts w:eastAsia="Times New Roman" w:cs="Times New Roman"/>
          <w:szCs w:val="24"/>
        </w:rPr>
      </w:pPr>
    </w:p>
    <w:p w14:paraId="628C4CC3" w14:textId="67763D99" w:rsidR="00C83727" w:rsidRDefault="00C83727" w:rsidP="00EE206B">
      <w:pPr>
        <w:rPr>
          <w:rFonts w:eastAsia="Times New Roman" w:cs="Times New Roman"/>
          <w:szCs w:val="24"/>
        </w:rPr>
      </w:pPr>
      <w:r>
        <w:rPr>
          <w:rFonts w:eastAsia="Times New Roman" w:cs="Times New Roman"/>
          <w:szCs w:val="24"/>
        </w:rPr>
        <w:t xml:space="preserve">In preparing for the swab collection, the provider or </w:t>
      </w:r>
      <w:r w:rsidR="00544D7D">
        <w:rPr>
          <w:rFonts w:eastAsia="Times New Roman" w:cs="Times New Roman"/>
          <w:szCs w:val="24"/>
        </w:rPr>
        <w:t>site</w:t>
      </w:r>
      <w:r>
        <w:rPr>
          <w:rFonts w:eastAsia="Times New Roman" w:cs="Times New Roman"/>
          <w:szCs w:val="24"/>
        </w:rPr>
        <w:t xml:space="preserve"> coordinator should be aware of the following:</w:t>
      </w:r>
    </w:p>
    <w:p w14:paraId="1E435029" w14:textId="72444BA3" w:rsidR="00C83727" w:rsidRDefault="00C83727" w:rsidP="00C83727">
      <w:pPr>
        <w:pStyle w:val="ListParagraph"/>
        <w:numPr>
          <w:ilvl w:val="0"/>
          <w:numId w:val="19"/>
        </w:numPr>
        <w:rPr>
          <w:rFonts w:eastAsia="Times New Roman" w:cs="Times New Roman"/>
          <w:szCs w:val="24"/>
        </w:rPr>
      </w:pPr>
      <w:r>
        <w:rPr>
          <w:rFonts w:eastAsia="Times New Roman" w:cs="Times New Roman"/>
          <w:szCs w:val="24"/>
        </w:rPr>
        <w:t>All recommended PPE should be worn</w:t>
      </w:r>
      <w:r w:rsidR="004109EF">
        <w:rPr>
          <w:rFonts w:eastAsia="Times New Roman" w:cs="Times New Roman"/>
          <w:szCs w:val="24"/>
        </w:rPr>
        <w:t xml:space="preserve"> (Note: PPE is not needed for every patient being </w:t>
      </w:r>
      <w:r w:rsidR="00A635FB">
        <w:rPr>
          <w:rFonts w:eastAsia="Times New Roman" w:cs="Times New Roman"/>
          <w:szCs w:val="24"/>
        </w:rPr>
        <w:t>swabbed, unless there is high suspicion of mpox)</w:t>
      </w:r>
    </w:p>
    <w:p w14:paraId="6FEF8BCE" w14:textId="1B84DCD0" w:rsidR="00C83727" w:rsidRDefault="00C83727" w:rsidP="00C83727">
      <w:pPr>
        <w:pStyle w:val="ListParagraph"/>
        <w:numPr>
          <w:ilvl w:val="0"/>
          <w:numId w:val="19"/>
        </w:numPr>
        <w:rPr>
          <w:rFonts w:eastAsia="Times New Roman" w:cs="Times New Roman"/>
          <w:szCs w:val="24"/>
        </w:rPr>
      </w:pPr>
      <w:r>
        <w:rPr>
          <w:rFonts w:eastAsia="Times New Roman" w:cs="Times New Roman"/>
          <w:szCs w:val="24"/>
        </w:rPr>
        <w:t xml:space="preserve">Use the </w:t>
      </w:r>
      <w:r w:rsidR="00BB4A3D">
        <w:rPr>
          <w:rFonts w:eastAsia="Times New Roman" w:cs="Times New Roman"/>
          <w:szCs w:val="24"/>
        </w:rPr>
        <w:t xml:space="preserve">project </w:t>
      </w:r>
      <w:r>
        <w:rPr>
          <w:rFonts w:eastAsia="Times New Roman" w:cs="Times New Roman"/>
          <w:szCs w:val="24"/>
        </w:rPr>
        <w:t>provided Eswabs</w:t>
      </w:r>
    </w:p>
    <w:p w14:paraId="3DCABD89" w14:textId="0735EC69" w:rsidR="00C83727" w:rsidRDefault="00C83727" w:rsidP="00C83727">
      <w:pPr>
        <w:pStyle w:val="ListParagraph"/>
        <w:numPr>
          <w:ilvl w:val="0"/>
          <w:numId w:val="19"/>
        </w:numPr>
        <w:rPr>
          <w:rFonts w:eastAsia="Times New Roman" w:cs="Times New Roman"/>
          <w:szCs w:val="24"/>
        </w:rPr>
      </w:pPr>
      <w:r>
        <w:rPr>
          <w:rFonts w:eastAsia="Times New Roman" w:cs="Times New Roman"/>
          <w:szCs w:val="24"/>
        </w:rPr>
        <w:t>Vigorous swabbing of the lesion gives higher chance of accurate results</w:t>
      </w:r>
    </w:p>
    <w:p w14:paraId="3ABB3D9B" w14:textId="1215E570" w:rsidR="00C83727" w:rsidRDefault="00C83727" w:rsidP="00C83727">
      <w:pPr>
        <w:pStyle w:val="ListParagraph"/>
        <w:numPr>
          <w:ilvl w:val="0"/>
          <w:numId w:val="19"/>
        </w:numPr>
        <w:rPr>
          <w:rFonts w:eastAsia="Times New Roman" w:cs="Times New Roman"/>
          <w:szCs w:val="24"/>
        </w:rPr>
      </w:pPr>
      <w:r>
        <w:rPr>
          <w:rFonts w:eastAsia="Times New Roman" w:cs="Times New Roman"/>
          <w:szCs w:val="24"/>
        </w:rPr>
        <w:t>Specimens that do not contain enough human DNA may lead to inconclusive PCR test results</w:t>
      </w:r>
    </w:p>
    <w:p w14:paraId="6D0FBA46" w14:textId="7D6EE8FA" w:rsidR="00C83727" w:rsidRDefault="00C83727" w:rsidP="00C83727">
      <w:pPr>
        <w:pStyle w:val="ListParagraph"/>
        <w:numPr>
          <w:ilvl w:val="0"/>
          <w:numId w:val="19"/>
        </w:numPr>
        <w:rPr>
          <w:rFonts w:eastAsia="Times New Roman" w:cs="Times New Roman"/>
          <w:szCs w:val="24"/>
        </w:rPr>
      </w:pPr>
      <w:r>
        <w:rPr>
          <w:rFonts w:eastAsia="Times New Roman" w:cs="Times New Roman"/>
          <w:szCs w:val="24"/>
        </w:rPr>
        <w:t>Unroofing or aspiration of lesions or using sharp instruments is not necessary nor recommended due to risk of sharps injury</w:t>
      </w:r>
    </w:p>
    <w:p w14:paraId="22ECC71E" w14:textId="4746A306" w:rsidR="00C83727" w:rsidRDefault="00C83727" w:rsidP="00C83727">
      <w:pPr>
        <w:pStyle w:val="ListParagraph"/>
        <w:numPr>
          <w:ilvl w:val="0"/>
          <w:numId w:val="19"/>
        </w:numPr>
        <w:rPr>
          <w:rFonts w:eastAsia="Times New Roman" w:cs="Times New Roman"/>
          <w:szCs w:val="24"/>
        </w:rPr>
      </w:pPr>
      <w:r>
        <w:rPr>
          <w:rFonts w:eastAsia="Times New Roman" w:cs="Times New Roman"/>
          <w:szCs w:val="24"/>
        </w:rPr>
        <w:t>Do not clean lesion with ethanol or any other disinfectant prior to swabbing</w:t>
      </w:r>
    </w:p>
    <w:p w14:paraId="2812A6BE" w14:textId="77777777" w:rsidR="001B1205" w:rsidRDefault="001B1205" w:rsidP="00C83727">
      <w:pPr>
        <w:rPr>
          <w:rFonts w:eastAsia="Times New Roman" w:cs="Times New Roman"/>
          <w:szCs w:val="24"/>
        </w:rPr>
      </w:pPr>
    </w:p>
    <w:p w14:paraId="7BE8E662" w14:textId="1CFD2F2E" w:rsidR="00C83727" w:rsidRDefault="00C83727" w:rsidP="00C83727">
      <w:pPr>
        <w:rPr>
          <w:rFonts w:eastAsia="Times New Roman" w:cs="Times New Roman"/>
          <w:szCs w:val="24"/>
        </w:rPr>
      </w:pPr>
      <w:r>
        <w:rPr>
          <w:rFonts w:eastAsia="Times New Roman" w:cs="Times New Roman"/>
          <w:szCs w:val="24"/>
        </w:rPr>
        <w:t xml:space="preserve">Here are the steps of swab collection of a </w:t>
      </w:r>
      <w:r w:rsidR="00BB4A3D">
        <w:rPr>
          <w:rFonts w:eastAsia="Times New Roman" w:cs="Times New Roman"/>
          <w:szCs w:val="24"/>
        </w:rPr>
        <w:t xml:space="preserve">rash </w:t>
      </w:r>
      <w:r>
        <w:rPr>
          <w:rFonts w:eastAsia="Times New Roman" w:cs="Times New Roman"/>
          <w:szCs w:val="24"/>
        </w:rPr>
        <w:t>lesion:</w:t>
      </w:r>
    </w:p>
    <w:p w14:paraId="09B0E343" w14:textId="0B9F00F6" w:rsidR="00C83727" w:rsidRPr="001B1205" w:rsidRDefault="001B1205" w:rsidP="001B1205">
      <w:pPr>
        <w:pStyle w:val="ListParagraph"/>
        <w:numPr>
          <w:ilvl w:val="0"/>
          <w:numId w:val="20"/>
        </w:numPr>
        <w:rPr>
          <w:rFonts w:eastAsia="Times New Roman" w:cs="Times New Roman"/>
          <w:szCs w:val="24"/>
        </w:rPr>
      </w:pPr>
      <w:r>
        <w:rPr>
          <w:noProof/>
        </w:rPr>
        <w:drawing>
          <wp:anchor distT="0" distB="0" distL="114300" distR="114300" simplePos="0" relativeHeight="251676672" behindDoc="1" locked="0" layoutInCell="1" allowOverlap="1" wp14:anchorId="7A0BFAC2" wp14:editId="5124EC47">
            <wp:simplePos x="0" y="0"/>
            <wp:positionH relativeFrom="column">
              <wp:posOffset>1165860</wp:posOffset>
            </wp:positionH>
            <wp:positionV relativeFrom="paragraph">
              <wp:posOffset>601345</wp:posOffset>
            </wp:positionV>
            <wp:extent cx="971550" cy="923925"/>
            <wp:effectExtent l="0" t="0" r="0"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971550" cy="923925"/>
                    </a:xfrm>
                    <a:prstGeom prst="rect">
                      <a:avLst/>
                    </a:prstGeom>
                  </pic:spPr>
                </pic:pic>
              </a:graphicData>
            </a:graphic>
          </wp:anchor>
        </w:drawing>
      </w:r>
      <w:r w:rsidR="00C83727">
        <w:rPr>
          <w:rFonts w:eastAsia="Times New Roman" w:cs="Times New Roman"/>
          <w:szCs w:val="24"/>
        </w:rPr>
        <w:t>Hold the swab firmly and avoid touching the swab shaft at least 1” before the tip and the length of the swab shaft</w:t>
      </w:r>
      <w:r w:rsidR="00215C29">
        <w:rPr>
          <w:rFonts w:eastAsia="Times New Roman" w:cs="Times New Roman"/>
          <w:szCs w:val="24"/>
        </w:rPr>
        <w:t xml:space="preserve"> that will be submerged in the transport medium.</w:t>
      </w:r>
      <w:r w:rsidR="00F947F1">
        <w:rPr>
          <w:rFonts w:eastAsia="Times New Roman" w:cs="Times New Roman"/>
          <w:szCs w:val="24"/>
        </w:rPr>
        <w:br/>
      </w:r>
      <w:r w:rsidR="00F947F1" w:rsidRPr="001B1205">
        <w:rPr>
          <w:rFonts w:eastAsia="Times New Roman" w:cs="Times New Roman"/>
          <w:szCs w:val="24"/>
        </w:rPr>
        <w:lastRenderedPageBreak/>
        <w:br/>
      </w:r>
    </w:p>
    <w:p w14:paraId="7564B12F" w14:textId="53D4DB74" w:rsidR="00215C29" w:rsidRDefault="00215C29" w:rsidP="00C83727">
      <w:pPr>
        <w:pStyle w:val="ListParagraph"/>
        <w:numPr>
          <w:ilvl w:val="0"/>
          <w:numId w:val="20"/>
        </w:numPr>
        <w:rPr>
          <w:rFonts w:eastAsia="Times New Roman" w:cs="Times New Roman"/>
          <w:szCs w:val="24"/>
        </w:rPr>
      </w:pPr>
      <w:r>
        <w:rPr>
          <w:rFonts w:eastAsia="Times New Roman" w:cs="Times New Roman"/>
          <w:szCs w:val="24"/>
        </w:rPr>
        <w:t>Swipe the swab back and forth on the lesion 2-3 times then rotate and repeat on the other side of the swab at least 2-3 times.</w:t>
      </w:r>
    </w:p>
    <w:p w14:paraId="300C6E19" w14:textId="27F3D0E7" w:rsidR="00F947F1" w:rsidRPr="00F947F1" w:rsidRDefault="001B1205" w:rsidP="00F947F1">
      <w:pPr>
        <w:rPr>
          <w:rFonts w:eastAsia="Times New Roman" w:cs="Times New Roman"/>
          <w:szCs w:val="24"/>
        </w:rPr>
      </w:pPr>
      <w:r>
        <w:rPr>
          <w:noProof/>
        </w:rPr>
        <w:drawing>
          <wp:anchor distT="0" distB="0" distL="114300" distR="114300" simplePos="0" relativeHeight="251674624" behindDoc="1" locked="0" layoutInCell="1" allowOverlap="1" wp14:anchorId="0614A8BE" wp14:editId="37A64A32">
            <wp:simplePos x="0" y="0"/>
            <wp:positionH relativeFrom="column">
              <wp:posOffset>1203960</wp:posOffset>
            </wp:positionH>
            <wp:positionV relativeFrom="paragraph">
              <wp:posOffset>175895</wp:posOffset>
            </wp:positionV>
            <wp:extent cx="952500" cy="885825"/>
            <wp:effectExtent l="0" t="0" r="0" b="952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952500" cy="885825"/>
                    </a:xfrm>
                    <a:prstGeom prst="rect">
                      <a:avLst/>
                    </a:prstGeom>
                  </pic:spPr>
                </pic:pic>
              </a:graphicData>
            </a:graphic>
            <wp14:sizeRelH relativeFrom="page">
              <wp14:pctWidth>0</wp14:pctWidth>
            </wp14:sizeRelH>
            <wp14:sizeRelV relativeFrom="page">
              <wp14:pctHeight>0</wp14:pctHeight>
            </wp14:sizeRelV>
          </wp:anchor>
        </w:drawing>
      </w:r>
      <w:r w:rsidR="00F947F1">
        <w:rPr>
          <w:rFonts w:eastAsia="Times New Roman" w:cs="Times New Roman"/>
          <w:szCs w:val="24"/>
        </w:rPr>
        <w:br/>
      </w:r>
    </w:p>
    <w:p w14:paraId="089EE85E" w14:textId="1E60DF72" w:rsidR="00215C29" w:rsidRDefault="00215C29" w:rsidP="00C83727">
      <w:pPr>
        <w:pStyle w:val="ListParagraph"/>
        <w:numPr>
          <w:ilvl w:val="0"/>
          <w:numId w:val="20"/>
        </w:numPr>
        <w:rPr>
          <w:rFonts w:eastAsia="Times New Roman" w:cs="Times New Roman"/>
          <w:szCs w:val="24"/>
        </w:rPr>
      </w:pPr>
      <w:r>
        <w:rPr>
          <w:rFonts w:eastAsia="Times New Roman" w:cs="Times New Roman"/>
          <w:szCs w:val="24"/>
        </w:rPr>
        <w:t>Make sure to apply firm pressure which may result in discomfort but is necessary to obtain adequate DNA. Pressure must be firm enough so that the plastic shaft bends slightly.</w:t>
      </w:r>
    </w:p>
    <w:p w14:paraId="6FB03DC8" w14:textId="77777777" w:rsidR="00F82D33" w:rsidRDefault="00F82D33" w:rsidP="00F82D33">
      <w:pPr>
        <w:pStyle w:val="ListParagraph"/>
        <w:rPr>
          <w:rFonts w:eastAsia="Times New Roman" w:cs="Times New Roman"/>
          <w:szCs w:val="24"/>
        </w:rPr>
      </w:pPr>
    </w:p>
    <w:p w14:paraId="703E472A" w14:textId="1FA7E431" w:rsidR="00F82D33" w:rsidRPr="00F82D33" w:rsidRDefault="00215C29" w:rsidP="00F82D33">
      <w:pPr>
        <w:pStyle w:val="ListParagraph"/>
        <w:numPr>
          <w:ilvl w:val="0"/>
          <w:numId w:val="20"/>
        </w:numPr>
        <w:rPr>
          <w:rFonts w:eastAsia="Times New Roman" w:cs="Times New Roman"/>
          <w:szCs w:val="24"/>
        </w:rPr>
      </w:pPr>
      <w:r>
        <w:rPr>
          <w:rFonts w:eastAsia="Times New Roman" w:cs="Times New Roman"/>
          <w:szCs w:val="24"/>
        </w:rPr>
        <w:t>If the lesion ruptures while swabbing, ensure swab collects lesion fluid.</w:t>
      </w:r>
      <w:r w:rsidR="00F82D33">
        <w:rPr>
          <w:rFonts w:eastAsia="Times New Roman" w:cs="Times New Roman"/>
          <w:szCs w:val="24"/>
        </w:rPr>
        <w:br/>
      </w:r>
    </w:p>
    <w:p w14:paraId="0707FB43" w14:textId="2944D97E" w:rsidR="00215C29" w:rsidRDefault="00215C29" w:rsidP="00C83727">
      <w:pPr>
        <w:pStyle w:val="ListParagraph"/>
        <w:numPr>
          <w:ilvl w:val="0"/>
          <w:numId w:val="20"/>
        </w:numPr>
        <w:rPr>
          <w:rFonts w:eastAsia="Times New Roman" w:cs="Times New Roman"/>
          <w:szCs w:val="24"/>
        </w:rPr>
      </w:pPr>
      <w:r>
        <w:rPr>
          <w:rFonts w:eastAsia="Times New Roman" w:cs="Times New Roman"/>
          <w:szCs w:val="24"/>
        </w:rPr>
        <w:t>If skin material is visible on the swab, then this is adequate collection. However, skin material may not always be visible.</w:t>
      </w:r>
      <w:r w:rsidR="00F77B10">
        <w:rPr>
          <w:rFonts w:eastAsia="Times New Roman" w:cs="Times New Roman"/>
          <w:szCs w:val="24"/>
        </w:rPr>
        <w:br/>
      </w:r>
    </w:p>
    <w:p w14:paraId="59B0C437" w14:textId="2E9B4E02" w:rsidR="00F82D33" w:rsidRDefault="00F82D33" w:rsidP="00C83727">
      <w:pPr>
        <w:pStyle w:val="ListParagraph"/>
        <w:numPr>
          <w:ilvl w:val="0"/>
          <w:numId w:val="20"/>
        </w:numPr>
        <w:rPr>
          <w:rFonts w:eastAsia="Times New Roman" w:cs="Times New Roman"/>
          <w:szCs w:val="24"/>
        </w:rPr>
      </w:pPr>
      <w:r>
        <w:rPr>
          <w:rFonts w:eastAsia="Times New Roman" w:cs="Times New Roman"/>
          <w:szCs w:val="24"/>
        </w:rPr>
        <w:t>Place the swab back within</w:t>
      </w:r>
      <w:r w:rsidR="00BB4A3D">
        <w:rPr>
          <w:rFonts w:eastAsia="Times New Roman" w:cs="Times New Roman"/>
          <w:szCs w:val="24"/>
        </w:rPr>
        <w:t xml:space="preserve"> the</w:t>
      </w:r>
      <w:r w:rsidR="00F77B10">
        <w:rPr>
          <w:rFonts w:eastAsia="Times New Roman" w:cs="Times New Roman"/>
          <w:szCs w:val="24"/>
        </w:rPr>
        <w:t xml:space="preserve"> transport medium vial</w:t>
      </w:r>
      <w:r w:rsidR="00E546B1">
        <w:rPr>
          <w:rFonts w:eastAsia="Times New Roman" w:cs="Times New Roman"/>
          <w:szCs w:val="24"/>
        </w:rPr>
        <w:t>, fill out the participant specific label and place it on the vial.</w:t>
      </w:r>
    </w:p>
    <w:p w14:paraId="170C70CE" w14:textId="77777777" w:rsidR="00BB4A3D" w:rsidRDefault="00BB4A3D" w:rsidP="00F86DDD">
      <w:pPr>
        <w:pStyle w:val="ListParagraph"/>
        <w:rPr>
          <w:rFonts w:eastAsia="Times New Roman" w:cs="Times New Roman"/>
          <w:szCs w:val="24"/>
        </w:rPr>
      </w:pPr>
    </w:p>
    <w:p w14:paraId="2BA7836B" w14:textId="41D2C718" w:rsidR="005D2553" w:rsidRPr="00C83727" w:rsidRDefault="00E546B1" w:rsidP="00C83727">
      <w:pPr>
        <w:rPr>
          <w:rFonts w:eastAsia="Times New Roman" w:cs="Times New Roman"/>
          <w:szCs w:val="24"/>
        </w:rPr>
      </w:pPr>
      <w:r>
        <w:rPr>
          <w:rFonts w:eastAsia="Times New Roman" w:cs="Times New Roman"/>
          <w:szCs w:val="24"/>
        </w:rPr>
        <w:t xml:space="preserve">The labels are similar to the photo labels (see </w:t>
      </w:r>
      <w:r w:rsidRPr="00F86DDD">
        <w:rPr>
          <w:rFonts w:eastAsia="Times New Roman" w:cs="Times New Roman"/>
          <w:szCs w:val="24"/>
        </w:rPr>
        <w:t xml:space="preserve">Section </w:t>
      </w:r>
      <w:r w:rsidR="00BB4A3D" w:rsidRPr="00F86DDD">
        <w:rPr>
          <w:rFonts w:eastAsia="Times New Roman" w:cs="Times New Roman"/>
          <w:szCs w:val="24"/>
        </w:rPr>
        <w:t>5.1</w:t>
      </w:r>
      <w:r>
        <w:rPr>
          <w:rFonts w:eastAsia="Times New Roman" w:cs="Times New Roman"/>
          <w:szCs w:val="24"/>
        </w:rPr>
        <w:t xml:space="preserve">) except these are specific for storing in ultra-low temperatures. The labels should be filled out the same way they were filled out for the photo labels. </w:t>
      </w:r>
      <w:r w:rsidR="008F1D48">
        <w:rPr>
          <w:rFonts w:eastAsia="Times New Roman" w:cs="Times New Roman"/>
          <w:szCs w:val="24"/>
        </w:rPr>
        <w:t>After collection, t</w:t>
      </w:r>
      <w:r>
        <w:rPr>
          <w:rFonts w:eastAsia="Times New Roman" w:cs="Times New Roman"/>
          <w:szCs w:val="24"/>
        </w:rPr>
        <w:t>he swabs should be stored in</w:t>
      </w:r>
      <w:r w:rsidR="008F1D48">
        <w:rPr>
          <w:rFonts w:eastAsia="Times New Roman" w:cs="Times New Roman"/>
          <w:szCs w:val="24"/>
        </w:rPr>
        <w:t xml:space="preserve"> -70</w:t>
      </w:r>
      <w:r w:rsidR="008F1D48">
        <w:rPr>
          <w:rFonts w:ascii="Arial" w:hAnsi="Arial" w:cs="Arial"/>
          <w:color w:val="4D5156"/>
          <w:sz w:val="21"/>
          <w:szCs w:val="21"/>
          <w:shd w:val="clear" w:color="auto" w:fill="FFFFFF"/>
        </w:rPr>
        <w:t>°</w:t>
      </w:r>
      <w:r w:rsidR="008F1D48">
        <w:rPr>
          <w:rFonts w:eastAsia="Times New Roman" w:cs="Times New Roman"/>
          <w:szCs w:val="24"/>
        </w:rPr>
        <w:t>C or lower, however if not available then they can be stored in -20</w:t>
      </w:r>
      <w:r w:rsidR="008F1D48">
        <w:rPr>
          <w:rFonts w:ascii="Arial" w:hAnsi="Arial" w:cs="Arial"/>
          <w:color w:val="4D5156"/>
          <w:sz w:val="21"/>
          <w:szCs w:val="21"/>
          <w:shd w:val="clear" w:color="auto" w:fill="FFFFFF"/>
        </w:rPr>
        <w:t>°</w:t>
      </w:r>
      <w:r w:rsidR="008F1D48">
        <w:rPr>
          <w:rFonts w:eastAsia="Times New Roman" w:cs="Times New Roman"/>
          <w:szCs w:val="24"/>
        </w:rPr>
        <w:t>C.</w:t>
      </w:r>
      <w:r>
        <w:rPr>
          <w:rFonts w:eastAsia="Times New Roman" w:cs="Times New Roman"/>
          <w:szCs w:val="24"/>
        </w:rPr>
        <w:t xml:space="preserve"> </w:t>
      </w:r>
    </w:p>
    <w:p w14:paraId="34BC2AD5" w14:textId="77777777" w:rsidR="00015691" w:rsidRDefault="00015691" w:rsidP="00C83727">
      <w:pPr>
        <w:rPr>
          <w:rFonts w:eastAsia="Times New Roman" w:cs="Times New Roman"/>
          <w:szCs w:val="24"/>
        </w:rPr>
      </w:pPr>
    </w:p>
    <w:p w14:paraId="15683BAD" w14:textId="25B50BBA" w:rsidR="00015691" w:rsidRDefault="00015691" w:rsidP="003930CC">
      <w:pPr>
        <w:pStyle w:val="Heading3"/>
        <w:rPr>
          <w:rFonts w:eastAsia="Times New Roman"/>
        </w:rPr>
      </w:pPr>
      <w:bookmarkStart w:id="87" w:name="_Toc142571033"/>
      <w:r>
        <w:rPr>
          <w:rFonts w:eastAsia="Times New Roman"/>
        </w:rPr>
        <w:t>5.2.1 Rash swab not obtained</w:t>
      </w:r>
      <w:bookmarkEnd w:id="87"/>
    </w:p>
    <w:p w14:paraId="5B93F641" w14:textId="77777777" w:rsidR="00D957E3" w:rsidRPr="00D957E3" w:rsidRDefault="00D957E3" w:rsidP="00D957E3"/>
    <w:p w14:paraId="060C1038" w14:textId="3D647773" w:rsidR="00015691" w:rsidRPr="00015691" w:rsidRDefault="00D957E3" w:rsidP="00015691">
      <w:pPr>
        <w:rPr>
          <w:rFonts w:eastAsia="Times New Roman" w:cs="Times New Roman"/>
          <w:szCs w:val="24"/>
        </w:rPr>
      </w:pPr>
      <w:r>
        <w:rPr>
          <w:rFonts w:eastAsia="Times New Roman" w:cs="Times New Roman"/>
          <w:szCs w:val="24"/>
        </w:rPr>
        <w:t xml:space="preserve">The </w:t>
      </w:r>
      <w:r w:rsidR="00015691">
        <w:rPr>
          <w:rFonts w:eastAsia="Times New Roman" w:cs="Times New Roman"/>
          <w:szCs w:val="24"/>
        </w:rPr>
        <w:t>site team should obtain two rash swabs from each participant at enrollment.  If the team is unable to obtain any rash swab, the participant is not eligible for the project. If the team is only able to collect one rash swab (or they only collect one swab in error), please note this on the Enrollment form by</w:t>
      </w:r>
      <w:r w:rsidR="00015691" w:rsidRPr="00015691">
        <w:rPr>
          <w:rFonts w:eastAsia="Times New Roman" w:cs="Times New Roman"/>
          <w:szCs w:val="24"/>
        </w:rPr>
        <w:t xml:space="preserve"> check</w:t>
      </w:r>
      <w:r w:rsidR="00015691">
        <w:rPr>
          <w:rFonts w:eastAsia="Times New Roman" w:cs="Times New Roman"/>
          <w:szCs w:val="24"/>
        </w:rPr>
        <w:t>ing</w:t>
      </w:r>
      <w:r w:rsidR="00015691" w:rsidRPr="00015691">
        <w:rPr>
          <w:rFonts w:eastAsia="Times New Roman" w:cs="Times New Roman"/>
          <w:szCs w:val="24"/>
        </w:rPr>
        <w:t xml:space="preserve"> </w:t>
      </w:r>
      <w:r w:rsidR="00015691">
        <w:rPr>
          <w:rFonts w:eastAsia="Times New Roman" w:cs="Times New Roman"/>
          <w:szCs w:val="24"/>
        </w:rPr>
        <w:t>“</w:t>
      </w:r>
      <w:r w:rsidR="00015691" w:rsidRPr="00015691">
        <w:rPr>
          <w:rFonts w:eastAsia="Times New Roman" w:cs="Times New Roman"/>
          <w:szCs w:val="24"/>
        </w:rPr>
        <w:t>Yes</w:t>
      </w:r>
      <w:r w:rsidR="00015691">
        <w:rPr>
          <w:rFonts w:eastAsia="Times New Roman" w:cs="Times New Roman"/>
          <w:szCs w:val="24"/>
        </w:rPr>
        <w:t>”</w:t>
      </w:r>
      <w:r w:rsidR="00015691" w:rsidRPr="00015691">
        <w:rPr>
          <w:rFonts w:eastAsia="Times New Roman" w:cs="Times New Roman"/>
          <w:szCs w:val="24"/>
        </w:rPr>
        <w:t xml:space="preserve"> to rash swab obtained, </w:t>
      </w:r>
      <w:r w:rsidR="00015691">
        <w:rPr>
          <w:rFonts w:eastAsia="Times New Roman" w:cs="Times New Roman"/>
          <w:szCs w:val="24"/>
        </w:rPr>
        <w:t>but for</w:t>
      </w:r>
      <w:r w:rsidR="00015691" w:rsidRPr="00015691">
        <w:rPr>
          <w:rFonts w:eastAsia="Times New Roman" w:cs="Times New Roman"/>
          <w:szCs w:val="24"/>
        </w:rPr>
        <w:t xml:space="preserve"> Location B leave it blank and in the comments section write "Second rash swab not obtained."</w:t>
      </w:r>
      <w:r w:rsidR="00015691">
        <w:rPr>
          <w:rFonts w:eastAsia="Times New Roman" w:cs="Times New Roman"/>
          <w:szCs w:val="24"/>
        </w:rPr>
        <w:t xml:space="preserve"> </w:t>
      </w:r>
      <w:r w:rsidR="00015691" w:rsidRPr="00015691">
        <w:rPr>
          <w:rFonts w:eastAsia="Times New Roman" w:cs="Times New Roman"/>
          <w:szCs w:val="24"/>
        </w:rPr>
        <w:t>Similarly on the Test results and Follow-up Form #1, for Location B you would check "Specimen not sent to lab" and in the comments section write, "Second rash swab not obtained</w:t>
      </w:r>
      <w:r w:rsidR="00015691">
        <w:rPr>
          <w:rFonts w:eastAsia="Times New Roman" w:cs="Times New Roman"/>
          <w:szCs w:val="24"/>
        </w:rPr>
        <w:t>.</w:t>
      </w:r>
      <w:r w:rsidR="00015691" w:rsidRPr="00015691">
        <w:rPr>
          <w:rFonts w:eastAsia="Times New Roman" w:cs="Times New Roman"/>
          <w:szCs w:val="24"/>
        </w:rPr>
        <w:t>"</w:t>
      </w:r>
    </w:p>
    <w:p w14:paraId="4490971A" w14:textId="17D6E3C7" w:rsidR="00015691" w:rsidRPr="00C83727" w:rsidRDefault="00015691" w:rsidP="00C83727">
      <w:pPr>
        <w:rPr>
          <w:rFonts w:eastAsia="Times New Roman" w:cs="Times New Roman"/>
          <w:szCs w:val="24"/>
        </w:rPr>
      </w:pPr>
    </w:p>
    <w:p w14:paraId="43AA920B" w14:textId="1C554535" w:rsidR="00BD2C56" w:rsidRDefault="002301DB" w:rsidP="00F86DDD">
      <w:pPr>
        <w:pStyle w:val="Heading1"/>
        <w:rPr>
          <w:rFonts w:eastAsia="Times New Roman"/>
        </w:rPr>
      </w:pPr>
      <w:bookmarkStart w:id="88" w:name="_Toc136356361"/>
      <w:bookmarkStart w:id="89" w:name="_Toc136404681"/>
      <w:bookmarkStart w:id="90" w:name="_Toc142571034"/>
      <w:r>
        <w:rPr>
          <w:rFonts w:eastAsia="Times New Roman"/>
        </w:rPr>
        <w:t xml:space="preserve">6.0 </w:t>
      </w:r>
      <w:r w:rsidR="009132E1">
        <w:rPr>
          <w:rFonts w:eastAsia="Times New Roman"/>
        </w:rPr>
        <w:t>Participant c</w:t>
      </w:r>
      <w:r w:rsidR="00BD2C56">
        <w:rPr>
          <w:rFonts w:eastAsia="Times New Roman"/>
        </w:rPr>
        <w:t>ompensation</w:t>
      </w:r>
      <w:bookmarkEnd w:id="88"/>
      <w:bookmarkEnd w:id="89"/>
      <w:bookmarkEnd w:id="90"/>
    </w:p>
    <w:p w14:paraId="6E146890" w14:textId="77777777" w:rsidR="002301DB" w:rsidRDefault="002301DB" w:rsidP="006F05E0">
      <w:pPr>
        <w:rPr>
          <w:rFonts w:eastAsia="Times New Roman" w:cs="Times New Roman"/>
          <w:szCs w:val="24"/>
        </w:rPr>
      </w:pPr>
    </w:p>
    <w:p w14:paraId="0F649461" w14:textId="767C8748" w:rsidR="006F05E0" w:rsidRDefault="008F1D48" w:rsidP="006F05E0">
      <w:pPr>
        <w:rPr>
          <w:rFonts w:eastAsia="Times New Roman" w:cs="Times New Roman"/>
          <w:szCs w:val="24"/>
        </w:rPr>
      </w:pPr>
      <w:r>
        <w:rPr>
          <w:rFonts w:eastAsia="Times New Roman" w:cs="Times New Roman"/>
          <w:szCs w:val="24"/>
        </w:rPr>
        <w:t xml:space="preserve">Participants will be compensated </w:t>
      </w:r>
      <w:r w:rsidR="002301DB">
        <w:rPr>
          <w:rFonts w:eastAsia="Times New Roman" w:cs="Times New Roman"/>
          <w:szCs w:val="24"/>
        </w:rPr>
        <w:t xml:space="preserve">for their time </w:t>
      </w:r>
      <w:r w:rsidR="000D2061">
        <w:rPr>
          <w:rFonts w:eastAsia="Times New Roman" w:cs="Times New Roman"/>
          <w:szCs w:val="24"/>
        </w:rPr>
        <w:t xml:space="preserve">at enrollment, at day 45, and if applicable, at day 90. They will receive $25 for completion of each visit/call. The compensation can be provided by cash, gift card, or check depending on site preference. </w:t>
      </w:r>
    </w:p>
    <w:p w14:paraId="145BECB2" w14:textId="7437E790" w:rsidR="006F05E0" w:rsidRDefault="006F05E0" w:rsidP="006F05E0">
      <w:pPr>
        <w:rPr>
          <w:rFonts w:eastAsia="Times New Roman" w:cs="Times New Roman"/>
          <w:szCs w:val="24"/>
        </w:rPr>
      </w:pPr>
      <w:r>
        <w:rPr>
          <w:rFonts w:eastAsia="Times New Roman" w:cs="Times New Roman"/>
          <w:szCs w:val="24"/>
        </w:rPr>
        <w:lastRenderedPageBreak/>
        <w:t xml:space="preserve">Site teams should set up their own site-specific procedures for tracking and disbursement of payments to participants. Ideally, payments should be given to the participant as soon as possible after they complete their enrollment visit and telephone follow-up. </w:t>
      </w:r>
    </w:p>
    <w:p w14:paraId="01F5C865" w14:textId="2594121A" w:rsidR="008F1D48" w:rsidRDefault="008F1D48" w:rsidP="008F1D48">
      <w:pPr>
        <w:rPr>
          <w:rFonts w:eastAsia="Times New Roman" w:cs="Times New Roman"/>
          <w:szCs w:val="24"/>
        </w:rPr>
      </w:pPr>
    </w:p>
    <w:p w14:paraId="0300F39F" w14:textId="722190DC" w:rsidR="006F05E0" w:rsidRPr="008F1D48" w:rsidRDefault="00BB5981" w:rsidP="008F1D48">
      <w:pPr>
        <w:rPr>
          <w:rFonts w:eastAsia="Times New Roman" w:cs="Times New Roman"/>
          <w:szCs w:val="24"/>
        </w:rPr>
      </w:pPr>
      <w:r>
        <w:rPr>
          <w:rFonts w:eastAsia="Times New Roman" w:cs="Times New Roman"/>
          <w:szCs w:val="24"/>
        </w:rPr>
        <w:t xml:space="preserve">Prisoners should be offered the same compensation as other patients who </w:t>
      </w:r>
      <w:r w:rsidR="009B18DD">
        <w:rPr>
          <w:rFonts w:eastAsia="Times New Roman" w:cs="Times New Roman"/>
          <w:szCs w:val="24"/>
        </w:rPr>
        <w:t>are enrolled in the project. Both enrolling and compensating prisoners will depend on the site’s local and state laws.</w:t>
      </w:r>
    </w:p>
    <w:p w14:paraId="3AFCC2B1" w14:textId="1AFB9F22" w:rsidR="00822277" w:rsidRDefault="002301DB" w:rsidP="00822277">
      <w:pPr>
        <w:pStyle w:val="Heading1"/>
        <w:rPr>
          <w:rFonts w:eastAsia="Times New Roman"/>
        </w:rPr>
      </w:pPr>
      <w:bookmarkStart w:id="91" w:name="_Toc136356362"/>
      <w:bookmarkStart w:id="92" w:name="_Toc136404682"/>
      <w:bookmarkStart w:id="93" w:name="_Toc142571035"/>
      <w:r>
        <w:rPr>
          <w:rFonts w:eastAsia="Times New Roman"/>
        </w:rPr>
        <w:t xml:space="preserve">7.0 </w:t>
      </w:r>
      <w:r w:rsidR="009132E1">
        <w:rPr>
          <w:rFonts w:eastAsia="Times New Roman"/>
        </w:rPr>
        <w:t>Shipping frozen swab specimens</w:t>
      </w:r>
      <w:bookmarkEnd w:id="91"/>
      <w:bookmarkEnd w:id="92"/>
      <w:bookmarkEnd w:id="93"/>
    </w:p>
    <w:p w14:paraId="21F4BE14" w14:textId="77777777" w:rsidR="00822277" w:rsidRPr="00F86DDD" w:rsidRDefault="00822277" w:rsidP="00F86DDD"/>
    <w:p w14:paraId="6F965C90" w14:textId="05A2110E" w:rsidR="00F95273" w:rsidRDefault="000D2061" w:rsidP="005547A1">
      <w:pPr>
        <w:rPr>
          <w:rFonts w:eastAsia="Times New Roman" w:cs="Times New Roman"/>
          <w:szCs w:val="24"/>
        </w:rPr>
      </w:pPr>
      <w:r>
        <w:rPr>
          <w:rFonts w:eastAsia="Times New Roman" w:cs="Times New Roman"/>
          <w:szCs w:val="24"/>
        </w:rPr>
        <w:t xml:space="preserve">Every two weeks (the </w:t>
      </w:r>
      <w:r w:rsidR="003253B7">
        <w:rPr>
          <w:rFonts w:eastAsia="Times New Roman" w:cs="Times New Roman"/>
          <w:szCs w:val="24"/>
        </w:rPr>
        <w:t>15</w:t>
      </w:r>
      <w:r w:rsidR="003253B7" w:rsidRPr="003253B7">
        <w:rPr>
          <w:rFonts w:eastAsia="Times New Roman" w:cs="Times New Roman"/>
          <w:szCs w:val="24"/>
          <w:vertAlign w:val="superscript"/>
        </w:rPr>
        <w:t>th</w:t>
      </w:r>
      <w:r w:rsidR="003253B7">
        <w:rPr>
          <w:rFonts w:eastAsia="Times New Roman" w:cs="Times New Roman"/>
          <w:szCs w:val="24"/>
        </w:rPr>
        <w:t xml:space="preserve"> and 30</w:t>
      </w:r>
      <w:r w:rsidR="003253B7" w:rsidRPr="003253B7">
        <w:rPr>
          <w:rFonts w:eastAsia="Times New Roman" w:cs="Times New Roman"/>
          <w:szCs w:val="24"/>
          <w:vertAlign w:val="superscript"/>
        </w:rPr>
        <w:t>th</w:t>
      </w:r>
      <w:r w:rsidR="003253B7">
        <w:rPr>
          <w:rFonts w:eastAsia="Times New Roman" w:cs="Times New Roman"/>
          <w:szCs w:val="24"/>
        </w:rPr>
        <w:t>/31</w:t>
      </w:r>
      <w:r w:rsidR="003253B7" w:rsidRPr="003253B7">
        <w:rPr>
          <w:rFonts w:eastAsia="Times New Roman" w:cs="Times New Roman"/>
          <w:szCs w:val="24"/>
          <w:vertAlign w:val="superscript"/>
        </w:rPr>
        <w:t>st</w:t>
      </w:r>
      <w:r w:rsidR="003253B7">
        <w:rPr>
          <w:rFonts w:eastAsia="Times New Roman" w:cs="Times New Roman"/>
          <w:szCs w:val="24"/>
        </w:rPr>
        <w:t xml:space="preserve"> of every month</w:t>
      </w:r>
      <w:r>
        <w:rPr>
          <w:rFonts w:eastAsia="Times New Roman" w:cs="Times New Roman"/>
          <w:szCs w:val="24"/>
        </w:rPr>
        <w:t>)</w:t>
      </w:r>
      <w:r w:rsidR="003253B7">
        <w:rPr>
          <w:rFonts w:eastAsia="Times New Roman" w:cs="Times New Roman"/>
          <w:szCs w:val="24"/>
        </w:rPr>
        <w:t xml:space="preserve"> the swabs that are stored in the site’s freezer </w:t>
      </w:r>
      <w:r w:rsidR="00F95273">
        <w:rPr>
          <w:rFonts w:eastAsia="Times New Roman" w:cs="Times New Roman"/>
          <w:szCs w:val="24"/>
        </w:rPr>
        <w:t>will be</w:t>
      </w:r>
      <w:r w:rsidR="003253B7">
        <w:rPr>
          <w:rFonts w:eastAsia="Times New Roman" w:cs="Times New Roman"/>
          <w:szCs w:val="24"/>
        </w:rPr>
        <w:t xml:space="preserve"> shipped to </w:t>
      </w:r>
      <w:r>
        <w:rPr>
          <w:rFonts w:eastAsia="Times New Roman" w:cs="Times New Roman"/>
          <w:szCs w:val="24"/>
        </w:rPr>
        <w:t xml:space="preserve">the </w:t>
      </w:r>
      <w:r w:rsidR="003253B7">
        <w:rPr>
          <w:rFonts w:eastAsia="Times New Roman" w:cs="Times New Roman"/>
          <w:szCs w:val="24"/>
        </w:rPr>
        <w:t>central lab</w:t>
      </w:r>
      <w:r>
        <w:rPr>
          <w:rFonts w:eastAsia="Times New Roman" w:cs="Times New Roman"/>
          <w:szCs w:val="24"/>
        </w:rPr>
        <w:t>oratory</w:t>
      </w:r>
      <w:r w:rsidR="00F95273">
        <w:rPr>
          <w:rFonts w:eastAsia="Times New Roman" w:cs="Times New Roman"/>
          <w:szCs w:val="24"/>
        </w:rPr>
        <w:t>. If the 15</w:t>
      </w:r>
      <w:r w:rsidR="00F95273" w:rsidRPr="003253B7">
        <w:rPr>
          <w:rFonts w:eastAsia="Times New Roman" w:cs="Times New Roman"/>
          <w:szCs w:val="24"/>
          <w:vertAlign w:val="superscript"/>
        </w:rPr>
        <w:t>th</w:t>
      </w:r>
      <w:r w:rsidR="00F95273">
        <w:rPr>
          <w:rFonts w:eastAsia="Times New Roman" w:cs="Times New Roman"/>
          <w:szCs w:val="24"/>
        </w:rPr>
        <w:t>, 30</w:t>
      </w:r>
      <w:r w:rsidR="00F95273" w:rsidRPr="003253B7">
        <w:rPr>
          <w:rFonts w:eastAsia="Times New Roman" w:cs="Times New Roman"/>
          <w:szCs w:val="24"/>
          <w:vertAlign w:val="superscript"/>
        </w:rPr>
        <w:t>th</w:t>
      </w:r>
      <w:r w:rsidR="00F95273">
        <w:rPr>
          <w:rFonts w:eastAsia="Times New Roman" w:cs="Times New Roman"/>
          <w:szCs w:val="24"/>
        </w:rPr>
        <w:t>/31</w:t>
      </w:r>
      <w:r w:rsidR="00F95273" w:rsidRPr="003253B7">
        <w:rPr>
          <w:rFonts w:eastAsia="Times New Roman" w:cs="Times New Roman"/>
          <w:szCs w:val="24"/>
          <w:vertAlign w:val="superscript"/>
        </w:rPr>
        <w:t>st</w:t>
      </w:r>
      <w:r w:rsidR="00F95273">
        <w:rPr>
          <w:rFonts w:eastAsia="Times New Roman" w:cs="Times New Roman"/>
          <w:szCs w:val="24"/>
        </w:rPr>
        <w:t xml:space="preserve"> falls on a Friday, Saturday or Sunday, then the swabs should be shipped the following Monday. The CCC will send each site shipping supplies and pre-printed Fedex labels prior to site launch. </w:t>
      </w:r>
    </w:p>
    <w:p w14:paraId="37D62B9C" w14:textId="77777777" w:rsidR="00F95273" w:rsidRDefault="00F95273" w:rsidP="005547A1">
      <w:pPr>
        <w:rPr>
          <w:rFonts w:eastAsia="Times New Roman" w:cs="Times New Roman"/>
          <w:szCs w:val="24"/>
        </w:rPr>
      </w:pPr>
    </w:p>
    <w:p w14:paraId="50A4515B" w14:textId="21E61514" w:rsidR="00BD2C56" w:rsidRDefault="00F95273" w:rsidP="005547A1">
      <w:pPr>
        <w:rPr>
          <w:rFonts w:eastAsia="Times New Roman" w:cs="Times New Roman"/>
          <w:szCs w:val="24"/>
        </w:rPr>
      </w:pPr>
      <w:r>
        <w:rPr>
          <w:rFonts w:eastAsia="Times New Roman" w:cs="Times New Roman"/>
          <w:szCs w:val="24"/>
        </w:rPr>
        <w:t>All specimens will be shipped to:</w:t>
      </w:r>
    </w:p>
    <w:p w14:paraId="151202E5" w14:textId="7C70E766" w:rsidR="003253B7" w:rsidRDefault="003253B7" w:rsidP="005547A1">
      <w:pPr>
        <w:rPr>
          <w:rFonts w:eastAsia="Times New Roman" w:cs="Times New Roman"/>
          <w:szCs w:val="24"/>
        </w:rPr>
      </w:pPr>
      <w:r>
        <w:rPr>
          <w:rFonts w:eastAsia="Times New Roman" w:cs="Times New Roman"/>
          <w:szCs w:val="24"/>
        </w:rPr>
        <w:t>Dr. Omai Garner</w:t>
      </w:r>
      <w:r>
        <w:rPr>
          <w:rFonts w:eastAsia="Times New Roman" w:cs="Times New Roman"/>
          <w:szCs w:val="24"/>
        </w:rPr>
        <w:br/>
        <w:t>11633 San Vicente Blvd, Room 401, Rear Building</w:t>
      </w:r>
      <w:r>
        <w:rPr>
          <w:rFonts w:eastAsia="Times New Roman" w:cs="Times New Roman"/>
          <w:szCs w:val="24"/>
        </w:rPr>
        <w:br/>
      </w:r>
      <w:r w:rsidR="00E33D49">
        <w:rPr>
          <w:rFonts w:eastAsia="Times New Roman" w:cs="Times New Roman"/>
          <w:szCs w:val="24"/>
        </w:rPr>
        <w:t>Los Angeles</w:t>
      </w:r>
      <w:r>
        <w:rPr>
          <w:rFonts w:eastAsia="Times New Roman" w:cs="Times New Roman"/>
          <w:szCs w:val="24"/>
        </w:rPr>
        <w:t>, CA 900</w:t>
      </w:r>
      <w:r w:rsidR="00BE7134">
        <w:rPr>
          <w:rFonts w:eastAsia="Times New Roman" w:cs="Times New Roman"/>
          <w:szCs w:val="24"/>
        </w:rPr>
        <w:t>49</w:t>
      </w:r>
    </w:p>
    <w:p w14:paraId="403B90A0" w14:textId="77777777" w:rsidR="000D2061" w:rsidRDefault="000D2061" w:rsidP="005547A1">
      <w:pPr>
        <w:rPr>
          <w:rFonts w:eastAsia="Times New Roman" w:cs="Times New Roman"/>
          <w:szCs w:val="24"/>
        </w:rPr>
      </w:pPr>
    </w:p>
    <w:p w14:paraId="7EBAAF3F" w14:textId="41221297" w:rsidR="003253B7" w:rsidRDefault="00F84446" w:rsidP="005547A1">
      <w:pPr>
        <w:rPr>
          <w:rFonts w:eastAsia="Times New Roman" w:cs="Times New Roman"/>
          <w:szCs w:val="24"/>
        </w:rPr>
      </w:pPr>
      <w:r>
        <w:rPr>
          <w:rFonts w:eastAsia="Times New Roman" w:cs="Times New Roman"/>
          <w:szCs w:val="24"/>
        </w:rPr>
        <w:t>All project staff shipping swabs should have IATA certification.</w:t>
      </w:r>
      <w:r w:rsidR="003253B7">
        <w:rPr>
          <w:rFonts w:eastAsia="Times New Roman" w:cs="Times New Roman"/>
          <w:szCs w:val="24"/>
        </w:rPr>
        <w:t xml:space="preserve"> </w:t>
      </w:r>
      <w:r>
        <w:rPr>
          <w:rFonts w:eastAsia="Times New Roman" w:cs="Times New Roman"/>
          <w:szCs w:val="24"/>
        </w:rPr>
        <w:t>Here are the steps to package the swabs to be shipped:</w:t>
      </w:r>
    </w:p>
    <w:p w14:paraId="0A4468E1" w14:textId="77777777" w:rsidR="000D2061" w:rsidRDefault="000D2061" w:rsidP="005547A1">
      <w:pPr>
        <w:rPr>
          <w:rFonts w:eastAsia="Times New Roman" w:cs="Times New Roman"/>
          <w:szCs w:val="24"/>
        </w:rPr>
      </w:pPr>
    </w:p>
    <w:p w14:paraId="0C4EDD7F" w14:textId="67255E37" w:rsidR="00F84446" w:rsidRDefault="00F84446" w:rsidP="00F84446">
      <w:pPr>
        <w:pStyle w:val="ListParagraph"/>
        <w:numPr>
          <w:ilvl w:val="0"/>
          <w:numId w:val="21"/>
        </w:numPr>
        <w:rPr>
          <w:rFonts w:eastAsia="Times New Roman" w:cs="Times New Roman"/>
          <w:szCs w:val="24"/>
        </w:rPr>
      </w:pPr>
      <w:r>
        <w:rPr>
          <w:rFonts w:eastAsia="Times New Roman" w:cs="Times New Roman"/>
          <w:szCs w:val="24"/>
        </w:rPr>
        <w:t>Place labeled specimen swabs (primary receptacle)</w:t>
      </w:r>
      <w:r w:rsidR="000300F1">
        <w:rPr>
          <w:rFonts w:eastAsia="Times New Roman" w:cs="Times New Roman"/>
          <w:szCs w:val="24"/>
        </w:rPr>
        <w:t xml:space="preserve"> into a 95kPa specimen bag (secondary packaging) with absorbent material.</w:t>
      </w:r>
    </w:p>
    <w:p w14:paraId="421F1CC9" w14:textId="2BE5B33B" w:rsidR="00CA5B58" w:rsidRDefault="00F95273" w:rsidP="00F95273">
      <w:pPr>
        <w:rPr>
          <w:rFonts w:eastAsia="Times New Roman" w:cs="Times New Roman"/>
          <w:szCs w:val="24"/>
        </w:rPr>
      </w:pPr>
      <w:r>
        <w:rPr>
          <w:noProof/>
        </w:rPr>
        <w:drawing>
          <wp:anchor distT="0" distB="0" distL="114300" distR="114300" simplePos="0" relativeHeight="251675648" behindDoc="1" locked="0" layoutInCell="1" allowOverlap="1" wp14:anchorId="55824FF1" wp14:editId="38334A8D">
            <wp:simplePos x="0" y="0"/>
            <wp:positionH relativeFrom="column">
              <wp:posOffset>1005840</wp:posOffset>
            </wp:positionH>
            <wp:positionV relativeFrom="paragraph">
              <wp:posOffset>198755</wp:posOffset>
            </wp:positionV>
            <wp:extent cx="2659380" cy="2051806"/>
            <wp:effectExtent l="0" t="0" r="7620" b="571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659380" cy="2051806"/>
                    </a:xfrm>
                    <a:prstGeom prst="rect">
                      <a:avLst/>
                    </a:prstGeom>
                  </pic:spPr>
                </pic:pic>
              </a:graphicData>
            </a:graphic>
            <wp14:sizeRelH relativeFrom="page">
              <wp14:pctWidth>0</wp14:pctWidth>
            </wp14:sizeRelH>
            <wp14:sizeRelV relativeFrom="page">
              <wp14:pctHeight>0</wp14:pctHeight>
            </wp14:sizeRelV>
          </wp:anchor>
        </w:drawing>
      </w:r>
    </w:p>
    <w:p w14:paraId="216DB531" w14:textId="08CCCC81" w:rsidR="00CA5B58" w:rsidRDefault="00CA5B58" w:rsidP="00CA5B58">
      <w:pPr>
        <w:ind w:left="720"/>
        <w:rPr>
          <w:rFonts w:eastAsia="Times New Roman" w:cs="Times New Roman"/>
          <w:szCs w:val="24"/>
        </w:rPr>
      </w:pPr>
    </w:p>
    <w:p w14:paraId="33CE3114" w14:textId="07B14E5E" w:rsidR="00CA5B58" w:rsidRDefault="000300F1" w:rsidP="000300F1">
      <w:pPr>
        <w:pStyle w:val="ListParagraph"/>
        <w:numPr>
          <w:ilvl w:val="0"/>
          <w:numId w:val="21"/>
        </w:numPr>
        <w:rPr>
          <w:rFonts w:eastAsia="Times New Roman" w:cs="Times New Roman"/>
          <w:szCs w:val="24"/>
        </w:rPr>
      </w:pPr>
      <w:r>
        <w:rPr>
          <w:rFonts w:eastAsia="Times New Roman" w:cs="Times New Roman"/>
          <w:szCs w:val="24"/>
        </w:rPr>
        <w:t xml:space="preserve">Place completed </w:t>
      </w:r>
      <w:r w:rsidR="000D2061" w:rsidRPr="00F86DDD">
        <w:rPr>
          <w:rFonts w:eastAsia="Times New Roman" w:cs="Times New Roman"/>
          <w:szCs w:val="24"/>
        </w:rPr>
        <w:t>Specimen Shipment</w:t>
      </w:r>
      <w:r w:rsidRPr="00F86DDD">
        <w:rPr>
          <w:rFonts w:eastAsia="Times New Roman" w:cs="Times New Roman"/>
          <w:szCs w:val="24"/>
        </w:rPr>
        <w:t xml:space="preserve"> Form</w:t>
      </w:r>
      <w:r>
        <w:rPr>
          <w:rFonts w:eastAsia="Times New Roman" w:cs="Times New Roman"/>
          <w:szCs w:val="24"/>
        </w:rPr>
        <w:t xml:space="preserve"> in the outside pocket of the 95kPa specimen bag.</w:t>
      </w:r>
    </w:p>
    <w:p w14:paraId="768F8A47" w14:textId="62423884" w:rsidR="000300F1" w:rsidRDefault="000300F1" w:rsidP="000300F1">
      <w:pPr>
        <w:pStyle w:val="ListParagraph"/>
        <w:numPr>
          <w:ilvl w:val="0"/>
          <w:numId w:val="21"/>
        </w:numPr>
        <w:rPr>
          <w:rFonts w:eastAsia="Times New Roman" w:cs="Times New Roman"/>
          <w:szCs w:val="24"/>
        </w:rPr>
      </w:pPr>
      <w:r>
        <w:rPr>
          <w:rFonts w:eastAsia="Times New Roman" w:cs="Times New Roman"/>
          <w:szCs w:val="24"/>
        </w:rPr>
        <w:t>Place some dry ice in the Styrofoam box that is within the durable outer packaging cardboard box.</w:t>
      </w:r>
    </w:p>
    <w:p w14:paraId="217F0BA1" w14:textId="0ECA35F8" w:rsidR="000300F1" w:rsidRDefault="000300F1" w:rsidP="000300F1">
      <w:pPr>
        <w:pStyle w:val="ListParagraph"/>
        <w:numPr>
          <w:ilvl w:val="0"/>
          <w:numId w:val="21"/>
        </w:numPr>
        <w:rPr>
          <w:rFonts w:eastAsia="Times New Roman" w:cs="Times New Roman"/>
          <w:szCs w:val="24"/>
        </w:rPr>
      </w:pPr>
      <w:r>
        <w:rPr>
          <w:rFonts w:eastAsia="Times New Roman" w:cs="Times New Roman"/>
          <w:szCs w:val="24"/>
        </w:rPr>
        <w:t>Place the 95kPa specimen bag on top of the dry ice.</w:t>
      </w:r>
    </w:p>
    <w:p w14:paraId="7E85345F" w14:textId="0CCEE9D2" w:rsidR="000300F1" w:rsidRDefault="00780D6C" w:rsidP="000300F1">
      <w:pPr>
        <w:pStyle w:val="ListParagraph"/>
        <w:numPr>
          <w:ilvl w:val="0"/>
          <w:numId w:val="21"/>
        </w:numPr>
        <w:rPr>
          <w:rFonts w:eastAsia="Times New Roman" w:cs="Times New Roman"/>
          <w:szCs w:val="24"/>
        </w:rPr>
      </w:pPr>
      <w:r>
        <w:rPr>
          <w:rFonts w:eastAsia="Times New Roman" w:cs="Times New Roman"/>
          <w:szCs w:val="24"/>
        </w:rPr>
        <w:t>Add the remaining dry ice on top</w:t>
      </w:r>
      <w:r w:rsidR="00CE6170">
        <w:rPr>
          <w:rFonts w:eastAsia="Times New Roman" w:cs="Times New Roman"/>
          <w:szCs w:val="24"/>
        </w:rPr>
        <w:t xml:space="preserve"> to fill and completely cover the specimens. At least 7 pounds of dry ice should be filled within the Styrofoam box.</w:t>
      </w:r>
    </w:p>
    <w:p w14:paraId="0C0C9B0A" w14:textId="7A3EA19C" w:rsidR="00CE6170" w:rsidRDefault="00CE6170" w:rsidP="000300F1">
      <w:pPr>
        <w:pStyle w:val="ListParagraph"/>
        <w:numPr>
          <w:ilvl w:val="0"/>
          <w:numId w:val="21"/>
        </w:numPr>
        <w:rPr>
          <w:rFonts w:eastAsia="Times New Roman" w:cs="Times New Roman"/>
          <w:szCs w:val="24"/>
        </w:rPr>
      </w:pPr>
      <w:r>
        <w:rPr>
          <w:rFonts w:eastAsia="Times New Roman" w:cs="Times New Roman"/>
          <w:szCs w:val="24"/>
        </w:rPr>
        <w:lastRenderedPageBreak/>
        <w:t>Place Styrofoam lid on top, but do not seal with tape.</w:t>
      </w:r>
    </w:p>
    <w:p w14:paraId="61EC41A4" w14:textId="723158BA" w:rsidR="00CE6170" w:rsidRDefault="00CE6170" w:rsidP="000300F1">
      <w:pPr>
        <w:pStyle w:val="ListParagraph"/>
        <w:numPr>
          <w:ilvl w:val="0"/>
          <w:numId w:val="21"/>
        </w:numPr>
        <w:rPr>
          <w:rFonts w:eastAsia="Times New Roman" w:cs="Times New Roman"/>
          <w:szCs w:val="24"/>
        </w:rPr>
      </w:pPr>
      <w:r>
        <w:rPr>
          <w:rFonts w:eastAsia="Times New Roman" w:cs="Times New Roman"/>
          <w:szCs w:val="24"/>
        </w:rPr>
        <w:t>Use packaging tape to securely seal the outer packaging cardboard box.</w:t>
      </w:r>
    </w:p>
    <w:p w14:paraId="42F6B045" w14:textId="55B53BD7" w:rsidR="00CE6170" w:rsidRDefault="00CE6170" w:rsidP="000300F1">
      <w:pPr>
        <w:pStyle w:val="ListParagraph"/>
        <w:numPr>
          <w:ilvl w:val="0"/>
          <w:numId w:val="21"/>
        </w:numPr>
        <w:rPr>
          <w:rFonts w:eastAsia="Times New Roman" w:cs="Times New Roman"/>
          <w:szCs w:val="24"/>
        </w:rPr>
      </w:pPr>
      <w:r>
        <w:rPr>
          <w:rFonts w:eastAsia="Times New Roman" w:cs="Times New Roman"/>
          <w:szCs w:val="24"/>
        </w:rPr>
        <w:t>Place “UN3373” and “Biological Category B” and “Dry Ice UN 1845” stickers on the outer packaging box. They must all be placed on the same side of the box.</w:t>
      </w:r>
    </w:p>
    <w:p w14:paraId="06DFD892" w14:textId="32E47327" w:rsidR="00CE6170" w:rsidRDefault="00CE6170" w:rsidP="000300F1">
      <w:pPr>
        <w:pStyle w:val="ListParagraph"/>
        <w:numPr>
          <w:ilvl w:val="0"/>
          <w:numId w:val="21"/>
        </w:numPr>
        <w:rPr>
          <w:rFonts w:eastAsia="Times New Roman" w:cs="Times New Roman"/>
          <w:szCs w:val="24"/>
        </w:rPr>
      </w:pPr>
      <w:r>
        <w:rPr>
          <w:rFonts w:eastAsia="Times New Roman" w:cs="Times New Roman"/>
          <w:szCs w:val="24"/>
        </w:rPr>
        <w:t>Fill in all information on the “Dry Ice UN 1845” sticker.</w:t>
      </w:r>
    </w:p>
    <w:p w14:paraId="01226801" w14:textId="6C2A9D90" w:rsidR="00CE6170" w:rsidRDefault="00CE6170" w:rsidP="000300F1">
      <w:pPr>
        <w:pStyle w:val="ListParagraph"/>
        <w:numPr>
          <w:ilvl w:val="0"/>
          <w:numId w:val="21"/>
        </w:numPr>
        <w:rPr>
          <w:rFonts w:eastAsia="Times New Roman" w:cs="Times New Roman"/>
          <w:szCs w:val="24"/>
        </w:rPr>
      </w:pPr>
      <w:r>
        <w:rPr>
          <w:rFonts w:eastAsia="Times New Roman" w:cs="Times New Roman"/>
          <w:szCs w:val="24"/>
        </w:rPr>
        <w:t xml:space="preserve">Place FedEx shipping label on box. </w:t>
      </w:r>
    </w:p>
    <w:p w14:paraId="48D0F361" w14:textId="0163C5D7" w:rsidR="002601F3" w:rsidRPr="002601F3" w:rsidRDefault="00CE6170" w:rsidP="004634A1">
      <w:pPr>
        <w:pStyle w:val="ListParagraph"/>
        <w:numPr>
          <w:ilvl w:val="0"/>
          <w:numId w:val="21"/>
        </w:numPr>
        <w:rPr>
          <w:rFonts w:eastAsia="Times New Roman" w:cs="Times New Roman"/>
          <w:szCs w:val="24"/>
        </w:rPr>
      </w:pPr>
      <w:r w:rsidRPr="00F95273">
        <w:rPr>
          <w:rFonts w:eastAsia="Times New Roman" w:cs="Times New Roman"/>
          <w:szCs w:val="24"/>
        </w:rPr>
        <w:t xml:space="preserve">Send an email </w:t>
      </w:r>
      <w:r w:rsidR="00F95273" w:rsidRPr="00F95273">
        <w:rPr>
          <w:rFonts w:eastAsia="Times New Roman" w:cs="Times New Roman"/>
          <w:szCs w:val="24"/>
        </w:rPr>
        <w:t xml:space="preserve">with a copy of the Specimen Shipment Form and the FedEx tracking number </w:t>
      </w:r>
      <w:r w:rsidRPr="00F95273">
        <w:rPr>
          <w:rFonts w:eastAsia="Times New Roman" w:cs="Times New Roman"/>
          <w:szCs w:val="24"/>
        </w:rPr>
        <w:t xml:space="preserve">to Dr. </w:t>
      </w:r>
      <w:r w:rsidRPr="00BE7134">
        <w:rPr>
          <w:rFonts w:eastAsia="Times New Roman" w:cs="Times New Roman"/>
          <w:szCs w:val="24"/>
        </w:rPr>
        <w:t>Omai Garner</w:t>
      </w:r>
      <w:r w:rsidR="00BE7134" w:rsidRPr="00BE7134">
        <w:rPr>
          <w:rFonts w:eastAsia="Times New Roman" w:cs="Times New Roman"/>
          <w:szCs w:val="24"/>
        </w:rPr>
        <w:t xml:space="preserve"> </w:t>
      </w:r>
      <w:hyperlink r:id="rId22" w:history="1">
        <w:r w:rsidR="00BE7134" w:rsidRPr="00BE7134">
          <w:rPr>
            <w:rStyle w:val="Hyperlink"/>
            <w:rFonts w:cs="Times New Roman"/>
            <w:szCs w:val="24"/>
          </w:rPr>
          <w:t>ogarner@mednet.ucla.edu</w:t>
        </w:r>
      </w:hyperlink>
      <w:r w:rsidR="00F95273" w:rsidRPr="00BE7134">
        <w:rPr>
          <w:rFonts w:eastAsia="Times New Roman" w:cs="Times New Roman"/>
          <w:szCs w:val="24"/>
        </w:rPr>
        <w:t>,</w:t>
      </w:r>
      <w:r w:rsidR="00F95273" w:rsidRPr="00F95273">
        <w:rPr>
          <w:rFonts w:eastAsia="Times New Roman" w:cs="Times New Roman"/>
          <w:szCs w:val="24"/>
        </w:rPr>
        <w:t xml:space="preserve"> </w:t>
      </w:r>
      <w:hyperlink r:id="rId23" w:history="1">
        <w:r w:rsidR="00F95273" w:rsidRPr="00F95273">
          <w:rPr>
            <w:rStyle w:val="Hyperlink"/>
            <w:rFonts w:eastAsia="Times New Roman" w:cs="Times New Roman"/>
            <w:szCs w:val="24"/>
          </w:rPr>
          <w:t>kpathmarajah@dhs.lacounty.gov</w:t>
        </w:r>
      </w:hyperlink>
      <w:r w:rsidR="00F95273" w:rsidRPr="00F95273">
        <w:rPr>
          <w:rFonts w:eastAsia="Times New Roman" w:cs="Times New Roman"/>
          <w:szCs w:val="24"/>
        </w:rPr>
        <w:t xml:space="preserve">, and </w:t>
      </w:r>
      <w:hyperlink r:id="rId24" w:history="1">
        <w:r w:rsidR="00F95273" w:rsidRPr="00F95273">
          <w:rPr>
            <w:rStyle w:val="Hyperlink"/>
            <w:rFonts w:eastAsia="Times New Roman" w:cs="Times New Roman"/>
            <w:szCs w:val="24"/>
          </w:rPr>
          <w:t>idnet@ucla.edu</w:t>
        </w:r>
      </w:hyperlink>
      <w:r w:rsidR="00F95273" w:rsidRPr="00F95273">
        <w:rPr>
          <w:rFonts w:eastAsia="Times New Roman" w:cs="Times New Roman"/>
          <w:szCs w:val="24"/>
        </w:rPr>
        <w:t xml:space="preserve"> </w:t>
      </w:r>
      <w:r w:rsidRPr="00F95273">
        <w:rPr>
          <w:rFonts w:eastAsia="Times New Roman" w:cs="Times New Roman"/>
          <w:szCs w:val="24"/>
        </w:rPr>
        <w:t xml:space="preserve">when you send the shipment. </w:t>
      </w:r>
    </w:p>
    <w:p w14:paraId="420D9EF1" w14:textId="69F6788D" w:rsidR="002601F3" w:rsidRDefault="002601F3" w:rsidP="002601F3">
      <w:pPr>
        <w:pStyle w:val="Heading1"/>
        <w:rPr>
          <w:rFonts w:eastAsia="Times New Roman"/>
        </w:rPr>
      </w:pPr>
      <w:bookmarkStart w:id="94" w:name="_Toc136356363"/>
      <w:bookmarkStart w:id="95" w:name="_Toc136404683"/>
      <w:bookmarkStart w:id="96" w:name="_Toc142571036"/>
      <w:r w:rsidRPr="002A541D">
        <w:t>8.</w:t>
      </w:r>
      <w:r w:rsidRPr="002A541D">
        <w:rPr>
          <w:rFonts w:eastAsia="Times New Roman"/>
        </w:rPr>
        <w:t>0 Audit of non-enrolled patients</w:t>
      </w:r>
      <w:bookmarkEnd w:id="94"/>
      <w:bookmarkEnd w:id="95"/>
      <w:bookmarkEnd w:id="96"/>
    </w:p>
    <w:p w14:paraId="4A8CC713" w14:textId="77777777" w:rsidR="002601F3" w:rsidRDefault="002601F3" w:rsidP="002601F3"/>
    <w:p w14:paraId="496C9F96" w14:textId="3A955865" w:rsidR="005D2553" w:rsidRDefault="008B7F98" w:rsidP="002601F3">
      <w:r>
        <w:t xml:space="preserve">An audit of non-enrolled but eligible patients will be conducted at each site. The objectives of the audit are to determine our capture rate of eligible patients and to assess whether there is any selection bias in the patient population that agrees to participate in the project, e.g., are patients who are enrolled more or less likely to have Mpox infection compared to those who were not. The capture rate can also help the site team identify issues with their patient screening procedures. Thus, sites should conduct the audit </w:t>
      </w:r>
      <w:r w:rsidRPr="008B7F98">
        <w:rPr>
          <w:b/>
          <w:bCs/>
          <w:u w:val="single"/>
        </w:rPr>
        <w:t>at least</w:t>
      </w:r>
      <w:r>
        <w:t xml:space="preserve"> once a month </w:t>
      </w:r>
      <w:r w:rsidR="002F3844">
        <w:t>during the</w:t>
      </w:r>
      <w:r w:rsidR="00A8124C">
        <w:t>ir</w:t>
      </w:r>
      <w:r w:rsidR="002F3844">
        <w:t xml:space="preserve"> enrollment phase </w:t>
      </w:r>
      <w:r>
        <w:t xml:space="preserve">so they can identify any issues early on during surveillance and adjust their screening procedures to improve their capture rates. </w:t>
      </w:r>
    </w:p>
    <w:p w14:paraId="0418D85B" w14:textId="77777777" w:rsidR="00265F46" w:rsidRDefault="00265F46" w:rsidP="002601F3"/>
    <w:p w14:paraId="4C7EA7DF" w14:textId="794E474B" w:rsidR="00265F46" w:rsidRDefault="00265F46" w:rsidP="002601F3">
      <w:r>
        <w:t>No personal identifying information should be collected</w:t>
      </w:r>
      <w:r w:rsidR="002F3844">
        <w:t xml:space="preserve"> for the audit. </w:t>
      </w:r>
      <w:r w:rsidR="00A8124C">
        <w:t>The site team will generate a monthly report of patients presenting to the emergency department who fit the following criteria:</w:t>
      </w:r>
    </w:p>
    <w:p w14:paraId="7C8275CC" w14:textId="48E5B637" w:rsidR="008E7366" w:rsidRPr="008E7366" w:rsidRDefault="008E7366" w:rsidP="002601F3">
      <w:pPr>
        <w:rPr>
          <w:rFonts w:cs="Times New Roman"/>
          <w:szCs w:val="24"/>
        </w:rPr>
      </w:pPr>
    </w:p>
    <w:p w14:paraId="252C8FC2" w14:textId="307BB454" w:rsidR="008E7366" w:rsidRPr="00D957E3" w:rsidRDefault="008E7366" w:rsidP="006A0AA9">
      <w:pPr>
        <w:pStyle w:val="AKstyle"/>
        <w:ind w:left="2160"/>
      </w:pPr>
      <w:r w:rsidRPr="00D957E3">
        <w:t xml:space="preserve">1) Emergency department patient </w:t>
      </w:r>
      <w:r w:rsidRPr="00D957E3">
        <w:rPr>
          <w:u w:val="single"/>
        </w:rPr>
        <w:t>&gt;</w:t>
      </w:r>
      <w:r w:rsidRPr="00D957E3">
        <w:t xml:space="preserve"> 3 months of age, </w:t>
      </w:r>
      <w:r w:rsidRPr="00D957E3">
        <w:rPr>
          <w:b/>
          <w:u w:val="single"/>
        </w:rPr>
        <w:t>AND</w:t>
      </w:r>
    </w:p>
    <w:p w14:paraId="3993CEC2" w14:textId="4FAC300D" w:rsidR="008E7366" w:rsidRPr="00D957E3" w:rsidRDefault="008E7366" w:rsidP="008E7366">
      <w:pPr>
        <w:pStyle w:val="ListParagraph"/>
        <w:ind w:left="2160"/>
        <w:outlineLvl w:val="0"/>
        <w:rPr>
          <w:rFonts w:cs="Times New Roman"/>
          <w:bCs/>
          <w:szCs w:val="24"/>
        </w:rPr>
      </w:pPr>
    </w:p>
    <w:p w14:paraId="766FB4AD" w14:textId="2C0CF834" w:rsidR="008E7366" w:rsidRPr="00D957E3" w:rsidRDefault="008E7366" w:rsidP="00F056FB">
      <w:pPr>
        <w:pStyle w:val="ListParagraph"/>
        <w:spacing w:after="120"/>
        <w:ind w:left="2160"/>
        <w:rPr>
          <w:rFonts w:cs="Times New Roman"/>
          <w:szCs w:val="24"/>
        </w:rPr>
      </w:pPr>
      <w:r w:rsidRPr="00D957E3">
        <w:rPr>
          <w:rFonts w:cs="Times New Roman"/>
          <w:szCs w:val="24"/>
        </w:rPr>
        <w:t xml:space="preserve">2) a. Has </w:t>
      </w:r>
      <w:r w:rsidRPr="00F056FB">
        <w:t>any</w:t>
      </w:r>
      <w:r w:rsidRPr="00D957E3">
        <w:rPr>
          <w:rFonts w:cs="Times New Roman"/>
          <w:szCs w:val="24"/>
        </w:rPr>
        <w:t xml:space="preserve"> of the following ICD 10 ED discharge dx codes </w:t>
      </w:r>
    </w:p>
    <w:p w14:paraId="367346A3" w14:textId="009B9ABF" w:rsidR="008E7366" w:rsidRPr="00D957E3" w:rsidRDefault="008E7366" w:rsidP="008E7366">
      <w:pPr>
        <w:pStyle w:val="m-4787706440716309122msolistparagraph"/>
        <w:numPr>
          <w:ilvl w:val="0"/>
          <w:numId w:val="37"/>
        </w:numPr>
        <w:shd w:val="clear" w:color="auto" w:fill="FFFFFF"/>
        <w:spacing w:before="0" w:beforeAutospacing="0" w:after="0" w:afterAutospacing="0"/>
        <w:ind w:left="2880"/>
        <w:rPr>
          <w:color w:val="222222"/>
        </w:rPr>
      </w:pPr>
      <w:r w:rsidRPr="00F056FB">
        <w:rPr>
          <w:color w:val="222222"/>
        </w:rPr>
        <w:t>B00</w:t>
      </w:r>
      <w:r w:rsidRPr="00D957E3">
        <w:rPr>
          <w:color w:val="222222"/>
        </w:rPr>
        <w:t xml:space="preserve"> Herpesvirus</w:t>
      </w:r>
    </w:p>
    <w:p w14:paraId="7F69A35E" w14:textId="77777777" w:rsidR="008E7366" w:rsidRPr="00D957E3" w:rsidRDefault="008E7366" w:rsidP="008E7366">
      <w:pPr>
        <w:pStyle w:val="m-4787706440716309122msolistparagraph"/>
        <w:numPr>
          <w:ilvl w:val="0"/>
          <w:numId w:val="37"/>
        </w:numPr>
        <w:shd w:val="clear" w:color="auto" w:fill="FFFFFF"/>
        <w:spacing w:before="0" w:beforeAutospacing="0" w:after="0" w:afterAutospacing="0"/>
        <w:ind w:left="2880"/>
        <w:rPr>
          <w:color w:val="222222"/>
        </w:rPr>
      </w:pPr>
      <w:r w:rsidRPr="00D957E3">
        <w:rPr>
          <w:color w:val="222222"/>
        </w:rPr>
        <w:t>B01 Varicella</w:t>
      </w:r>
    </w:p>
    <w:p w14:paraId="12AD4A48" w14:textId="77777777" w:rsidR="008E7366" w:rsidRPr="00D957E3" w:rsidRDefault="008E7366" w:rsidP="008E7366">
      <w:pPr>
        <w:pStyle w:val="m-4787706440716309122msolistparagraph"/>
        <w:numPr>
          <w:ilvl w:val="0"/>
          <w:numId w:val="37"/>
        </w:numPr>
        <w:shd w:val="clear" w:color="auto" w:fill="FFFFFF"/>
        <w:spacing w:before="0" w:beforeAutospacing="0" w:after="0" w:afterAutospacing="0"/>
        <w:ind w:left="2880"/>
        <w:rPr>
          <w:color w:val="222222"/>
        </w:rPr>
      </w:pPr>
      <w:r w:rsidRPr="00D957E3">
        <w:rPr>
          <w:color w:val="222222"/>
        </w:rPr>
        <w:t>B02 Zoster</w:t>
      </w:r>
    </w:p>
    <w:p w14:paraId="1D076CD2" w14:textId="77777777" w:rsidR="008E7366" w:rsidRPr="00D957E3" w:rsidRDefault="008E7366" w:rsidP="008E7366">
      <w:pPr>
        <w:pStyle w:val="m-4787706440716309122msolistparagraph"/>
        <w:numPr>
          <w:ilvl w:val="0"/>
          <w:numId w:val="37"/>
        </w:numPr>
        <w:shd w:val="clear" w:color="auto" w:fill="FFFFFF"/>
        <w:spacing w:before="0" w:beforeAutospacing="0" w:after="0" w:afterAutospacing="0"/>
        <w:ind w:left="2880"/>
        <w:rPr>
          <w:color w:val="222222"/>
        </w:rPr>
      </w:pPr>
      <w:r w:rsidRPr="00D957E3">
        <w:rPr>
          <w:color w:val="222222"/>
        </w:rPr>
        <w:t>B03 Smallpox</w:t>
      </w:r>
    </w:p>
    <w:p w14:paraId="40E684C3" w14:textId="77777777" w:rsidR="008E7366" w:rsidRPr="00D957E3" w:rsidRDefault="008E7366" w:rsidP="008E7366">
      <w:pPr>
        <w:pStyle w:val="m-4787706440716309122msolistparagraph"/>
        <w:numPr>
          <w:ilvl w:val="0"/>
          <w:numId w:val="37"/>
        </w:numPr>
        <w:shd w:val="clear" w:color="auto" w:fill="FFFFFF"/>
        <w:spacing w:before="0" w:beforeAutospacing="0" w:after="0" w:afterAutospacing="0"/>
        <w:ind w:left="2880"/>
        <w:rPr>
          <w:color w:val="222222"/>
        </w:rPr>
      </w:pPr>
      <w:r w:rsidRPr="00D957E3">
        <w:rPr>
          <w:color w:val="222222"/>
        </w:rPr>
        <w:t>B04 Mpox</w:t>
      </w:r>
    </w:p>
    <w:p w14:paraId="668009D3" w14:textId="013494D6" w:rsidR="008E7366" w:rsidRPr="00F056FB" w:rsidRDefault="008E7366" w:rsidP="00F056FB">
      <w:pPr>
        <w:pStyle w:val="m-4787706440716309122msolistparagraph"/>
        <w:numPr>
          <w:ilvl w:val="0"/>
          <w:numId w:val="37"/>
        </w:numPr>
        <w:shd w:val="clear" w:color="auto" w:fill="FFFFFF"/>
        <w:spacing w:before="0" w:beforeAutospacing="0" w:after="0" w:afterAutospacing="0"/>
        <w:ind w:left="2880"/>
        <w:rPr>
          <w:color w:val="222222"/>
        </w:rPr>
      </w:pPr>
      <w:r w:rsidRPr="00D957E3">
        <w:rPr>
          <w:color w:val="222222"/>
        </w:rPr>
        <w:t>B08 Other viral</w:t>
      </w:r>
      <w:r w:rsidRPr="00F056FB">
        <w:rPr>
          <w:color w:val="222222"/>
        </w:rPr>
        <w:t xml:space="preserve"> infections characterized by skin and mucous membrane lesions </w:t>
      </w:r>
      <w:r w:rsidRPr="00D957E3">
        <w:rPr>
          <w:color w:val="222222"/>
        </w:rPr>
        <w:t>NOS</w:t>
      </w:r>
    </w:p>
    <w:p w14:paraId="5905CD73" w14:textId="77777777" w:rsidR="008E7366" w:rsidRPr="00F056FB" w:rsidRDefault="008E7366" w:rsidP="00F056FB">
      <w:pPr>
        <w:pStyle w:val="m-4787706440716309122msolistparagraph"/>
        <w:numPr>
          <w:ilvl w:val="0"/>
          <w:numId w:val="37"/>
        </w:numPr>
        <w:shd w:val="clear" w:color="auto" w:fill="FFFFFF"/>
        <w:spacing w:before="0" w:beforeAutospacing="0" w:after="0" w:afterAutospacing="0"/>
        <w:ind w:left="2880"/>
        <w:rPr>
          <w:color w:val="222222"/>
        </w:rPr>
      </w:pPr>
      <w:r w:rsidRPr="00D957E3">
        <w:t>R21: Rash</w:t>
      </w:r>
    </w:p>
    <w:p w14:paraId="4EA7A0E6" w14:textId="77777777" w:rsidR="008E7366" w:rsidRPr="00D957E3" w:rsidRDefault="008E7366" w:rsidP="008E7366">
      <w:pPr>
        <w:pStyle w:val="NoSpacing"/>
        <w:ind w:left="2160"/>
        <w:rPr>
          <w:rFonts w:ascii="Times New Roman" w:hAnsi="Times New Roman" w:cs="Times New Roman"/>
          <w:iCs/>
          <w:sz w:val="24"/>
          <w:szCs w:val="24"/>
        </w:rPr>
      </w:pPr>
      <w:r w:rsidRPr="00D957E3">
        <w:rPr>
          <w:rFonts w:ascii="Times New Roman" w:eastAsia="Times New Roman" w:hAnsi="Times New Roman" w:cs="Times New Roman"/>
          <w:b/>
          <w:bCs/>
          <w:sz w:val="24"/>
          <w:szCs w:val="24"/>
          <w:u w:val="single"/>
        </w:rPr>
        <w:t xml:space="preserve">OR </w:t>
      </w:r>
    </w:p>
    <w:p w14:paraId="0FD47585" w14:textId="77777777" w:rsidR="008E7366" w:rsidRPr="00D957E3" w:rsidRDefault="008E7366" w:rsidP="008E7366">
      <w:pPr>
        <w:pStyle w:val="NoSpacing"/>
        <w:ind w:left="2160"/>
        <w:rPr>
          <w:rFonts w:ascii="Times New Roman" w:hAnsi="Times New Roman" w:cs="Times New Roman"/>
          <w:iCs/>
          <w:sz w:val="24"/>
          <w:szCs w:val="24"/>
        </w:rPr>
      </w:pPr>
    </w:p>
    <w:p w14:paraId="64AD1A40" w14:textId="77777777" w:rsidR="008E7366" w:rsidRPr="00D957E3" w:rsidRDefault="008E7366" w:rsidP="008E7366">
      <w:pPr>
        <w:pStyle w:val="NoSpacing"/>
        <w:ind w:left="2160"/>
        <w:rPr>
          <w:rFonts w:ascii="Times New Roman" w:hAnsi="Times New Roman" w:cs="Times New Roman"/>
          <w:iCs/>
          <w:sz w:val="24"/>
          <w:szCs w:val="24"/>
        </w:rPr>
      </w:pPr>
      <w:r w:rsidRPr="00D957E3">
        <w:rPr>
          <w:rFonts w:ascii="Times New Roman" w:eastAsia="Times New Roman" w:hAnsi="Times New Roman" w:cs="Times New Roman"/>
          <w:sz w:val="24"/>
          <w:szCs w:val="24"/>
        </w:rPr>
        <w:t xml:space="preserve">    b. The treating ED clinician ordered an Mpox test based on a search of Mpox testing from the ED. </w:t>
      </w:r>
    </w:p>
    <w:p w14:paraId="4768D22F" w14:textId="77777777" w:rsidR="008B7F98" w:rsidRDefault="008B7F98" w:rsidP="002601F3"/>
    <w:p w14:paraId="56B802DF" w14:textId="05AE8466" w:rsidR="008E7366" w:rsidRDefault="002A541D" w:rsidP="008E7366">
      <w:pPr>
        <w:rPr>
          <w:rFonts w:cs="Times New Roman"/>
          <w:b/>
          <w:i/>
          <w:iCs/>
        </w:rPr>
      </w:pPr>
      <w:r>
        <w:t>For each of the patients that are on this report, c</w:t>
      </w:r>
      <w:r w:rsidRPr="00EC1EE1">
        <w:t xml:space="preserve">onfirm by </w:t>
      </w:r>
      <w:r>
        <w:t>reviewing</w:t>
      </w:r>
      <w:r w:rsidRPr="00EC1EE1">
        <w:t xml:space="preserve"> their EMR that </w:t>
      </w:r>
      <w:r>
        <w:t xml:space="preserve">they </w:t>
      </w:r>
      <w:r w:rsidRPr="00EC1EE1">
        <w:t xml:space="preserve">meet </w:t>
      </w:r>
      <w:r w:rsidRPr="006C4D0F">
        <w:t>inclusion criteri</w:t>
      </w:r>
      <w:r>
        <w:t xml:space="preserve">a </w:t>
      </w:r>
      <w:r w:rsidRPr="00F414E0">
        <w:t>(</w:t>
      </w:r>
      <w:r w:rsidRPr="00AB1B3E">
        <w:t>ED patients age ≥3 months who present for evaluation of one or more skin lesions that appears pustular, vesicular, crusted or ulcerated</w:t>
      </w:r>
      <w:r w:rsidRPr="00F414E0">
        <w:t xml:space="preserve">) for </w:t>
      </w:r>
      <w:r w:rsidRPr="002A541D">
        <w:rPr>
          <w:rFonts w:cs="Times New Roman"/>
        </w:rPr>
        <w:t xml:space="preserve">the project. </w:t>
      </w:r>
      <w:r w:rsidR="008E7366" w:rsidRPr="008E7366">
        <w:rPr>
          <w:rFonts w:cs="Times New Roman"/>
          <w:bCs/>
        </w:rPr>
        <w:t>If there is no mention of rash in the EMR and the patient did not get an Mpox test in the ED, then do not include in the audit.</w:t>
      </w:r>
      <w:r w:rsidR="008E7366" w:rsidRPr="008E7366">
        <w:rPr>
          <w:rFonts w:cs="Times New Roman"/>
          <w:bCs/>
          <w:i/>
          <w:iCs/>
        </w:rPr>
        <w:t xml:space="preserve"> </w:t>
      </w:r>
      <w:r w:rsidR="008E7366" w:rsidRPr="00D957E3">
        <w:rPr>
          <w:rFonts w:cs="Times New Roman"/>
          <w:bCs/>
        </w:rPr>
        <w:t xml:space="preserve">Other rashes </w:t>
      </w:r>
      <w:r w:rsidR="008E7366" w:rsidRPr="00D957E3">
        <w:rPr>
          <w:rFonts w:cs="Times New Roman"/>
          <w:bCs/>
          <w:u w:val="single"/>
        </w:rPr>
        <w:t>to include</w:t>
      </w:r>
      <w:r w:rsidR="008E7366" w:rsidRPr="00D957E3">
        <w:rPr>
          <w:rFonts w:cs="Times New Roman"/>
          <w:bCs/>
        </w:rPr>
        <w:t xml:space="preserve"> would be those described as: erosive, blister, pimple, herpetic, herpes-like, ulcer, </w:t>
      </w:r>
      <w:r w:rsidR="008E7366" w:rsidRPr="00D957E3">
        <w:rPr>
          <w:rFonts w:cs="Times New Roman"/>
          <w:bCs/>
        </w:rPr>
        <w:lastRenderedPageBreak/>
        <w:t>shingles, zoster, and viral. Note if there is no specification of the type of rash or it is unclear, then do not include it in the audit unless an Mpox test was ordered for that patient</w:t>
      </w:r>
      <w:r w:rsidR="008E7366" w:rsidRPr="00D957E3">
        <w:rPr>
          <w:rFonts w:cs="Times New Roman"/>
          <w:b/>
        </w:rPr>
        <w:t>.</w:t>
      </w:r>
      <w:r w:rsidR="008E7366" w:rsidRPr="008E7366">
        <w:rPr>
          <w:rFonts w:cs="Times New Roman"/>
          <w:b/>
          <w:i/>
          <w:iCs/>
        </w:rPr>
        <w:t xml:space="preserve"> It may not be clear which patients meet criteria for inclusion in the audit, so please check with your site PI or </w:t>
      </w:r>
      <w:r w:rsidR="008E7366">
        <w:rPr>
          <w:rFonts w:cs="Times New Roman"/>
          <w:b/>
          <w:i/>
          <w:iCs/>
        </w:rPr>
        <w:t>main site investigators</w:t>
      </w:r>
      <w:r w:rsidR="008E7366" w:rsidRPr="008E7366">
        <w:rPr>
          <w:rFonts w:cs="Times New Roman"/>
          <w:b/>
          <w:i/>
          <w:iCs/>
        </w:rPr>
        <w:t xml:space="preserve"> if you aren’t sure!</w:t>
      </w:r>
    </w:p>
    <w:p w14:paraId="4EDB07B2" w14:textId="77777777" w:rsidR="008E7366" w:rsidRPr="00D957E3" w:rsidRDefault="008E7366" w:rsidP="00D957E3">
      <w:pPr>
        <w:rPr>
          <w:rFonts w:cs="Times New Roman"/>
        </w:rPr>
      </w:pPr>
    </w:p>
    <w:p w14:paraId="064E078E" w14:textId="7CA79D83" w:rsidR="008B7F98" w:rsidRPr="002601F3" w:rsidRDefault="002A541D" w:rsidP="002601F3">
      <w:r w:rsidRPr="002A541D">
        <w:rPr>
          <w:rFonts w:cs="Times New Roman"/>
          <w:szCs w:val="24"/>
        </w:rPr>
        <w:t xml:space="preserve">Remove the patients who do not meet inclusion criteria AND the patients that you enrolled from the list. </w:t>
      </w:r>
      <w:r w:rsidR="004B59ED">
        <w:rPr>
          <w:rFonts w:cs="Times New Roman"/>
          <w:szCs w:val="24"/>
        </w:rPr>
        <w:t xml:space="preserve">Do not remove patients who had an Mpox test ordered regardless of their rash description or their ICD-10 code. </w:t>
      </w:r>
      <w:r w:rsidRPr="002A541D">
        <w:rPr>
          <w:rFonts w:cs="Times New Roman"/>
          <w:szCs w:val="24"/>
        </w:rPr>
        <w:t xml:space="preserve">For </w:t>
      </w:r>
      <w:r w:rsidRPr="002A541D">
        <w:rPr>
          <w:rFonts w:cs="Times New Roman"/>
          <w:szCs w:val="24"/>
          <w:u w:val="single"/>
        </w:rPr>
        <w:t>each patient</w:t>
      </w:r>
      <w:r w:rsidRPr="002A541D">
        <w:rPr>
          <w:rFonts w:cs="Times New Roman"/>
          <w:szCs w:val="24"/>
        </w:rPr>
        <w:t xml:space="preserve"> who met inclusion criteria who you </w:t>
      </w:r>
      <w:r w:rsidRPr="002A541D">
        <w:rPr>
          <w:rFonts w:cs="Times New Roman"/>
          <w:szCs w:val="24"/>
          <w:u w:val="single"/>
        </w:rPr>
        <w:t>did not enroll</w:t>
      </w:r>
      <w:r w:rsidR="004B59ED">
        <w:rPr>
          <w:rFonts w:cs="Times New Roman"/>
          <w:szCs w:val="24"/>
          <w:u w:val="single"/>
        </w:rPr>
        <w:t xml:space="preserve"> and for all patients who had an Mpox test ordered</w:t>
      </w:r>
      <w:r w:rsidRPr="002A541D">
        <w:rPr>
          <w:rFonts w:cs="Times New Roman"/>
          <w:szCs w:val="24"/>
        </w:rPr>
        <w:t xml:space="preserve">, please fill out the Audit form. </w:t>
      </w:r>
      <w:r>
        <w:rPr>
          <w:rFonts w:cs="Times New Roman"/>
          <w:szCs w:val="24"/>
        </w:rPr>
        <w:t xml:space="preserve">Follow the instructions on the form to assign each patient an Audit ID. </w:t>
      </w:r>
      <w:r w:rsidRPr="002A541D">
        <w:rPr>
          <w:rFonts w:cs="Times New Roman"/>
          <w:szCs w:val="24"/>
        </w:rPr>
        <w:t xml:space="preserve">Finally, </w:t>
      </w:r>
      <w:r w:rsidRPr="002A541D">
        <w:rPr>
          <w:rFonts w:cs="Times New Roman"/>
        </w:rPr>
        <w:t xml:space="preserve">enter the information on the Redcap study audit data entry module. </w:t>
      </w:r>
    </w:p>
    <w:p w14:paraId="68415825" w14:textId="079C5977" w:rsidR="00AD1EA2" w:rsidRDefault="00AD1EA2" w:rsidP="00AD1EA2">
      <w:pPr>
        <w:pStyle w:val="Heading1"/>
      </w:pPr>
      <w:bookmarkStart w:id="97" w:name="_Toc136356364"/>
      <w:bookmarkStart w:id="98" w:name="_Toc136404684"/>
      <w:bookmarkStart w:id="99" w:name="_Toc142571037"/>
      <w:r>
        <w:t xml:space="preserve">9.0 </w:t>
      </w:r>
      <w:bookmarkEnd w:id="97"/>
      <w:r w:rsidR="008E12E7">
        <w:t>Data Management</w:t>
      </w:r>
      <w:bookmarkEnd w:id="98"/>
      <w:bookmarkEnd w:id="99"/>
      <w:r>
        <w:t xml:space="preserve"> </w:t>
      </w:r>
    </w:p>
    <w:p w14:paraId="4F45C73D" w14:textId="77777777" w:rsidR="00AD1EA2" w:rsidRDefault="00AD1EA2" w:rsidP="002601F3"/>
    <w:p w14:paraId="72861EBE" w14:textId="3E68F2B3" w:rsidR="00AD1EA2" w:rsidRDefault="00AD1EA2" w:rsidP="002601F3">
      <w:r>
        <w:t xml:space="preserve">All data collected at sites will be entered onto a REDCap created and managed by the UCLA Data Coordinating Center (DCC). No personal identifying information will be entered into the REDCap. </w:t>
      </w:r>
    </w:p>
    <w:p w14:paraId="66940448" w14:textId="4D501B20" w:rsidR="00AD1EA2" w:rsidRDefault="00AD1EA2" w:rsidP="002601F3">
      <w:r>
        <w:t xml:space="preserve">There will be two different databases, one for the main data collection and one for the audit (see Section 8.0).  </w:t>
      </w:r>
    </w:p>
    <w:p w14:paraId="09B7A37A" w14:textId="77777777" w:rsidR="00AD1EA2" w:rsidRDefault="00AD1EA2" w:rsidP="002601F3"/>
    <w:p w14:paraId="627EF366" w14:textId="4982B1EB" w:rsidR="00AD1EA2" w:rsidRDefault="00AD1EA2" w:rsidP="00AD1EA2">
      <w:pPr>
        <w:pStyle w:val="Heading2"/>
      </w:pPr>
      <w:bookmarkStart w:id="100" w:name="_Toc136356365"/>
      <w:bookmarkStart w:id="101" w:name="_Toc136404685"/>
      <w:bookmarkStart w:id="102" w:name="_Toc142571038"/>
      <w:r>
        <w:t>9.1 REDCap Access</w:t>
      </w:r>
      <w:bookmarkEnd w:id="100"/>
      <w:bookmarkEnd w:id="101"/>
      <w:bookmarkEnd w:id="102"/>
    </w:p>
    <w:p w14:paraId="60CE35A0" w14:textId="77777777" w:rsidR="00AD1EA2" w:rsidRDefault="00AD1EA2" w:rsidP="002601F3"/>
    <w:p w14:paraId="3A5FE8B8" w14:textId="7FAAFD92" w:rsidR="00AD1EA2" w:rsidRDefault="00AD1EA2" w:rsidP="002601F3">
      <w:r>
        <w:t xml:space="preserve">Site staff can get access to REDcap by emailing a completed and signed REDcap access form (available on the project website) and their CITI (or equivalent) human subjects training certificate to </w:t>
      </w:r>
      <w:hyperlink r:id="rId25" w:history="1">
        <w:r w:rsidRPr="00E41086">
          <w:rPr>
            <w:rStyle w:val="Hyperlink"/>
          </w:rPr>
          <w:t>lduvergne@mednet.ucla.edu</w:t>
        </w:r>
      </w:hyperlink>
      <w:r>
        <w:t xml:space="preserve">. They will receive a login and instructions on how to access the REDCap from the UCLA REDCap administrator. It is important to login within 9 days of getting this email or the account will be suspended. For </w:t>
      </w:r>
      <w:r w:rsidRPr="00AD1EA2">
        <w:rPr>
          <w:i/>
          <w:iCs/>
        </w:rPr>
        <w:t>EMERGE</w:t>
      </w:r>
      <w:r>
        <w:t xml:space="preserve">ncy ID NET site staff who already have access to other project REDCaps, email </w:t>
      </w:r>
      <w:hyperlink r:id="rId26" w:history="1">
        <w:r w:rsidRPr="00E41086">
          <w:rPr>
            <w:rStyle w:val="Hyperlink"/>
          </w:rPr>
          <w:t>idnet@ucla.edu</w:t>
        </w:r>
      </w:hyperlink>
      <w:r>
        <w:t xml:space="preserve"> with a list of all staff who will need access to this project. </w:t>
      </w:r>
    </w:p>
    <w:p w14:paraId="5FCFEE1A" w14:textId="77777777" w:rsidR="00AD1EA2" w:rsidRDefault="00AD1EA2" w:rsidP="002601F3"/>
    <w:p w14:paraId="3CA715DF" w14:textId="2650531F" w:rsidR="00AD1EA2" w:rsidRDefault="00AD1EA2" w:rsidP="00AD1EA2">
      <w:pPr>
        <w:pStyle w:val="Heading2"/>
      </w:pPr>
      <w:bookmarkStart w:id="103" w:name="_Toc136356366"/>
      <w:bookmarkStart w:id="104" w:name="_Toc136404686"/>
      <w:bookmarkStart w:id="105" w:name="_Toc142571039"/>
      <w:r>
        <w:t xml:space="preserve">9.2 </w:t>
      </w:r>
      <w:r w:rsidR="008E12E7">
        <w:t>Data</w:t>
      </w:r>
      <w:r>
        <w:t xml:space="preserve"> ent</w:t>
      </w:r>
      <w:bookmarkEnd w:id="103"/>
      <w:r w:rsidR="008E12E7">
        <w:t>ry and quality assurance</w:t>
      </w:r>
      <w:bookmarkEnd w:id="104"/>
      <w:bookmarkEnd w:id="105"/>
    </w:p>
    <w:p w14:paraId="4BD852CA" w14:textId="77777777" w:rsidR="00AD1EA2" w:rsidRDefault="00AD1EA2" w:rsidP="002601F3"/>
    <w:p w14:paraId="0AD9095B" w14:textId="09BF2E50" w:rsidR="008E12E7" w:rsidRDefault="00AD1EA2" w:rsidP="002601F3">
      <w:r>
        <w:t xml:space="preserve">Sites </w:t>
      </w:r>
      <w:r w:rsidR="008E12E7">
        <w:t>should collect all data</w:t>
      </w:r>
      <w:r w:rsidR="009D0722">
        <w:t xml:space="preserve"> on paper forms</w:t>
      </w:r>
      <w:r w:rsidR="008E12E7">
        <w:t>, except for the Enrollment Survey</w:t>
      </w:r>
      <w:r w:rsidR="009D0722">
        <w:t xml:space="preserve"> </w:t>
      </w:r>
      <w:r w:rsidR="008E12E7">
        <w:t xml:space="preserve">which </w:t>
      </w:r>
      <w:r w:rsidR="002A3906">
        <w:t>can</w:t>
      </w:r>
      <w:r w:rsidR="009D0722">
        <w:t xml:space="preserve"> be</w:t>
      </w:r>
      <w:r w:rsidR="008E12E7">
        <w:t xml:space="preserve"> self-administered by the participant</w:t>
      </w:r>
      <w:r w:rsidR="009D0722">
        <w:t xml:space="preserve"> on an </w:t>
      </w:r>
      <w:r w:rsidR="002A3906">
        <w:t>iPad</w:t>
      </w:r>
      <w:r w:rsidR="009D0722">
        <w:t xml:space="preserve"> or on their phone</w:t>
      </w:r>
      <w:r w:rsidR="008E12E7">
        <w:t xml:space="preserve">. The paper forms should be reviewed within 24-48 hours of completion to ensure that they are completed appropriately and contain no missing information. If there is missing information and data can be abstracted from the patient’s EMR, the site coordinator should review the EMR and fill in the information. Data collected on the paper forms should be entered into the REDCap database within 3-4 days of collection. </w:t>
      </w:r>
    </w:p>
    <w:p w14:paraId="561E8A70" w14:textId="77777777" w:rsidR="008E12E7" w:rsidRDefault="008E12E7" w:rsidP="002601F3"/>
    <w:p w14:paraId="5AB5CBD0" w14:textId="6F154A9B" w:rsidR="009D0722" w:rsidRDefault="008E12E7" w:rsidP="002601F3">
      <w:r>
        <w:t xml:space="preserve">To identify and minimize data entry errors and streamline the data cleaning process, the DCC requires that data is entered twice </w:t>
      </w:r>
      <w:r w:rsidR="00AD1EA2">
        <w:t xml:space="preserve">for the Enrollment, Baseline EMR review, Telephone follow-up, Test Results and Follow-up and Healthcare utilization forms. If there are discrepancies between the </w:t>
      </w:r>
      <w:r>
        <w:t xml:space="preserve">two sets of </w:t>
      </w:r>
      <w:r w:rsidR="00AD1EA2">
        <w:t xml:space="preserve">data entered, the DCC will reach out to the site to resolve them. </w:t>
      </w:r>
      <w:r>
        <w:t xml:space="preserve">The data can be entered twice by the same site coordinator or can be entered by two different site coordinators. After initial entry into REDCap, </w:t>
      </w:r>
      <w:r>
        <w:lastRenderedPageBreak/>
        <w:t>the forms should be marked as “Incomplete.” At least once a week, a site coordinator should be appointed to review all the forms entered into REDCap that week</w:t>
      </w:r>
      <w:r w:rsidR="009D0722">
        <w:t xml:space="preserve">, </w:t>
      </w:r>
      <w:r>
        <w:t>double-check the data abstracted on the forms and entered into the REDCap</w:t>
      </w:r>
      <w:r w:rsidR="009D0722">
        <w:t>,</w:t>
      </w:r>
      <w:r>
        <w:t xml:space="preserve"> and then after their review, mark the forms as “Complete.”</w:t>
      </w:r>
      <w:r w:rsidR="009D0722">
        <w:t xml:space="preserve"> </w:t>
      </w:r>
      <w:r>
        <w:t xml:space="preserve">The CCC will be generating reports for review with sites </w:t>
      </w:r>
      <w:r w:rsidR="009D0722">
        <w:t>regularly</w:t>
      </w:r>
      <w:r>
        <w:t xml:space="preserve">, so it is important for all sites to keep up with the above data entry and checking </w:t>
      </w:r>
      <w:r w:rsidR="009D0722">
        <w:t xml:space="preserve">process on at least a weekly basis.  </w:t>
      </w:r>
    </w:p>
    <w:p w14:paraId="7AFFB933" w14:textId="77777777" w:rsidR="009D0722" w:rsidRDefault="009D0722" w:rsidP="002601F3"/>
    <w:p w14:paraId="6560E3A5" w14:textId="1CEC72AB" w:rsidR="009D0722" w:rsidRDefault="009D0722" w:rsidP="002601F3">
      <w:r>
        <w:t xml:space="preserve">The site PI or manager must review the first three participant enrollment forms in the first month of the project, to ensure that they are completed appropriately and completely. Approximately 6 weeks after, they should review the three participant’s follow-up forms. If there are consistent errors, the site PI or manager must notify the CCC and make a plan to continue their review of forms to ensure that their site team is collecting data appropriately. </w:t>
      </w:r>
    </w:p>
    <w:p w14:paraId="4ABC2FC2" w14:textId="77777777" w:rsidR="009D0722" w:rsidRDefault="009D0722" w:rsidP="002601F3"/>
    <w:p w14:paraId="62BAF679" w14:textId="77777777" w:rsidR="009D0722" w:rsidRPr="002601F3" w:rsidRDefault="009D0722" w:rsidP="002601F3"/>
    <w:p w14:paraId="7E63BFE0" w14:textId="77777777" w:rsidR="008B7F98" w:rsidRDefault="008B7F98">
      <w:pPr>
        <w:spacing w:after="160"/>
        <w:rPr>
          <w:rFonts w:eastAsia="Times New Roman" w:cstheme="majorBidi"/>
          <w:b/>
          <w:sz w:val="28"/>
          <w:szCs w:val="32"/>
        </w:rPr>
      </w:pPr>
      <w:r>
        <w:rPr>
          <w:rFonts w:eastAsia="Times New Roman"/>
        </w:rPr>
        <w:br w:type="page"/>
      </w:r>
    </w:p>
    <w:p w14:paraId="5D46FBEC" w14:textId="645A7C69" w:rsidR="006F05E0" w:rsidRDefault="006F05E0" w:rsidP="00F86DDD">
      <w:pPr>
        <w:pStyle w:val="Heading1"/>
        <w:rPr>
          <w:rFonts w:eastAsia="Times New Roman"/>
        </w:rPr>
      </w:pPr>
      <w:bookmarkStart w:id="106" w:name="_Toc136356367"/>
      <w:bookmarkStart w:id="107" w:name="_Toc136404687"/>
      <w:bookmarkStart w:id="108" w:name="_Toc142571040"/>
      <w:r>
        <w:rPr>
          <w:rFonts w:eastAsia="Times New Roman"/>
        </w:rPr>
        <w:lastRenderedPageBreak/>
        <w:t>Appendix A. List of Supplies</w:t>
      </w:r>
      <w:bookmarkEnd w:id="106"/>
      <w:bookmarkEnd w:id="107"/>
      <w:bookmarkEnd w:id="108"/>
    </w:p>
    <w:p w14:paraId="12A24B37" w14:textId="77777777" w:rsidR="006F05E0" w:rsidRPr="00F86DDD" w:rsidRDefault="006F05E0" w:rsidP="00F86DDD">
      <w:pPr>
        <w:rPr>
          <w:rFonts w:eastAsia="Times New Roman" w:cs="Times New Roman"/>
          <w:szCs w:val="24"/>
        </w:rPr>
      </w:pPr>
    </w:p>
    <w:p w14:paraId="1EF83056" w14:textId="0A8EB722" w:rsidR="00072771" w:rsidRDefault="00072771" w:rsidP="006F05E0">
      <w:pPr>
        <w:pStyle w:val="ListParagraph"/>
        <w:rPr>
          <w:rFonts w:eastAsia="Times New Roman" w:cs="Times New Roman"/>
          <w:szCs w:val="24"/>
        </w:rPr>
      </w:pPr>
      <w:r>
        <w:rPr>
          <w:rFonts w:eastAsia="Times New Roman" w:cs="Times New Roman"/>
          <w:szCs w:val="24"/>
        </w:rPr>
        <w:t>Provided by CCC</w:t>
      </w:r>
    </w:p>
    <w:p w14:paraId="3D23B010" w14:textId="77777777" w:rsidR="00072771" w:rsidRPr="00F86DDD" w:rsidRDefault="00072771" w:rsidP="00F86DDD">
      <w:pPr>
        <w:pStyle w:val="ListParagraph"/>
        <w:numPr>
          <w:ilvl w:val="0"/>
          <w:numId w:val="32"/>
        </w:numPr>
        <w:rPr>
          <w:rFonts w:eastAsia="Times New Roman" w:cs="Times New Roman"/>
          <w:szCs w:val="24"/>
        </w:rPr>
      </w:pPr>
      <w:r w:rsidRPr="00F86DDD">
        <w:rPr>
          <w:rFonts w:eastAsia="Times New Roman" w:cs="Times New Roman"/>
          <w:szCs w:val="24"/>
        </w:rPr>
        <w:t>Rash swabs</w:t>
      </w:r>
    </w:p>
    <w:p w14:paraId="1D26387F" w14:textId="77777777" w:rsidR="00072771" w:rsidRPr="00F86DDD" w:rsidRDefault="00072771" w:rsidP="00F86DDD">
      <w:pPr>
        <w:pStyle w:val="ListParagraph"/>
        <w:numPr>
          <w:ilvl w:val="0"/>
          <w:numId w:val="32"/>
        </w:numPr>
        <w:rPr>
          <w:rFonts w:eastAsia="Times New Roman" w:cs="Times New Roman"/>
          <w:szCs w:val="24"/>
        </w:rPr>
      </w:pPr>
      <w:r w:rsidRPr="00F86DDD">
        <w:rPr>
          <w:rFonts w:eastAsia="Times New Roman" w:cs="Times New Roman"/>
          <w:szCs w:val="24"/>
        </w:rPr>
        <w:t>Project ID labels (for swabs and images)</w:t>
      </w:r>
    </w:p>
    <w:p w14:paraId="5E521C14" w14:textId="4F58B80F" w:rsidR="00072771" w:rsidRDefault="00072771" w:rsidP="00072771">
      <w:pPr>
        <w:pStyle w:val="ListParagraph"/>
        <w:numPr>
          <w:ilvl w:val="0"/>
          <w:numId w:val="32"/>
        </w:numPr>
        <w:rPr>
          <w:rFonts w:eastAsia="Times New Roman" w:cs="Times New Roman"/>
          <w:szCs w:val="24"/>
        </w:rPr>
      </w:pPr>
      <w:r w:rsidRPr="00F86DDD">
        <w:rPr>
          <w:rFonts w:eastAsia="Times New Roman" w:cs="Times New Roman"/>
          <w:szCs w:val="24"/>
        </w:rPr>
        <w:t>Shipping boxes and materials (95kPa specimen bag, labels</w:t>
      </w:r>
      <w:r w:rsidR="001213B5">
        <w:rPr>
          <w:rFonts w:eastAsia="Times New Roman" w:cs="Times New Roman"/>
          <w:szCs w:val="24"/>
        </w:rPr>
        <w:t>)</w:t>
      </w:r>
    </w:p>
    <w:p w14:paraId="259AC74A" w14:textId="77777777" w:rsidR="00072771" w:rsidRDefault="00072771" w:rsidP="00072771">
      <w:pPr>
        <w:pStyle w:val="ListParagraph"/>
        <w:numPr>
          <w:ilvl w:val="0"/>
          <w:numId w:val="32"/>
        </w:numPr>
        <w:rPr>
          <w:rFonts w:eastAsia="Times New Roman" w:cs="Times New Roman"/>
          <w:szCs w:val="24"/>
        </w:rPr>
      </w:pPr>
      <w:r>
        <w:rPr>
          <w:rFonts w:eastAsia="Times New Roman" w:cs="Times New Roman"/>
          <w:szCs w:val="24"/>
        </w:rPr>
        <w:t>FedEx Labels</w:t>
      </w:r>
    </w:p>
    <w:p w14:paraId="199A07C5" w14:textId="77777777" w:rsidR="00072771" w:rsidRPr="00F86DDD" w:rsidRDefault="00072771" w:rsidP="00F86DDD">
      <w:pPr>
        <w:pStyle w:val="ListParagraph"/>
        <w:ind w:left="1440"/>
        <w:rPr>
          <w:rFonts w:eastAsia="Times New Roman" w:cs="Times New Roman"/>
          <w:szCs w:val="24"/>
        </w:rPr>
      </w:pPr>
    </w:p>
    <w:p w14:paraId="20145C8F" w14:textId="77777777" w:rsidR="00072771" w:rsidRDefault="00072771" w:rsidP="006F05E0">
      <w:pPr>
        <w:pStyle w:val="ListParagraph"/>
        <w:rPr>
          <w:rFonts w:eastAsia="Times New Roman" w:cs="Times New Roman"/>
          <w:szCs w:val="24"/>
        </w:rPr>
      </w:pPr>
    </w:p>
    <w:p w14:paraId="7945C0BE" w14:textId="1B19AF59" w:rsidR="00072771" w:rsidRDefault="002A541D" w:rsidP="006F05E0">
      <w:pPr>
        <w:pStyle w:val="ListParagraph"/>
        <w:rPr>
          <w:rFonts w:eastAsia="Times New Roman" w:cs="Times New Roman"/>
          <w:szCs w:val="24"/>
        </w:rPr>
      </w:pPr>
      <w:r>
        <w:rPr>
          <w:rFonts w:eastAsia="Times New Roman" w:cs="Times New Roman"/>
          <w:szCs w:val="24"/>
        </w:rPr>
        <w:t>Site should obtain/set up (CCC will not provide)</w:t>
      </w:r>
    </w:p>
    <w:p w14:paraId="73968654" w14:textId="34CB609A" w:rsidR="006F05E0" w:rsidRDefault="006F05E0" w:rsidP="00F86DDD">
      <w:pPr>
        <w:pStyle w:val="ListParagraph"/>
        <w:numPr>
          <w:ilvl w:val="0"/>
          <w:numId w:val="33"/>
        </w:numPr>
        <w:rPr>
          <w:rFonts w:eastAsia="Times New Roman" w:cs="Times New Roman"/>
          <w:szCs w:val="24"/>
        </w:rPr>
      </w:pPr>
      <w:r>
        <w:rPr>
          <w:rFonts w:eastAsia="Times New Roman" w:cs="Times New Roman"/>
          <w:szCs w:val="24"/>
        </w:rPr>
        <w:t xml:space="preserve">Ipad </w:t>
      </w:r>
    </w:p>
    <w:p w14:paraId="679E853E" w14:textId="3D236FD8" w:rsidR="006F05E0" w:rsidRDefault="006F05E0" w:rsidP="00F86DDD">
      <w:pPr>
        <w:pStyle w:val="ListParagraph"/>
        <w:numPr>
          <w:ilvl w:val="0"/>
          <w:numId w:val="33"/>
        </w:numPr>
        <w:rPr>
          <w:rFonts w:eastAsia="Times New Roman" w:cs="Times New Roman"/>
          <w:szCs w:val="24"/>
        </w:rPr>
      </w:pPr>
      <w:r>
        <w:rPr>
          <w:rFonts w:eastAsia="Times New Roman" w:cs="Times New Roman"/>
          <w:szCs w:val="24"/>
        </w:rPr>
        <w:t>Camera (if not using ipad for images)</w:t>
      </w:r>
    </w:p>
    <w:p w14:paraId="1E3E6F2D" w14:textId="59772B5C" w:rsidR="006F05E0" w:rsidRDefault="006F05E0" w:rsidP="00F86DDD">
      <w:pPr>
        <w:pStyle w:val="ListParagraph"/>
        <w:numPr>
          <w:ilvl w:val="0"/>
          <w:numId w:val="33"/>
        </w:numPr>
        <w:rPr>
          <w:rFonts w:eastAsia="Times New Roman" w:cs="Times New Roman"/>
          <w:szCs w:val="24"/>
        </w:rPr>
      </w:pPr>
      <w:r>
        <w:rPr>
          <w:rFonts w:eastAsia="Times New Roman" w:cs="Times New Roman"/>
          <w:szCs w:val="24"/>
        </w:rPr>
        <w:t>Dry ice (for shipments)</w:t>
      </w:r>
    </w:p>
    <w:p w14:paraId="12263FD4" w14:textId="77777777" w:rsidR="006F05E0" w:rsidRPr="00F86DDD" w:rsidRDefault="006F05E0" w:rsidP="00F86DDD">
      <w:pPr>
        <w:pStyle w:val="ListParagraph"/>
        <w:rPr>
          <w:rFonts w:eastAsia="Times New Roman" w:cs="Times New Roman"/>
          <w:szCs w:val="24"/>
        </w:rPr>
      </w:pPr>
    </w:p>
    <w:sectPr w:rsidR="006F05E0" w:rsidRPr="00F86DDD" w:rsidSect="001F2444">
      <w:headerReference w:type="default" r:id="rId27"/>
      <w:footerReference w:type="default" r:id="rId28"/>
      <w:pgSz w:w="12240" w:h="15840"/>
      <w:pgMar w:top="1440" w:right="1080" w:bottom="1440" w:left="12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E02AE" w14:textId="77777777" w:rsidR="00783FE2" w:rsidRDefault="00783FE2" w:rsidP="000E185E">
      <w:pPr>
        <w:spacing w:line="240" w:lineRule="auto"/>
      </w:pPr>
      <w:r>
        <w:separator/>
      </w:r>
    </w:p>
  </w:endnote>
  <w:endnote w:type="continuationSeparator" w:id="0">
    <w:p w14:paraId="153940BA" w14:textId="77777777" w:rsidR="00783FE2" w:rsidRDefault="00783FE2" w:rsidP="000E185E">
      <w:pPr>
        <w:spacing w:line="240" w:lineRule="auto"/>
      </w:pPr>
      <w:r>
        <w:continuationSeparator/>
      </w:r>
    </w:p>
  </w:endnote>
  <w:endnote w:type="continuationNotice" w:id="1">
    <w:p w14:paraId="2F04ABAF" w14:textId="77777777" w:rsidR="00783FE2" w:rsidRDefault="00783FE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stem Font Regular">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8D845" w14:textId="77777777" w:rsidR="007F11C1" w:rsidRDefault="007F11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15FC1" w14:textId="77777777" w:rsidR="00783FE2" w:rsidRDefault="00783FE2" w:rsidP="000E185E">
      <w:pPr>
        <w:spacing w:line="240" w:lineRule="auto"/>
      </w:pPr>
      <w:r>
        <w:separator/>
      </w:r>
    </w:p>
  </w:footnote>
  <w:footnote w:type="continuationSeparator" w:id="0">
    <w:p w14:paraId="222197B5" w14:textId="77777777" w:rsidR="00783FE2" w:rsidRDefault="00783FE2" w:rsidP="000E185E">
      <w:pPr>
        <w:spacing w:line="240" w:lineRule="auto"/>
      </w:pPr>
      <w:r>
        <w:continuationSeparator/>
      </w:r>
    </w:p>
  </w:footnote>
  <w:footnote w:type="continuationNotice" w:id="1">
    <w:p w14:paraId="27B93111" w14:textId="77777777" w:rsidR="00783FE2" w:rsidRDefault="00783FE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DF33D" w14:textId="77777777" w:rsidR="007F11C1" w:rsidRDefault="007F11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07BA3"/>
    <w:multiLevelType w:val="hybridMultilevel"/>
    <w:tmpl w:val="0896C7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3C3601"/>
    <w:multiLevelType w:val="multilevel"/>
    <w:tmpl w:val="8D92947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4014C65"/>
    <w:multiLevelType w:val="hybridMultilevel"/>
    <w:tmpl w:val="B44E9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2770E6"/>
    <w:multiLevelType w:val="multilevel"/>
    <w:tmpl w:val="826CD718"/>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49C152A"/>
    <w:multiLevelType w:val="hybridMultilevel"/>
    <w:tmpl w:val="7DEA14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7028FC"/>
    <w:multiLevelType w:val="hybridMultilevel"/>
    <w:tmpl w:val="0A68B1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9830985"/>
    <w:multiLevelType w:val="hybridMultilevel"/>
    <w:tmpl w:val="CCA455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3ED2975"/>
    <w:multiLevelType w:val="hybridMultilevel"/>
    <w:tmpl w:val="53F094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67236F4"/>
    <w:multiLevelType w:val="hybridMultilevel"/>
    <w:tmpl w:val="CB7E5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8E12D3"/>
    <w:multiLevelType w:val="hybridMultilevel"/>
    <w:tmpl w:val="A36CDC3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0A87D7B"/>
    <w:multiLevelType w:val="hybridMultilevel"/>
    <w:tmpl w:val="9D845E6E"/>
    <w:lvl w:ilvl="0" w:tplc="E3B435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1BE2E7C"/>
    <w:multiLevelType w:val="hybridMultilevel"/>
    <w:tmpl w:val="50007E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F00DB8"/>
    <w:multiLevelType w:val="hybridMultilevel"/>
    <w:tmpl w:val="0F127970"/>
    <w:lvl w:ilvl="0" w:tplc="38E29B2E">
      <w:start w:val="1"/>
      <w:numFmt w:val="bullet"/>
      <w:lvlText w:val="•"/>
      <w:lvlJc w:val="left"/>
      <w:pPr>
        <w:tabs>
          <w:tab w:val="num" w:pos="720"/>
        </w:tabs>
        <w:ind w:left="720" w:hanging="360"/>
      </w:pPr>
      <w:rPr>
        <w:rFonts w:ascii="Arial" w:hAnsi="Arial" w:hint="default"/>
      </w:rPr>
    </w:lvl>
    <w:lvl w:ilvl="1" w:tplc="B4E0661E" w:tentative="1">
      <w:start w:val="1"/>
      <w:numFmt w:val="bullet"/>
      <w:lvlText w:val="•"/>
      <w:lvlJc w:val="left"/>
      <w:pPr>
        <w:tabs>
          <w:tab w:val="num" w:pos="1440"/>
        </w:tabs>
        <w:ind w:left="1440" w:hanging="360"/>
      </w:pPr>
      <w:rPr>
        <w:rFonts w:ascii="Arial" w:hAnsi="Arial" w:hint="default"/>
      </w:rPr>
    </w:lvl>
    <w:lvl w:ilvl="2" w:tplc="00CE5A1A" w:tentative="1">
      <w:start w:val="1"/>
      <w:numFmt w:val="bullet"/>
      <w:lvlText w:val="•"/>
      <w:lvlJc w:val="left"/>
      <w:pPr>
        <w:tabs>
          <w:tab w:val="num" w:pos="2160"/>
        </w:tabs>
        <w:ind w:left="2160" w:hanging="360"/>
      </w:pPr>
      <w:rPr>
        <w:rFonts w:ascii="Arial" w:hAnsi="Arial" w:hint="default"/>
      </w:rPr>
    </w:lvl>
    <w:lvl w:ilvl="3" w:tplc="33CEDB4C" w:tentative="1">
      <w:start w:val="1"/>
      <w:numFmt w:val="bullet"/>
      <w:lvlText w:val="•"/>
      <w:lvlJc w:val="left"/>
      <w:pPr>
        <w:tabs>
          <w:tab w:val="num" w:pos="2880"/>
        </w:tabs>
        <w:ind w:left="2880" w:hanging="360"/>
      </w:pPr>
      <w:rPr>
        <w:rFonts w:ascii="Arial" w:hAnsi="Arial" w:hint="default"/>
      </w:rPr>
    </w:lvl>
    <w:lvl w:ilvl="4" w:tplc="7A7C8C7A">
      <w:start w:val="1"/>
      <w:numFmt w:val="bullet"/>
      <w:lvlText w:val="•"/>
      <w:lvlJc w:val="left"/>
      <w:pPr>
        <w:tabs>
          <w:tab w:val="num" w:pos="3600"/>
        </w:tabs>
        <w:ind w:left="3600" w:hanging="360"/>
      </w:pPr>
      <w:rPr>
        <w:rFonts w:ascii="Arial" w:hAnsi="Arial" w:hint="default"/>
      </w:rPr>
    </w:lvl>
    <w:lvl w:ilvl="5" w:tplc="B9A0B4D8">
      <w:numFmt w:val="bullet"/>
      <w:lvlText w:val="•"/>
      <w:lvlJc w:val="left"/>
      <w:pPr>
        <w:tabs>
          <w:tab w:val="num" w:pos="4320"/>
        </w:tabs>
        <w:ind w:left="4320" w:hanging="360"/>
      </w:pPr>
      <w:rPr>
        <w:rFonts w:ascii="Arial" w:hAnsi="Arial" w:hint="default"/>
      </w:rPr>
    </w:lvl>
    <w:lvl w:ilvl="6" w:tplc="692C5006" w:tentative="1">
      <w:start w:val="1"/>
      <w:numFmt w:val="bullet"/>
      <w:lvlText w:val="•"/>
      <w:lvlJc w:val="left"/>
      <w:pPr>
        <w:tabs>
          <w:tab w:val="num" w:pos="5040"/>
        </w:tabs>
        <w:ind w:left="5040" w:hanging="360"/>
      </w:pPr>
      <w:rPr>
        <w:rFonts w:ascii="Arial" w:hAnsi="Arial" w:hint="default"/>
      </w:rPr>
    </w:lvl>
    <w:lvl w:ilvl="7" w:tplc="82B6EE14" w:tentative="1">
      <w:start w:val="1"/>
      <w:numFmt w:val="bullet"/>
      <w:lvlText w:val="•"/>
      <w:lvlJc w:val="left"/>
      <w:pPr>
        <w:tabs>
          <w:tab w:val="num" w:pos="5760"/>
        </w:tabs>
        <w:ind w:left="5760" w:hanging="360"/>
      </w:pPr>
      <w:rPr>
        <w:rFonts w:ascii="Arial" w:hAnsi="Arial" w:hint="default"/>
      </w:rPr>
    </w:lvl>
    <w:lvl w:ilvl="8" w:tplc="35126E9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5A14C61"/>
    <w:multiLevelType w:val="hybridMultilevel"/>
    <w:tmpl w:val="585672FA"/>
    <w:lvl w:ilvl="0" w:tplc="16680CDA">
      <w:start w:val="162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F113DB"/>
    <w:multiLevelType w:val="hybridMultilevel"/>
    <w:tmpl w:val="FBCC432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5" w15:restartNumberingAfterBreak="0">
    <w:nsid w:val="2A084115"/>
    <w:multiLevelType w:val="hybridMultilevel"/>
    <w:tmpl w:val="276471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4454D0"/>
    <w:multiLevelType w:val="hybridMultilevel"/>
    <w:tmpl w:val="82CC5B7A"/>
    <w:lvl w:ilvl="0" w:tplc="058C4E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087726E"/>
    <w:multiLevelType w:val="hybridMultilevel"/>
    <w:tmpl w:val="C4407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A72BDD"/>
    <w:multiLevelType w:val="hybridMultilevel"/>
    <w:tmpl w:val="0A48DC9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 w15:restartNumberingAfterBreak="0">
    <w:nsid w:val="312048C4"/>
    <w:multiLevelType w:val="hybridMultilevel"/>
    <w:tmpl w:val="89D63F0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37E03CAB"/>
    <w:multiLevelType w:val="hybridMultilevel"/>
    <w:tmpl w:val="25767D18"/>
    <w:lvl w:ilvl="0" w:tplc="72F8038E">
      <w:start w:val="1"/>
      <w:numFmt w:val="decimal"/>
      <w:lvlText w:val="%1."/>
      <w:lvlJc w:val="left"/>
      <w:pPr>
        <w:ind w:left="2160" w:hanging="360"/>
      </w:pPr>
      <w:rPr>
        <w:rFonts w:ascii="Times New Roman" w:eastAsiaTheme="minorHAnsi" w:hAnsi="Times New Roman" w:cstheme="minorBidi"/>
        <w:b w:val="0"/>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1" w15:restartNumberingAfterBreak="0">
    <w:nsid w:val="3E933B5B"/>
    <w:multiLevelType w:val="hybridMultilevel"/>
    <w:tmpl w:val="B2CAA45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42811FD5"/>
    <w:multiLevelType w:val="hybridMultilevel"/>
    <w:tmpl w:val="E1843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9422E4"/>
    <w:multiLevelType w:val="hybridMultilevel"/>
    <w:tmpl w:val="B44E9BD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AA84631"/>
    <w:multiLevelType w:val="multilevel"/>
    <w:tmpl w:val="427ACE12"/>
    <w:lvl w:ilvl="0">
      <w:start w:val="1"/>
      <w:numFmt w:val="decimal"/>
      <w:lvlText w:val="%1."/>
      <w:lvlJc w:val="left"/>
      <w:pPr>
        <w:ind w:left="720" w:hanging="360"/>
      </w:pPr>
      <w:rPr>
        <w:rFonts w:hint="default"/>
      </w:rPr>
    </w:lvl>
    <w:lvl w:ilv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4B1C2AC0"/>
    <w:multiLevelType w:val="hybridMultilevel"/>
    <w:tmpl w:val="95E61D86"/>
    <w:lvl w:ilvl="0" w:tplc="058C4EC8">
      <w:start w:val="1"/>
      <w:numFmt w:val="decimal"/>
      <w:lvlText w:val="%1)"/>
      <w:lvlJc w:val="left"/>
      <w:pPr>
        <w:ind w:left="18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EF01D99"/>
    <w:multiLevelType w:val="multilevel"/>
    <w:tmpl w:val="8D92947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50EB1CCC"/>
    <w:multiLevelType w:val="hybridMultilevel"/>
    <w:tmpl w:val="CF36024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511D7A01"/>
    <w:multiLevelType w:val="hybridMultilevel"/>
    <w:tmpl w:val="E382894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9" w15:restartNumberingAfterBreak="0">
    <w:nsid w:val="54E807DE"/>
    <w:multiLevelType w:val="hybridMultilevel"/>
    <w:tmpl w:val="EDE652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5305EA5"/>
    <w:multiLevelType w:val="hybridMultilevel"/>
    <w:tmpl w:val="BB4E42AA"/>
    <w:lvl w:ilvl="0" w:tplc="058C4EC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68D2FB0"/>
    <w:multiLevelType w:val="hybridMultilevel"/>
    <w:tmpl w:val="45D2F2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A42C6A"/>
    <w:multiLevelType w:val="hybridMultilevel"/>
    <w:tmpl w:val="47B08CC6"/>
    <w:lvl w:ilvl="0" w:tplc="408EEA7E">
      <w:start w:val="1"/>
      <w:numFmt w:val="decimal"/>
      <w:lvlText w:val="%1."/>
      <w:lvlJc w:val="left"/>
      <w:pPr>
        <w:ind w:left="1080" w:hanging="360"/>
      </w:pPr>
    </w:lvl>
    <w:lvl w:ilvl="1" w:tplc="55F6304C">
      <w:start w:val="1"/>
      <w:numFmt w:val="lowerLetter"/>
      <w:lvlText w:val="%2."/>
      <w:lvlJc w:val="left"/>
      <w:pPr>
        <w:ind w:left="1800" w:hanging="360"/>
      </w:pPr>
      <w:rPr>
        <w:rFonts w:ascii="Times New Roman" w:eastAsia="Times New Roman" w:hAnsi="Times New Roman" w:cs="Times New Roman"/>
      </w:rPr>
    </w:lvl>
    <w:lvl w:ilvl="2" w:tplc="04090011">
      <w:start w:val="1"/>
      <w:numFmt w:val="decimal"/>
      <w:lvlText w:val="%3)"/>
      <w:lvlJc w:val="lef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15:restartNumberingAfterBreak="0">
    <w:nsid w:val="62860490"/>
    <w:multiLevelType w:val="hybridMultilevel"/>
    <w:tmpl w:val="4E687C70"/>
    <w:lvl w:ilvl="0" w:tplc="FFFFFFFF">
      <w:start w:val="5"/>
      <w:numFmt w:val="bullet"/>
      <w:lvlText w:val="-"/>
      <w:lvlJc w:val="left"/>
      <w:pPr>
        <w:ind w:left="2160" w:hanging="360"/>
      </w:pPr>
      <w:rPr>
        <w:rFonts w:ascii="Times New Roman" w:eastAsia="Times New Roman" w:hAnsi="Times New Roman" w:cs="Times New Roman" w:hint="default"/>
        <w:b w:val="0"/>
      </w:rPr>
    </w:lvl>
    <w:lvl w:ilvl="1" w:tplc="04090001">
      <w:start w:val="1"/>
      <w:numFmt w:val="bullet"/>
      <w:lvlText w:val=""/>
      <w:lvlJc w:val="left"/>
      <w:pPr>
        <w:ind w:left="2880" w:hanging="360"/>
      </w:pPr>
      <w:rPr>
        <w:rFonts w:ascii="Symbol" w:hAnsi="Symbol"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FFFFFFFF">
      <w:start w:val="1"/>
      <w:numFmt w:val="bullet"/>
      <w:lvlText w:val="o"/>
      <w:lvlJc w:val="left"/>
      <w:pPr>
        <w:ind w:left="5040" w:hanging="360"/>
      </w:pPr>
      <w:rPr>
        <w:rFonts w:ascii="Courier New" w:hAnsi="Courier New" w:cs="Courier New" w:hint="default"/>
      </w:rPr>
    </w:lvl>
    <w:lvl w:ilvl="5" w:tplc="FFFFFFFF">
      <w:start w:val="1"/>
      <w:numFmt w:val="bullet"/>
      <w:lvlText w:val=""/>
      <w:lvlJc w:val="left"/>
      <w:pPr>
        <w:ind w:left="5760" w:hanging="360"/>
      </w:pPr>
      <w:rPr>
        <w:rFonts w:ascii="Wingdings" w:hAnsi="Wingdings" w:hint="default"/>
      </w:rPr>
    </w:lvl>
    <w:lvl w:ilvl="6" w:tplc="FFFFFFFF">
      <w:start w:val="1"/>
      <w:numFmt w:val="bullet"/>
      <w:lvlText w:val=""/>
      <w:lvlJc w:val="left"/>
      <w:pPr>
        <w:ind w:left="6480" w:hanging="360"/>
      </w:pPr>
      <w:rPr>
        <w:rFonts w:ascii="Symbol" w:hAnsi="Symbol" w:hint="default"/>
      </w:rPr>
    </w:lvl>
    <w:lvl w:ilvl="7" w:tplc="FFFFFFFF">
      <w:start w:val="1"/>
      <w:numFmt w:val="bullet"/>
      <w:lvlText w:val="o"/>
      <w:lvlJc w:val="left"/>
      <w:pPr>
        <w:ind w:left="7200" w:hanging="360"/>
      </w:pPr>
      <w:rPr>
        <w:rFonts w:ascii="Courier New" w:hAnsi="Courier New" w:cs="Courier New" w:hint="default"/>
      </w:rPr>
    </w:lvl>
    <w:lvl w:ilvl="8" w:tplc="FFFFFFFF">
      <w:start w:val="1"/>
      <w:numFmt w:val="bullet"/>
      <w:lvlText w:val=""/>
      <w:lvlJc w:val="left"/>
      <w:pPr>
        <w:ind w:left="7920" w:hanging="360"/>
      </w:pPr>
      <w:rPr>
        <w:rFonts w:ascii="Wingdings" w:hAnsi="Wingdings" w:hint="default"/>
      </w:rPr>
    </w:lvl>
  </w:abstractNum>
  <w:abstractNum w:abstractNumId="34" w15:restartNumberingAfterBreak="0">
    <w:nsid w:val="637A0D9D"/>
    <w:multiLevelType w:val="hybridMultilevel"/>
    <w:tmpl w:val="D608B04A"/>
    <w:lvl w:ilvl="0" w:tplc="8CD2CDB4">
      <w:start w:val="1"/>
      <w:numFmt w:val="bullet"/>
      <w:lvlText w:val="◦"/>
      <w:lvlJc w:val="left"/>
      <w:pPr>
        <w:tabs>
          <w:tab w:val="num" w:pos="720"/>
        </w:tabs>
        <w:ind w:left="720" w:hanging="360"/>
      </w:pPr>
      <w:rPr>
        <w:rFonts w:ascii="System Font Regular" w:hAnsi="System Font Regular" w:hint="default"/>
      </w:rPr>
    </w:lvl>
    <w:lvl w:ilvl="1" w:tplc="EDB84236" w:tentative="1">
      <w:start w:val="1"/>
      <w:numFmt w:val="bullet"/>
      <w:lvlText w:val="◦"/>
      <w:lvlJc w:val="left"/>
      <w:pPr>
        <w:tabs>
          <w:tab w:val="num" w:pos="1440"/>
        </w:tabs>
        <w:ind w:left="1440" w:hanging="360"/>
      </w:pPr>
      <w:rPr>
        <w:rFonts w:ascii="System Font Regular" w:hAnsi="System Font Regular" w:hint="default"/>
      </w:rPr>
    </w:lvl>
    <w:lvl w:ilvl="2" w:tplc="8CF8ACAE" w:tentative="1">
      <w:start w:val="1"/>
      <w:numFmt w:val="bullet"/>
      <w:lvlText w:val="◦"/>
      <w:lvlJc w:val="left"/>
      <w:pPr>
        <w:tabs>
          <w:tab w:val="num" w:pos="2160"/>
        </w:tabs>
        <w:ind w:left="2160" w:hanging="360"/>
      </w:pPr>
      <w:rPr>
        <w:rFonts w:ascii="System Font Regular" w:hAnsi="System Font Regular" w:hint="default"/>
      </w:rPr>
    </w:lvl>
    <w:lvl w:ilvl="3" w:tplc="0748CE3E">
      <w:start w:val="1"/>
      <w:numFmt w:val="bullet"/>
      <w:lvlText w:val="◦"/>
      <w:lvlJc w:val="left"/>
      <w:pPr>
        <w:tabs>
          <w:tab w:val="num" w:pos="2880"/>
        </w:tabs>
        <w:ind w:left="2880" w:hanging="360"/>
      </w:pPr>
      <w:rPr>
        <w:rFonts w:ascii="System Font Regular" w:hAnsi="System Font Regular" w:hint="default"/>
      </w:rPr>
    </w:lvl>
    <w:lvl w:ilvl="4" w:tplc="CDA4BF76" w:tentative="1">
      <w:start w:val="1"/>
      <w:numFmt w:val="bullet"/>
      <w:lvlText w:val="◦"/>
      <w:lvlJc w:val="left"/>
      <w:pPr>
        <w:tabs>
          <w:tab w:val="num" w:pos="3600"/>
        </w:tabs>
        <w:ind w:left="3600" w:hanging="360"/>
      </w:pPr>
      <w:rPr>
        <w:rFonts w:ascii="System Font Regular" w:hAnsi="System Font Regular" w:hint="default"/>
      </w:rPr>
    </w:lvl>
    <w:lvl w:ilvl="5" w:tplc="BA82BB4E" w:tentative="1">
      <w:start w:val="1"/>
      <w:numFmt w:val="bullet"/>
      <w:lvlText w:val="◦"/>
      <w:lvlJc w:val="left"/>
      <w:pPr>
        <w:tabs>
          <w:tab w:val="num" w:pos="4320"/>
        </w:tabs>
        <w:ind w:left="4320" w:hanging="360"/>
      </w:pPr>
      <w:rPr>
        <w:rFonts w:ascii="System Font Regular" w:hAnsi="System Font Regular" w:hint="default"/>
      </w:rPr>
    </w:lvl>
    <w:lvl w:ilvl="6" w:tplc="3CBC7F42" w:tentative="1">
      <w:start w:val="1"/>
      <w:numFmt w:val="bullet"/>
      <w:lvlText w:val="◦"/>
      <w:lvlJc w:val="left"/>
      <w:pPr>
        <w:tabs>
          <w:tab w:val="num" w:pos="5040"/>
        </w:tabs>
        <w:ind w:left="5040" w:hanging="360"/>
      </w:pPr>
      <w:rPr>
        <w:rFonts w:ascii="System Font Regular" w:hAnsi="System Font Regular" w:hint="default"/>
      </w:rPr>
    </w:lvl>
    <w:lvl w:ilvl="7" w:tplc="7188F1B4" w:tentative="1">
      <w:start w:val="1"/>
      <w:numFmt w:val="bullet"/>
      <w:lvlText w:val="◦"/>
      <w:lvlJc w:val="left"/>
      <w:pPr>
        <w:tabs>
          <w:tab w:val="num" w:pos="5760"/>
        </w:tabs>
        <w:ind w:left="5760" w:hanging="360"/>
      </w:pPr>
      <w:rPr>
        <w:rFonts w:ascii="System Font Regular" w:hAnsi="System Font Regular" w:hint="default"/>
      </w:rPr>
    </w:lvl>
    <w:lvl w:ilvl="8" w:tplc="1FBE011E" w:tentative="1">
      <w:start w:val="1"/>
      <w:numFmt w:val="bullet"/>
      <w:lvlText w:val="◦"/>
      <w:lvlJc w:val="left"/>
      <w:pPr>
        <w:tabs>
          <w:tab w:val="num" w:pos="6480"/>
        </w:tabs>
        <w:ind w:left="6480" w:hanging="360"/>
      </w:pPr>
      <w:rPr>
        <w:rFonts w:ascii="System Font Regular" w:hAnsi="System Font Regular" w:hint="default"/>
      </w:rPr>
    </w:lvl>
  </w:abstractNum>
  <w:abstractNum w:abstractNumId="35" w15:restartNumberingAfterBreak="0">
    <w:nsid w:val="639101AC"/>
    <w:multiLevelType w:val="multilevel"/>
    <w:tmpl w:val="826CD718"/>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63C55480"/>
    <w:multiLevelType w:val="multilevel"/>
    <w:tmpl w:val="D66A4334"/>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669829B4"/>
    <w:multiLevelType w:val="hybridMultilevel"/>
    <w:tmpl w:val="D520CF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0022D9"/>
    <w:multiLevelType w:val="hybridMultilevel"/>
    <w:tmpl w:val="269C9BBE"/>
    <w:lvl w:ilvl="0" w:tplc="FFFFFFFF">
      <w:start w:val="5"/>
      <w:numFmt w:val="bullet"/>
      <w:lvlText w:val="-"/>
      <w:lvlJc w:val="left"/>
      <w:pPr>
        <w:ind w:left="2160" w:hanging="360"/>
      </w:pPr>
      <w:rPr>
        <w:rFonts w:ascii="Times New Roman" w:eastAsia="Times New Roman" w:hAnsi="Times New Roman" w:cs="Times New Roman" w:hint="default"/>
        <w:b w:val="0"/>
      </w:rPr>
    </w:lvl>
    <w:lvl w:ilvl="1" w:tplc="0409000F">
      <w:start w:val="1"/>
      <w:numFmt w:val="decimal"/>
      <w:lvlText w:val="%2."/>
      <w:lvlJc w:val="left"/>
      <w:pPr>
        <w:ind w:left="2880" w:hanging="360"/>
      </w:p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FFFFFFFF">
      <w:start w:val="1"/>
      <w:numFmt w:val="bullet"/>
      <w:lvlText w:val="o"/>
      <w:lvlJc w:val="left"/>
      <w:pPr>
        <w:ind w:left="5040" w:hanging="360"/>
      </w:pPr>
      <w:rPr>
        <w:rFonts w:ascii="Courier New" w:hAnsi="Courier New" w:cs="Courier New" w:hint="default"/>
      </w:rPr>
    </w:lvl>
    <w:lvl w:ilvl="5" w:tplc="FFFFFFFF">
      <w:start w:val="1"/>
      <w:numFmt w:val="bullet"/>
      <w:lvlText w:val=""/>
      <w:lvlJc w:val="left"/>
      <w:pPr>
        <w:ind w:left="5760" w:hanging="360"/>
      </w:pPr>
      <w:rPr>
        <w:rFonts w:ascii="Wingdings" w:hAnsi="Wingdings" w:hint="default"/>
      </w:rPr>
    </w:lvl>
    <w:lvl w:ilvl="6" w:tplc="FFFFFFFF">
      <w:start w:val="1"/>
      <w:numFmt w:val="bullet"/>
      <w:lvlText w:val=""/>
      <w:lvlJc w:val="left"/>
      <w:pPr>
        <w:ind w:left="6480" w:hanging="360"/>
      </w:pPr>
      <w:rPr>
        <w:rFonts w:ascii="Symbol" w:hAnsi="Symbol" w:hint="default"/>
      </w:rPr>
    </w:lvl>
    <w:lvl w:ilvl="7" w:tplc="FFFFFFFF">
      <w:start w:val="1"/>
      <w:numFmt w:val="bullet"/>
      <w:lvlText w:val="o"/>
      <w:lvlJc w:val="left"/>
      <w:pPr>
        <w:ind w:left="7200" w:hanging="360"/>
      </w:pPr>
      <w:rPr>
        <w:rFonts w:ascii="Courier New" w:hAnsi="Courier New" w:cs="Courier New" w:hint="default"/>
      </w:rPr>
    </w:lvl>
    <w:lvl w:ilvl="8" w:tplc="FFFFFFFF">
      <w:start w:val="1"/>
      <w:numFmt w:val="bullet"/>
      <w:lvlText w:val=""/>
      <w:lvlJc w:val="left"/>
      <w:pPr>
        <w:ind w:left="7920" w:hanging="360"/>
      </w:pPr>
      <w:rPr>
        <w:rFonts w:ascii="Wingdings" w:hAnsi="Wingdings" w:hint="default"/>
      </w:rPr>
    </w:lvl>
  </w:abstractNum>
  <w:abstractNum w:abstractNumId="39" w15:restartNumberingAfterBreak="0">
    <w:nsid w:val="70CF138A"/>
    <w:multiLevelType w:val="hybridMultilevel"/>
    <w:tmpl w:val="9E523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023A49"/>
    <w:multiLevelType w:val="hybridMultilevel"/>
    <w:tmpl w:val="71400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070256"/>
    <w:multiLevelType w:val="multilevel"/>
    <w:tmpl w:val="8D92947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2" w15:restartNumberingAfterBreak="0">
    <w:nsid w:val="7BD97683"/>
    <w:multiLevelType w:val="multilevel"/>
    <w:tmpl w:val="A0321642"/>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3" w15:restartNumberingAfterBreak="0">
    <w:nsid w:val="7E206B44"/>
    <w:multiLevelType w:val="multilevel"/>
    <w:tmpl w:val="DB029714"/>
    <w:lvl w:ilvl="0">
      <w:start w:val="4"/>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7F6E7FFB"/>
    <w:multiLevelType w:val="hybridMultilevel"/>
    <w:tmpl w:val="072ED73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16cid:durableId="1620453251">
    <w:abstractNumId w:val="41"/>
  </w:num>
  <w:num w:numId="2" w16cid:durableId="858087694">
    <w:abstractNumId w:val="17"/>
  </w:num>
  <w:num w:numId="3" w16cid:durableId="2077850923">
    <w:abstractNumId w:val="39"/>
  </w:num>
  <w:num w:numId="4" w16cid:durableId="1792356366">
    <w:abstractNumId w:val="13"/>
  </w:num>
  <w:num w:numId="5" w16cid:durableId="1311443321">
    <w:abstractNumId w:val="9"/>
  </w:num>
  <w:num w:numId="6" w16cid:durableId="1445346335">
    <w:abstractNumId w:val="31"/>
  </w:num>
  <w:num w:numId="7" w16cid:durableId="2114666050">
    <w:abstractNumId w:val="8"/>
  </w:num>
  <w:num w:numId="8" w16cid:durableId="782772439">
    <w:abstractNumId w:val="21"/>
  </w:num>
  <w:num w:numId="9" w16cid:durableId="705106639">
    <w:abstractNumId w:val="26"/>
  </w:num>
  <w:num w:numId="10" w16cid:durableId="1421028354">
    <w:abstractNumId w:val="18"/>
  </w:num>
  <w:num w:numId="11" w16cid:durableId="639072074">
    <w:abstractNumId w:val="5"/>
  </w:num>
  <w:num w:numId="12" w16cid:durableId="1138691935">
    <w:abstractNumId w:val="14"/>
  </w:num>
  <w:num w:numId="13" w16cid:durableId="741559974">
    <w:abstractNumId w:val="27"/>
  </w:num>
  <w:num w:numId="14" w16cid:durableId="473261225">
    <w:abstractNumId w:val="7"/>
  </w:num>
  <w:num w:numId="15" w16cid:durableId="1427575210">
    <w:abstractNumId w:val="44"/>
  </w:num>
  <w:num w:numId="16" w16cid:durableId="1142233668">
    <w:abstractNumId w:val="19"/>
  </w:num>
  <w:num w:numId="17" w16cid:durableId="614168314">
    <w:abstractNumId w:val="1"/>
  </w:num>
  <w:num w:numId="18" w16cid:durableId="1598516922">
    <w:abstractNumId w:val="40"/>
  </w:num>
  <w:num w:numId="19" w16cid:durableId="1793089898">
    <w:abstractNumId w:val="22"/>
  </w:num>
  <w:num w:numId="20" w16cid:durableId="1072509824">
    <w:abstractNumId w:val="0"/>
  </w:num>
  <w:num w:numId="21" w16cid:durableId="2009865839">
    <w:abstractNumId w:val="37"/>
  </w:num>
  <w:num w:numId="22" w16cid:durableId="1133866267">
    <w:abstractNumId w:val="42"/>
  </w:num>
  <w:num w:numId="23" w16cid:durableId="1410931023">
    <w:abstractNumId w:val="34"/>
  </w:num>
  <w:num w:numId="24" w16cid:durableId="1878473130">
    <w:abstractNumId w:val="4"/>
  </w:num>
  <w:num w:numId="25" w16cid:durableId="912160280">
    <w:abstractNumId w:val="36"/>
  </w:num>
  <w:num w:numId="26" w16cid:durableId="1679653938">
    <w:abstractNumId w:val="10"/>
  </w:num>
  <w:num w:numId="27" w16cid:durableId="1844010957">
    <w:abstractNumId w:val="24"/>
  </w:num>
  <w:num w:numId="28" w16cid:durableId="1093236353">
    <w:abstractNumId w:val="11"/>
  </w:num>
  <w:num w:numId="29" w16cid:durableId="878588792">
    <w:abstractNumId w:val="15"/>
  </w:num>
  <w:num w:numId="30" w16cid:durableId="1980844725">
    <w:abstractNumId w:val="35"/>
  </w:num>
  <w:num w:numId="31" w16cid:durableId="850141268">
    <w:abstractNumId w:val="3"/>
  </w:num>
  <w:num w:numId="32" w16cid:durableId="1831755472">
    <w:abstractNumId w:val="6"/>
  </w:num>
  <w:num w:numId="33" w16cid:durableId="1574467745">
    <w:abstractNumId w:val="29"/>
  </w:num>
  <w:num w:numId="34" w16cid:durableId="1938905773">
    <w:abstractNumId w:val="43"/>
  </w:num>
  <w:num w:numId="35" w16cid:durableId="87237918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050445579">
    <w:abstractNumId w:val="20"/>
  </w:num>
  <w:num w:numId="37" w16cid:durableId="1064067418">
    <w:abstractNumId w:val="38"/>
  </w:num>
  <w:num w:numId="38" w16cid:durableId="1981685833">
    <w:abstractNumId w:val="33"/>
  </w:num>
  <w:num w:numId="39" w16cid:durableId="2126849084">
    <w:abstractNumId w:val="30"/>
  </w:num>
  <w:num w:numId="40" w16cid:durableId="1867869017">
    <w:abstractNumId w:val="28"/>
  </w:num>
  <w:num w:numId="41" w16cid:durableId="993223431">
    <w:abstractNumId w:val="25"/>
  </w:num>
  <w:num w:numId="42" w16cid:durableId="991256646">
    <w:abstractNumId w:val="16"/>
  </w:num>
  <w:num w:numId="43" w16cid:durableId="230698235">
    <w:abstractNumId w:val="12"/>
  </w:num>
  <w:num w:numId="44" w16cid:durableId="639847808">
    <w:abstractNumId w:val="2"/>
  </w:num>
  <w:num w:numId="45" w16cid:durableId="11818948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10B"/>
    <w:rsid w:val="00001A01"/>
    <w:rsid w:val="00001F15"/>
    <w:rsid w:val="000069B4"/>
    <w:rsid w:val="0001072E"/>
    <w:rsid w:val="00010E80"/>
    <w:rsid w:val="0001171D"/>
    <w:rsid w:val="000118A3"/>
    <w:rsid w:val="000126E5"/>
    <w:rsid w:val="00015691"/>
    <w:rsid w:val="0002039B"/>
    <w:rsid w:val="000300F1"/>
    <w:rsid w:val="00032FE3"/>
    <w:rsid w:val="0003524A"/>
    <w:rsid w:val="000466B1"/>
    <w:rsid w:val="00047885"/>
    <w:rsid w:val="0006363F"/>
    <w:rsid w:val="00065178"/>
    <w:rsid w:val="00065209"/>
    <w:rsid w:val="00071DCC"/>
    <w:rsid w:val="00072771"/>
    <w:rsid w:val="00074C2D"/>
    <w:rsid w:val="00083BB3"/>
    <w:rsid w:val="00091A8C"/>
    <w:rsid w:val="000A1C4F"/>
    <w:rsid w:val="000A49FF"/>
    <w:rsid w:val="000A4F24"/>
    <w:rsid w:val="000A79DC"/>
    <w:rsid w:val="000B3401"/>
    <w:rsid w:val="000B7B76"/>
    <w:rsid w:val="000C6034"/>
    <w:rsid w:val="000C77E3"/>
    <w:rsid w:val="000D2061"/>
    <w:rsid w:val="000D7AAC"/>
    <w:rsid w:val="000E185E"/>
    <w:rsid w:val="000E4610"/>
    <w:rsid w:val="000E65F7"/>
    <w:rsid w:val="000F0D66"/>
    <w:rsid w:val="000F493D"/>
    <w:rsid w:val="00107C08"/>
    <w:rsid w:val="001123C7"/>
    <w:rsid w:val="001150B4"/>
    <w:rsid w:val="001213B5"/>
    <w:rsid w:val="00123E79"/>
    <w:rsid w:val="001240AC"/>
    <w:rsid w:val="00130E9B"/>
    <w:rsid w:val="00134C31"/>
    <w:rsid w:val="00142E55"/>
    <w:rsid w:val="00144367"/>
    <w:rsid w:val="00144A09"/>
    <w:rsid w:val="00157633"/>
    <w:rsid w:val="00161845"/>
    <w:rsid w:val="00164928"/>
    <w:rsid w:val="001720B3"/>
    <w:rsid w:val="0017337E"/>
    <w:rsid w:val="00173C33"/>
    <w:rsid w:val="0017593C"/>
    <w:rsid w:val="00180C48"/>
    <w:rsid w:val="00180D16"/>
    <w:rsid w:val="0018458A"/>
    <w:rsid w:val="00186C36"/>
    <w:rsid w:val="00190519"/>
    <w:rsid w:val="001A5F3E"/>
    <w:rsid w:val="001A7BB4"/>
    <w:rsid w:val="001B1205"/>
    <w:rsid w:val="001C3E56"/>
    <w:rsid w:val="001C464D"/>
    <w:rsid w:val="001C5215"/>
    <w:rsid w:val="001D12BC"/>
    <w:rsid w:val="001D2AC3"/>
    <w:rsid w:val="001E4210"/>
    <w:rsid w:val="001F1845"/>
    <w:rsid w:val="001F1FDD"/>
    <w:rsid w:val="001F2444"/>
    <w:rsid w:val="001F4CA6"/>
    <w:rsid w:val="002118D9"/>
    <w:rsid w:val="00215C29"/>
    <w:rsid w:val="00222B76"/>
    <w:rsid w:val="002301DB"/>
    <w:rsid w:val="0024074B"/>
    <w:rsid w:val="0024753F"/>
    <w:rsid w:val="00254DF3"/>
    <w:rsid w:val="002601F3"/>
    <w:rsid w:val="00262170"/>
    <w:rsid w:val="00265F46"/>
    <w:rsid w:val="00282D87"/>
    <w:rsid w:val="00286FB6"/>
    <w:rsid w:val="0029014C"/>
    <w:rsid w:val="002A1734"/>
    <w:rsid w:val="002A3906"/>
    <w:rsid w:val="002A541D"/>
    <w:rsid w:val="002B2C26"/>
    <w:rsid w:val="002B406C"/>
    <w:rsid w:val="002C1270"/>
    <w:rsid w:val="002C2B85"/>
    <w:rsid w:val="002C3AC7"/>
    <w:rsid w:val="002D14DC"/>
    <w:rsid w:val="002D2DB3"/>
    <w:rsid w:val="002D46B4"/>
    <w:rsid w:val="002E552A"/>
    <w:rsid w:val="002F24A1"/>
    <w:rsid w:val="002F27E6"/>
    <w:rsid w:val="002F3844"/>
    <w:rsid w:val="002F619F"/>
    <w:rsid w:val="00300FCD"/>
    <w:rsid w:val="00301400"/>
    <w:rsid w:val="0030366D"/>
    <w:rsid w:val="00310C77"/>
    <w:rsid w:val="003118DC"/>
    <w:rsid w:val="00320466"/>
    <w:rsid w:val="00321CAC"/>
    <w:rsid w:val="00323CAF"/>
    <w:rsid w:val="003253B7"/>
    <w:rsid w:val="00332A6F"/>
    <w:rsid w:val="003343C2"/>
    <w:rsid w:val="0034097A"/>
    <w:rsid w:val="003424F1"/>
    <w:rsid w:val="003433DA"/>
    <w:rsid w:val="00344FE4"/>
    <w:rsid w:val="003464FA"/>
    <w:rsid w:val="00353EDB"/>
    <w:rsid w:val="00354822"/>
    <w:rsid w:val="00362F87"/>
    <w:rsid w:val="003639AB"/>
    <w:rsid w:val="0037006A"/>
    <w:rsid w:val="00374FE2"/>
    <w:rsid w:val="00380965"/>
    <w:rsid w:val="00380B76"/>
    <w:rsid w:val="00380FAC"/>
    <w:rsid w:val="00384738"/>
    <w:rsid w:val="003862D0"/>
    <w:rsid w:val="00390E80"/>
    <w:rsid w:val="003930CC"/>
    <w:rsid w:val="00394F61"/>
    <w:rsid w:val="003A163B"/>
    <w:rsid w:val="003A409E"/>
    <w:rsid w:val="003B0979"/>
    <w:rsid w:val="003B57E9"/>
    <w:rsid w:val="003B6C93"/>
    <w:rsid w:val="003C0001"/>
    <w:rsid w:val="003C50F6"/>
    <w:rsid w:val="003D3949"/>
    <w:rsid w:val="003D463A"/>
    <w:rsid w:val="003E0788"/>
    <w:rsid w:val="003E30A3"/>
    <w:rsid w:val="003E7C5A"/>
    <w:rsid w:val="00401E13"/>
    <w:rsid w:val="004024CC"/>
    <w:rsid w:val="0041001E"/>
    <w:rsid w:val="00410966"/>
    <w:rsid w:val="004109EF"/>
    <w:rsid w:val="00416EA3"/>
    <w:rsid w:val="00417E09"/>
    <w:rsid w:val="0042041D"/>
    <w:rsid w:val="00426852"/>
    <w:rsid w:val="00434032"/>
    <w:rsid w:val="00437159"/>
    <w:rsid w:val="00445CA1"/>
    <w:rsid w:val="004501D2"/>
    <w:rsid w:val="00455329"/>
    <w:rsid w:val="004573D0"/>
    <w:rsid w:val="00457B18"/>
    <w:rsid w:val="004634A1"/>
    <w:rsid w:val="004669E1"/>
    <w:rsid w:val="00470E4B"/>
    <w:rsid w:val="00474E05"/>
    <w:rsid w:val="004766D9"/>
    <w:rsid w:val="00476CE2"/>
    <w:rsid w:val="004813AE"/>
    <w:rsid w:val="00486596"/>
    <w:rsid w:val="00491A30"/>
    <w:rsid w:val="004920B9"/>
    <w:rsid w:val="00493717"/>
    <w:rsid w:val="0049777A"/>
    <w:rsid w:val="004A051C"/>
    <w:rsid w:val="004A4EA3"/>
    <w:rsid w:val="004B0DF4"/>
    <w:rsid w:val="004B1320"/>
    <w:rsid w:val="004B441A"/>
    <w:rsid w:val="004B52C5"/>
    <w:rsid w:val="004B59ED"/>
    <w:rsid w:val="004B5B51"/>
    <w:rsid w:val="004C1F91"/>
    <w:rsid w:val="004C284A"/>
    <w:rsid w:val="004D2EE3"/>
    <w:rsid w:val="004D62E4"/>
    <w:rsid w:val="004D75C2"/>
    <w:rsid w:val="004D7CE8"/>
    <w:rsid w:val="004E33C7"/>
    <w:rsid w:val="004F05BC"/>
    <w:rsid w:val="004F0A5F"/>
    <w:rsid w:val="004F426F"/>
    <w:rsid w:val="004F46C7"/>
    <w:rsid w:val="00500974"/>
    <w:rsid w:val="005054F7"/>
    <w:rsid w:val="005134F7"/>
    <w:rsid w:val="005138BD"/>
    <w:rsid w:val="00515D44"/>
    <w:rsid w:val="00521B92"/>
    <w:rsid w:val="005227F5"/>
    <w:rsid w:val="00523D73"/>
    <w:rsid w:val="0052401B"/>
    <w:rsid w:val="00537378"/>
    <w:rsid w:val="00544D7D"/>
    <w:rsid w:val="00551990"/>
    <w:rsid w:val="00551F3B"/>
    <w:rsid w:val="00553F15"/>
    <w:rsid w:val="00553F53"/>
    <w:rsid w:val="005547A1"/>
    <w:rsid w:val="00554B29"/>
    <w:rsid w:val="005606AE"/>
    <w:rsid w:val="005724D0"/>
    <w:rsid w:val="00576D8E"/>
    <w:rsid w:val="005774E8"/>
    <w:rsid w:val="005A21E8"/>
    <w:rsid w:val="005A4DEB"/>
    <w:rsid w:val="005B110B"/>
    <w:rsid w:val="005B33A4"/>
    <w:rsid w:val="005B3F26"/>
    <w:rsid w:val="005C2E2F"/>
    <w:rsid w:val="005C2EE8"/>
    <w:rsid w:val="005C5F70"/>
    <w:rsid w:val="005D2553"/>
    <w:rsid w:val="005E1669"/>
    <w:rsid w:val="005E2A2B"/>
    <w:rsid w:val="005E410E"/>
    <w:rsid w:val="005E574E"/>
    <w:rsid w:val="005E729B"/>
    <w:rsid w:val="005F003B"/>
    <w:rsid w:val="00600B54"/>
    <w:rsid w:val="006022A0"/>
    <w:rsid w:val="00603E9A"/>
    <w:rsid w:val="0060751C"/>
    <w:rsid w:val="00610AE4"/>
    <w:rsid w:val="00614FEF"/>
    <w:rsid w:val="00620FE0"/>
    <w:rsid w:val="00626677"/>
    <w:rsid w:val="00627168"/>
    <w:rsid w:val="006340EB"/>
    <w:rsid w:val="0063787B"/>
    <w:rsid w:val="00640812"/>
    <w:rsid w:val="0065089E"/>
    <w:rsid w:val="006509AB"/>
    <w:rsid w:val="006514A7"/>
    <w:rsid w:val="00656EFC"/>
    <w:rsid w:val="00660CD1"/>
    <w:rsid w:val="00663BC2"/>
    <w:rsid w:val="00666B00"/>
    <w:rsid w:val="00681F4D"/>
    <w:rsid w:val="00683614"/>
    <w:rsid w:val="00684273"/>
    <w:rsid w:val="006978BD"/>
    <w:rsid w:val="006A0975"/>
    <w:rsid w:val="006A0AA9"/>
    <w:rsid w:val="006A196D"/>
    <w:rsid w:val="006A2A59"/>
    <w:rsid w:val="006A4A99"/>
    <w:rsid w:val="006B0EF9"/>
    <w:rsid w:val="006B2D56"/>
    <w:rsid w:val="006B38B7"/>
    <w:rsid w:val="006B6B5A"/>
    <w:rsid w:val="006C259C"/>
    <w:rsid w:val="006D72E9"/>
    <w:rsid w:val="006E0A14"/>
    <w:rsid w:val="006F05E0"/>
    <w:rsid w:val="00700848"/>
    <w:rsid w:val="0070543C"/>
    <w:rsid w:val="00712290"/>
    <w:rsid w:val="00716A8F"/>
    <w:rsid w:val="007208AF"/>
    <w:rsid w:val="00735736"/>
    <w:rsid w:val="007509BC"/>
    <w:rsid w:val="00751342"/>
    <w:rsid w:val="007556D3"/>
    <w:rsid w:val="00756101"/>
    <w:rsid w:val="0075736E"/>
    <w:rsid w:val="00780D6C"/>
    <w:rsid w:val="007836BD"/>
    <w:rsid w:val="00783FE2"/>
    <w:rsid w:val="007853F7"/>
    <w:rsid w:val="00786101"/>
    <w:rsid w:val="00792A32"/>
    <w:rsid w:val="007A3F6B"/>
    <w:rsid w:val="007B1336"/>
    <w:rsid w:val="007B4846"/>
    <w:rsid w:val="007B56A9"/>
    <w:rsid w:val="007C495C"/>
    <w:rsid w:val="007C5BC7"/>
    <w:rsid w:val="007D0724"/>
    <w:rsid w:val="007D19B5"/>
    <w:rsid w:val="007D4513"/>
    <w:rsid w:val="007E5094"/>
    <w:rsid w:val="007F11C1"/>
    <w:rsid w:val="007F45E4"/>
    <w:rsid w:val="007F7536"/>
    <w:rsid w:val="008023FD"/>
    <w:rsid w:val="00804ED8"/>
    <w:rsid w:val="00822277"/>
    <w:rsid w:val="00823983"/>
    <w:rsid w:val="00824345"/>
    <w:rsid w:val="0082451F"/>
    <w:rsid w:val="008269ED"/>
    <w:rsid w:val="008562AA"/>
    <w:rsid w:val="00861DE8"/>
    <w:rsid w:val="00863CDA"/>
    <w:rsid w:val="008700DA"/>
    <w:rsid w:val="00893997"/>
    <w:rsid w:val="008A3545"/>
    <w:rsid w:val="008A7D0B"/>
    <w:rsid w:val="008B20D6"/>
    <w:rsid w:val="008B641F"/>
    <w:rsid w:val="008B7F98"/>
    <w:rsid w:val="008C1BEE"/>
    <w:rsid w:val="008C27AF"/>
    <w:rsid w:val="008C5259"/>
    <w:rsid w:val="008C5894"/>
    <w:rsid w:val="008C61A6"/>
    <w:rsid w:val="008C65DF"/>
    <w:rsid w:val="008D0296"/>
    <w:rsid w:val="008D3568"/>
    <w:rsid w:val="008D4136"/>
    <w:rsid w:val="008D4248"/>
    <w:rsid w:val="008D4359"/>
    <w:rsid w:val="008E12E7"/>
    <w:rsid w:val="008E179D"/>
    <w:rsid w:val="008E5D8B"/>
    <w:rsid w:val="008E7366"/>
    <w:rsid w:val="008F1D48"/>
    <w:rsid w:val="008F755F"/>
    <w:rsid w:val="008F7B0D"/>
    <w:rsid w:val="00910157"/>
    <w:rsid w:val="00910E52"/>
    <w:rsid w:val="009132E1"/>
    <w:rsid w:val="0091567F"/>
    <w:rsid w:val="00916BA4"/>
    <w:rsid w:val="00917081"/>
    <w:rsid w:val="00924805"/>
    <w:rsid w:val="009253EC"/>
    <w:rsid w:val="009265AC"/>
    <w:rsid w:val="009315CC"/>
    <w:rsid w:val="00931D61"/>
    <w:rsid w:val="009455F5"/>
    <w:rsid w:val="00953739"/>
    <w:rsid w:val="00957939"/>
    <w:rsid w:val="00974DCA"/>
    <w:rsid w:val="009756E8"/>
    <w:rsid w:val="0097669A"/>
    <w:rsid w:val="00977DA1"/>
    <w:rsid w:val="009947BD"/>
    <w:rsid w:val="009A1060"/>
    <w:rsid w:val="009B18DD"/>
    <w:rsid w:val="009B5D74"/>
    <w:rsid w:val="009B6E8B"/>
    <w:rsid w:val="009C7F69"/>
    <w:rsid w:val="009D0722"/>
    <w:rsid w:val="009D1083"/>
    <w:rsid w:val="009E50E0"/>
    <w:rsid w:val="009E6B27"/>
    <w:rsid w:val="009E6D65"/>
    <w:rsid w:val="009F29C4"/>
    <w:rsid w:val="00A113D7"/>
    <w:rsid w:val="00A16C8B"/>
    <w:rsid w:val="00A24016"/>
    <w:rsid w:val="00A2756E"/>
    <w:rsid w:val="00A32421"/>
    <w:rsid w:val="00A36708"/>
    <w:rsid w:val="00A3726D"/>
    <w:rsid w:val="00A421AE"/>
    <w:rsid w:val="00A42788"/>
    <w:rsid w:val="00A5144B"/>
    <w:rsid w:val="00A54C59"/>
    <w:rsid w:val="00A635FB"/>
    <w:rsid w:val="00A70D30"/>
    <w:rsid w:val="00A72C72"/>
    <w:rsid w:val="00A72CAB"/>
    <w:rsid w:val="00A8124C"/>
    <w:rsid w:val="00A83355"/>
    <w:rsid w:val="00A84962"/>
    <w:rsid w:val="00A873F7"/>
    <w:rsid w:val="00A9285B"/>
    <w:rsid w:val="00A9465E"/>
    <w:rsid w:val="00A95788"/>
    <w:rsid w:val="00AA4E44"/>
    <w:rsid w:val="00AA752E"/>
    <w:rsid w:val="00AB135D"/>
    <w:rsid w:val="00AB46C1"/>
    <w:rsid w:val="00AB558E"/>
    <w:rsid w:val="00AC2E83"/>
    <w:rsid w:val="00AC5F30"/>
    <w:rsid w:val="00AC779C"/>
    <w:rsid w:val="00AD1A94"/>
    <w:rsid w:val="00AD1EA2"/>
    <w:rsid w:val="00AD2A0B"/>
    <w:rsid w:val="00AE6B1A"/>
    <w:rsid w:val="00AF2255"/>
    <w:rsid w:val="00B0343E"/>
    <w:rsid w:val="00B126C3"/>
    <w:rsid w:val="00B1295F"/>
    <w:rsid w:val="00B154B9"/>
    <w:rsid w:val="00B35277"/>
    <w:rsid w:val="00B40851"/>
    <w:rsid w:val="00B42777"/>
    <w:rsid w:val="00B5405C"/>
    <w:rsid w:val="00B54F2C"/>
    <w:rsid w:val="00B56E75"/>
    <w:rsid w:val="00B574FE"/>
    <w:rsid w:val="00B636E7"/>
    <w:rsid w:val="00B65904"/>
    <w:rsid w:val="00B714E6"/>
    <w:rsid w:val="00B7196B"/>
    <w:rsid w:val="00B753A0"/>
    <w:rsid w:val="00B83C2C"/>
    <w:rsid w:val="00B94320"/>
    <w:rsid w:val="00B9782D"/>
    <w:rsid w:val="00BA3760"/>
    <w:rsid w:val="00BA4ADA"/>
    <w:rsid w:val="00BB4A3D"/>
    <w:rsid w:val="00BB5981"/>
    <w:rsid w:val="00BB782F"/>
    <w:rsid w:val="00BC2457"/>
    <w:rsid w:val="00BC4AB8"/>
    <w:rsid w:val="00BC5258"/>
    <w:rsid w:val="00BC5A86"/>
    <w:rsid w:val="00BD2C56"/>
    <w:rsid w:val="00BD3D97"/>
    <w:rsid w:val="00BD6E2A"/>
    <w:rsid w:val="00BE526A"/>
    <w:rsid w:val="00BE5560"/>
    <w:rsid w:val="00BE58DA"/>
    <w:rsid w:val="00BE5C5D"/>
    <w:rsid w:val="00BE7134"/>
    <w:rsid w:val="00C01875"/>
    <w:rsid w:val="00C040DD"/>
    <w:rsid w:val="00C11CD1"/>
    <w:rsid w:val="00C2174A"/>
    <w:rsid w:val="00C24A19"/>
    <w:rsid w:val="00C40E35"/>
    <w:rsid w:val="00C43771"/>
    <w:rsid w:val="00C47570"/>
    <w:rsid w:val="00C52525"/>
    <w:rsid w:val="00C568F7"/>
    <w:rsid w:val="00C57275"/>
    <w:rsid w:val="00C574B3"/>
    <w:rsid w:val="00C60372"/>
    <w:rsid w:val="00C62DD6"/>
    <w:rsid w:val="00C63D21"/>
    <w:rsid w:val="00C74181"/>
    <w:rsid w:val="00C75494"/>
    <w:rsid w:val="00C83727"/>
    <w:rsid w:val="00C83DFF"/>
    <w:rsid w:val="00C84FED"/>
    <w:rsid w:val="00C8677E"/>
    <w:rsid w:val="00C86C7C"/>
    <w:rsid w:val="00C91CA9"/>
    <w:rsid w:val="00C947FA"/>
    <w:rsid w:val="00CA5B58"/>
    <w:rsid w:val="00CA7EA8"/>
    <w:rsid w:val="00CB14F1"/>
    <w:rsid w:val="00CB3555"/>
    <w:rsid w:val="00CC15A4"/>
    <w:rsid w:val="00CC4991"/>
    <w:rsid w:val="00CE33C8"/>
    <w:rsid w:val="00CE6170"/>
    <w:rsid w:val="00CE6463"/>
    <w:rsid w:val="00CF0C69"/>
    <w:rsid w:val="00CF2558"/>
    <w:rsid w:val="00CF6952"/>
    <w:rsid w:val="00CF6AF5"/>
    <w:rsid w:val="00D006FD"/>
    <w:rsid w:val="00D07DEC"/>
    <w:rsid w:val="00D10749"/>
    <w:rsid w:val="00D14E23"/>
    <w:rsid w:val="00D154DA"/>
    <w:rsid w:val="00D21AEA"/>
    <w:rsid w:val="00D23374"/>
    <w:rsid w:val="00D32D69"/>
    <w:rsid w:val="00D3682A"/>
    <w:rsid w:val="00D36855"/>
    <w:rsid w:val="00D368E0"/>
    <w:rsid w:val="00D40BA3"/>
    <w:rsid w:val="00D450D1"/>
    <w:rsid w:val="00D47026"/>
    <w:rsid w:val="00D4783F"/>
    <w:rsid w:val="00D5256B"/>
    <w:rsid w:val="00D57423"/>
    <w:rsid w:val="00D5766A"/>
    <w:rsid w:val="00D62DC7"/>
    <w:rsid w:val="00D64EA4"/>
    <w:rsid w:val="00D67FE5"/>
    <w:rsid w:val="00D8277B"/>
    <w:rsid w:val="00D84DBB"/>
    <w:rsid w:val="00D91BB0"/>
    <w:rsid w:val="00D957E3"/>
    <w:rsid w:val="00DA4548"/>
    <w:rsid w:val="00DA47AA"/>
    <w:rsid w:val="00DB2BF8"/>
    <w:rsid w:val="00DC1C3D"/>
    <w:rsid w:val="00DC407E"/>
    <w:rsid w:val="00DC504A"/>
    <w:rsid w:val="00DC710F"/>
    <w:rsid w:val="00DC7AB0"/>
    <w:rsid w:val="00DD0CF8"/>
    <w:rsid w:val="00DD38A0"/>
    <w:rsid w:val="00DD6DD1"/>
    <w:rsid w:val="00DD761D"/>
    <w:rsid w:val="00DE0133"/>
    <w:rsid w:val="00DE0909"/>
    <w:rsid w:val="00DF2C22"/>
    <w:rsid w:val="00DF2EEE"/>
    <w:rsid w:val="00DF2F44"/>
    <w:rsid w:val="00E02C8A"/>
    <w:rsid w:val="00E063EA"/>
    <w:rsid w:val="00E07303"/>
    <w:rsid w:val="00E13B6C"/>
    <w:rsid w:val="00E161DA"/>
    <w:rsid w:val="00E16DEE"/>
    <w:rsid w:val="00E17962"/>
    <w:rsid w:val="00E24472"/>
    <w:rsid w:val="00E245C1"/>
    <w:rsid w:val="00E33752"/>
    <w:rsid w:val="00E33D49"/>
    <w:rsid w:val="00E352B3"/>
    <w:rsid w:val="00E37129"/>
    <w:rsid w:val="00E3789C"/>
    <w:rsid w:val="00E44579"/>
    <w:rsid w:val="00E46D80"/>
    <w:rsid w:val="00E514E4"/>
    <w:rsid w:val="00E51EBD"/>
    <w:rsid w:val="00E546B1"/>
    <w:rsid w:val="00E57D27"/>
    <w:rsid w:val="00E57EAA"/>
    <w:rsid w:val="00E6004E"/>
    <w:rsid w:val="00E613FE"/>
    <w:rsid w:val="00E63596"/>
    <w:rsid w:val="00E751D7"/>
    <w:rsid w:val="00E919F8"/>
    <w:rsid w:val="00EA2ADB"/>
    <w:rsid w:val="00EA515E"/>
    <w:rsid w:val="00EA5407"/>
    <w:rsid w:val="00EB71FF"/>
    <w:rsid w:val="00EB749A"/>
    <w:rsid w:val="00EC00F2"/>
    <w:rsid w:val="00EC512D"/>
    <w:rsid w:val="00EC579E"/>
    <w:rsid w:val="00EC7465"/>
    <w:rsid w:val="00EE206B"/>
    <w:rsid w:val="00EF469E"/>
    <w:rsid w:val="00F0090B"/>
    <w:rsid w:val="00F056FB"/>
    <w:rsid w:val="00F11533"/>
    <w:rsid w:val="00F23DB5"/>
    <w:rsid w:val="00F40388"/>
    <w:rsid w:val="00F54E8C"/>
    <w:rsid w:val="00F57170"/>
    <w:rsid w:val="00F6013E"/>
    <w:rsid w:val="00F673F8"/>
    <w:rsid w:val="00F72E94"/>
    <w:rsid w:val="00F77B10"/>
    <w:rsid w:val="00F80F30"/>
    <w:rsid w:val="00F82D33"/>
    <w:rsid w:val="00F84446"/>
    <w:rsid w:val="00F86DDD"/>
    <w:rsid w:val="00F909AA"/>
    <w:rsid w:val="00F91013"/>
    <w:rsid w:val="00F947F1"/>
    <w:rsid w:val="00F95273"/>
    <w:rsid w:val="00FA0CD0"/>
    <w:rsid w:val="00FA4D1C"/>
    <w:rsid w:val="00FB45ED"/>
    <w:rsid w:val="00FB7140"/>
    <w:rsid w:val="00FC3092"/>
    <w:rsid w:val="00FD3622"/>
    <w:rsid w:val="00FD655E"/>
    <w:rsid w:val="00FE0889"/>
    <w:rsid w:val="00FE694C"/>
    <w:rsid w:val="00FE7EFF"/>
    <w:rsid w:val="00FF0A8B"/>
    <w:rsid w:val="00FF5EA2"/>
    <w:rsid w:val="00FF78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8D5763"/>
  <w15:chartTrackingRefBased/>
  <w15:docId w15:val="{D676FFB3-A856-4D85-B74B-124E12E3F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85B"/>
    <w:pPr>
      <w:spacing w:after="0"/>
    </w:pPr>
    <w:rPr>
      <w:rFonts w:ascii="Times New Roman" w:hAnsi="Times New Roman"/>
      <w:sz w:val="24"/>
    </w:rPr>
  </w:style>
  <w:style w:type="paragraph" w:styleId="Heading1">
    <w:name w:val="heading 1"/>
    <w:basedOn w:val="Normal"/>
    <w:next w:val="Normal"/>
    <w:link w:val="Heading1Char"/>
    <w:uiPriority w:val="9"/>
    <w:qFormat/>
    <w:rsid w:val="00A9285B"/>
    <w:pPr>
      <w:keepNext/>
      <w:keepLines/>
      <w:spacing w:before="24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A9285B"/>
    <w:pPr>
      <w:keepNext/>
      <w:keepLines/>
      <w:spacing w:before="120" w:after="120"/>
      <w:ind w:left="72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071DCC"/>
    <w:pPr>
      <w:keepNext/>
      <w:keepLines/>
      <w:spacing w:before="40"/>
      <w:ind w:left="720"/>
      <w:outlineLvl w:val="2"/>
    </w:pPr>
    <w:rPr>
      <w:rFonts w:eastAsiaTheme="majorEastAsia" w:cstheme="majorBidi"/>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285B"/>
    <w:rPr>
      <w:rFonts w:ascii="Times New Roman" w:eastAsiaTheme="majorEastAsia" w:hAnsi="Times New Roman" w:cstheme="majorBidi"/>
      <w:b/>
      <w:sz w:val="28"/>
      <w:szCs w:val="32"/>
    </w:rPr>
  </w:style>
  <w:style w:type="paragraph" w:styleId="TOCHeading">
    <w:name w:val="TOC Heading"/>
    <w:basedOn w:val="Heading1"/>
    <w:next w:val="Normal"/>
    <w:uiPriority w:val="39"/>
    <w:unhideWhenUsed/>
    <w:qFormat/>
    <w:rsid w:val="00320466"/>
    <w:pPr>
      <w:outlineLvl w:val="9"/>
    </w:pPr>
  </w:style>
  <w:style w:type="paragraph" w:styleId="ListParagraph">
    <w:name w:val="List Paragraph"/>
    <w:basedOn w:val="Normal"/>
    <w:uiPriority w:val="34"/>
    <w:qFormat/>
    <w:rsid w:val="00320466"/>
    <w:pPr>
      <w:ind w:left="720"/>
      <w:contextualSpacing/>
    </w:pPr>
  </w:style>
  <w:style w:type="table" w:styleId="TableGrid">
    <w:name w:val="Table Grid"/>
    <w:basedOn w:val="TableNormal"/>
    <w:uiPriority w:val="39"/>
    <w:rsid w:val="00320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4783F"/>
    <w:rPr>
      <w:color w:val="0563C1" w:themeColor="hyperlink"/>
      <w:u w:val="single"/>
    </w:rPr>
  </w:style>
  <w:style w:type="character" w:styleId="UnresolvedMention">
    <w:name w:val="Unresolved Mention"/>
    <w:basedOn w:val="DefaultParagraphFont"/>
    <w:uiPriority w:val="99"/>
    <w:semiHidden/>
    <w:unhideWhenUsed/>
    <w:rsid w:val="00D4783F"/>
    <w:rPr>
      <w:color w:val="605E5C"/>
      <w:shd w:val="clear" w:color="auto" w:fill="E1DFDD"/>
    </w:rPr>
  </w:style>
  <w:style w:type="paragraph" w:styleId="Header">
    <w:name w:val="header"/>
    <w:basedOn w:val="Normal"/>
    <w:link w:val="HeaderChar"/>
    <w:uiPriority w:val="99"/>
    <w:unhideWhenUsed/>
    <w:rsid w:val="000E185E"/>
    <w:pPr>
      <w:tabs>
        <w:tab w:val="center" w:pos="4680"/>
        <w:tab w:val="right" w:pos="9360"/>
      </w:tabs>
      <w:spacing w:line="240" w:lineRule="auto"/>
    </w:pPr>
  </w:style>
  <w:style w:type="character" w:customStyle="1" w:styleId="HeaderChar">
    <w:name w:val="Header Char"/>
    <w:basedOn w:val="DefaultParagraphFont"/>
    <w:link w:val="Header"/>
    <w:uiPriority w:val="99"/>
    <w:rsid w:val="000E185E"/>
  </w:style>
  <w:style w:type="paragraph" w:styleId="Footer">
    <w:name w:val="footer"/>
    <w:basedOn w:val="Normal"/>
    <w:link w:val="FooterChar"/>
    <w:uiPriority w:val="99"/>
    <w:unhideWhenUsed/>
    <w:rsid w:val="000E185E"/>
    <w:pPr>
      <w:tabs>
        <w:tab w:val="center" w:pos="4680"/>
        <w:tab w:val="right" w:pos="9360"/>
      </w:tabs>
      <w:spacing w:line="240" w:lineRule="auto"/>
    </w:pPr>
  </w:style>
  <w:style w:type="character" w:customStyle="1" w:styleId="FooterChar">
    <w:name w:val="Footer Char"/>
    <w:basedOn w:val="DefaultParagraphFont"/>
    <w:link w:val="Footer"/>
    <w:uiPriority w:val="99"/>
    <w:rsid w:val="000E185E"/>
  </w:style>
  <w:style w:type="character" w:styleId="CommentReference">
    <w:name w:val="annotation reference"/>
    <w:basedOn w:val="DefaultParagraphFont"/>
    <w:uiPriority w:val="99"/>
    <w:semiHidden/>
    <w:unhideWhenUsed/>
    <w:rsid w:val="004B1320"/>
    <w:rPr>
      <w:sz w:val="16"/>
      <w:szCs w:val="16"/>
    </w:rPr>
  </w:style>
  <w:style w:type="paragraph" w:styleId="CommentText">
    <w:name w:val="annotation text"/>
    <w:basedOn w:val="Normal"/>
    <w:link w:val="CommentTextChar"/>
    <w:uiPriority w:val="99"/>
    <w:unhideWhenUsed/>
    <w:rsid w:val="004B1320"/>
    <w:pPr>
      <w:spacing w:line="240" w:lineRule="auto"/>
    </w:pPr>
    <w:rPr>
      <w:sz w:val="20"/>
      <w:szCs w:val="20"/>
    </w:rPr>
  </w:style>
  <w:style w:type="character" w:customStyle="1" w:styleId="CommentTextChar">
    <w:name w:val="Comment Text Char"/>
    <w:basedOn w:val="DefaultParagraphFont"/>
    <w:link w:val="CommentText"/>
    <w:uiPriority w:val="99"/>
    <w:rsid w:val="004B1320"/>
    <w:rPr>
      <w:sz w:val="20"/>
      <w:szCs w:val="20"/>
    </w:rPr>
  </w:style>
  <w:style w:type="paragraph" w:styleId="CommentSubject">
    <w:name w:val="annotation subject"/>
    <w:basedOn w:val="CommentText"/>
    <w:next w:val="CommentText"/>
    <w:link w:val="CommentSubjectChar"/>
    <w:uiPriority w:val="99"/>
    <w:semiHidden/>
    <w:unhideWhenUsed/>
    <w:rsid w:val="004B1320"/>
    <w:rPr>
      <w:b/>
      <w:bCs/>
    </w:rPr>
  </w:style>
  <w:style w:type="character" w:customStyle="1" w:styleId="CommentSubjectChar">
    <w:name w:val="Comment Subject Char"/>
    <w:basedOn w:val="CommentTextChar"/>
    <w:link w:val="CommentSubject"/>
    <w:uiPriority w:val="99"/>
    <w:semiHidden/>
    <w:rsid w:val="004B1320"/>
    <w:rPr>
      <w:b/>
      <w:bCs/>
      <w:sz w:val="20"/>
      <w:szCs w:val="20"/>
    </w:rPr>
  </w:style>
  <w:style w:type="paragraph" w:styleId="BalloonText">
    <w:name w:val="Balloon Text"/>
    <w:basedOn w:val="Normal"/>
    <w:link w:val="BalloonTextChar"/>
    <w:uiPriority w:val="99"/>
    <w:semiHidden/>
    <w:unhideWhenUsed/>
    <w:rsid w:val="00515D4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5D44"/>
    <w:rPr>
      <w:rFonts w:ascii="Segoe UI" w:hAnsi="Segoe UI" w:cs="Segoe UI"/>
      <w:sz w:val="18"/>
      <w:szCs w:val="18"/>
    </w:rPr>
  </w:style>
  <w:style w:type="paragraph" w:customStyle="1" w:styleId="xmsonormal">
    <w:name w:val="x_msonormal"/>
    <w:basedOn w:val="Normal"/>
    <w:rsid w:val="005054F7"/>
    <w:pPr>
      <w:spacing w:before="100" w:beforeAutospacing="1" w:after="100" w:afterAutospacing="1" w:line="240" w:lineRule="auto"/>
    </w:pPr>
    <w:rPr>
      <w:rFonts w:eastAsia="Times New Roman" w:cs="Times New Roman"/>
      <w:szCs w:val="24"/>
    </w:rPr>
  </w:style>
  <w:style w:type="paragraph" w:styleId="Revision">
    <w:name w:val="Revision"/>
    <w:hidden/>
    <w:uiPriority w:val="99"/>
    <w:semiHidden/>
    <w:rsid w:val="00A9285B"/>
    <w:pPr>
      <w:spacing w:after="0" w:line="240" w:lineRule="auto"/>
    </w:pPr>
  </w:style>
  <w:style w:type="character" w:styleId="Strong">
    <w:name w:val="Strong"/>
    <w:basedOn w:val="DefaultParagraphFont"/>
    <w:uiPriority w:val="22"/>
    <w:qFormat/>
    <w:rsid w:val="00A9285B"/>
    <w:rPr>
      <w:b/>
      <w:bCs/>
    </w:rPr>
  </w:style>
  <w:style w:type="character" w:customStyle="1" w:styleId="Heading2Char">
    <w:name w:val="Heading 2 Char"/>
    <w:basedOn w:val="DefaultParagraphFont"/>
    <w:link w:val="Heading2"/>
    <w:uiPriority w:val="9"/>
    <w:rsid w:val="00A9285B"/>
    <w:rPr>
      <w:rFonts w:ascii="Times New Roman" w:eastAsiaTheme="majorEastAsia" w:hAnsi="Times New Roman" w:cstheme="majorBidi"/>
      <w:b/>
      <w:sz w:val="24"/>
      <w:szCs w:val="26"/>
    </w:rPr>
  </w:style>
  <w:style w:type="paragraph" w:styleId="TOC1">
    <w:name w:val="toc 1"/>
    <w:basedOn w:val="Normal"/>
    <w:next w:val="Normal"/>
    <w:autoRedefine/>
    <w:uiPriority w:val="39"/>
    <w:unhideWhenUsed/>
    <w:rsid w:val="009132E1"/>
    <w:pPr>
      <w:tabs>
        <w:tab w:val="left" w:pos="660"/>
        <w:tab w:val="right" w:leader="dot" w:pos="9890"/>
      </w:tabs>
      <w:spacing w:after="100"/>
    </w:pPr>
  </w:style>
  <w:style w:type="paragraph" w:styleId="TOC2">
    <w:name w:val="toc 2"/>
    <w:basedOn w:val="Normal"/>
    <w:next w:val="Normal"/>
    <w:autoRedefine/>
    <w:uiPriority w:val="39"/>
    <w:unhideWhenUsed/>
    <w:rsid w:val="00CC15A4"/>
    <w:pPr>
      <w:spacing w:after="100"/>
      <w:ind w:left="240"/>
    </w:pPr>
  </w:style>
  <w:style w:type="character" w:customStyle="1" w:styleId="Heading3Char">
    <w:name w:val="Heading 3 Char"/>
    <w:basedOn w:val="DefaultParagraphFont"/>
    <w:link w:val="Heading3"/>
    <w:uiPriority w:val="9"/>
    <w:rsid w:val="00071DCC"/>
    <w:rPr>
      <w:rFonts w:ascii="Times New Roman" w:eastAsiaTheme="majorEastAsia" w:hAnsi="Times New Roman" w:cstheme="majorBidi"/>
      <w:sz w:val="24"/>
      <w:szCs w:val="24"/>
      <w:u w:val="single"/>
    </w:rPr>
  </w:style>
  <w:style w:type="paragraph" w:styleId="TOC3">
    <w:name w:val="toc 3"/>
    <w:basedOn w:val="Normal"/>
    <w:next w:val="Normal"/>
    <w:autoRedefine/>
    <w:uiPriority w:val="39"/>
    <w:unhideWhenUsed/>
    <w:rsid w:val="00071DCC"/>
    <w:pPr>
      <w:spacing w:after="100"/>
      <w:ind w:left="480"/>
    </w:pPr>
  </w:style>
  <w:style w:type="paragraph" w:customStyle="1" w:styleId="xgmail-msolistparagraph">
    <w:name w:val="x_gmail-msolistparagraph"/>
    <w:basedOn w:val="Normal"/>
    <w:rsid w:val="002F3844"/>
    <w:pPr>
      <w:spacing w:before="100" w:beforeAutospacing="1" w:after="100" w:afterAutospacing="1" w:line="240" w:lineRule="auto"/>
    </w:pPr>
    <w:rPr>
      <w:rFonts w:eastAsia="Times New Roman" w:cs="Times New Roman"/>
      <w:szCs w:val="24"/>
    </w:rPr>
  </w:style>
  <w:style w:type="paragraph" w:styleId="NoSpacing">
    <w:name w:val="No Spacing"/>
    <w:link w:val="NoSpacingChar"/>
    <w:uiPriority w:val="1"/>
    <w:qFormat/>
    <w:rsid w:val="002A541D"/>
    <w:pPr>
      <w:spacing w:after="0" w:line="240" w:lineRule="auto"/>
    </w:pPr>
  </w:style>
  <w:style w:type="character" w:customStyle="1" w:styleId="NoSpacingChar">
    <w:name w:val="No Spacing Char"/>
    <w:basedOn w:val="DefaultParagraphFont"/>
    <w:link w:val="NoSpacing"/>
    <w:uiPriority w:val="1"/>
    <w:locked/>
    <w:rsid w:val="002A541D"/>
  </w:style>
  <w:style w:type="character" w:customStyle="1" w:styleId="AKstyleChar">
    <w:name w:val="AK style Char"/>
    <w:basedOn w:val="DefaultParagraphFont"/>
    <w:link w:val="AKstyle"/>
    <w:locked/>
    <w:rsid w:val="002A541D"/>
    <w:rPr>
      <w:rFonts w:ascii="Times New Roman" w:hAnsi="Times New Roman" w:cs="Times New Roman"/>
      <w:sz w:val="24"/>
      <w:szCs w:val="24"/>
    </w:rPr>
  </w:style>
  <w:style w:type="paragraph" w:customStyle="1" w:styleId="AKstyle">
    <w:name w:val="AK style"/>
    <w:basedOn w:val="NoSpacing"/>
    <w:link w:val="AKstyleChar"/>
    <w:qFormat/>
    <w:rsid w:val="002A541D"/>
    <w:rPr>
      <w:rFonts w:ascii="Times New Roman" w:hAnsi="Times New Roman" w:cs="Times New Roman"/>
      <w:sz w:val="24"/>
      <w:szCs w:val="24"/>
    </w:rPr>
  </w:style>
  <w:style w:type="paragraph" w:customStyle="1" w:styleId="m-4787706440716309122msolistparagraph">
    <w:name w:val="m_-4787706440716309122msolistparagraph"/>
    <w:basedOn w:val="Normal"/>
    <w:rsid w:val="004634A1"/>
    <w:pPr>
      <w:spacing w:before="100" w:beforeAutospacing="1" w:after="100" w:afterAutospacing="1" w:line="240" w:lineRule="auto"/>
    </w:pPr>
    <w:rPr>
      <w:rFonts w:eastAsia="Times New Roman" w:cs="Times New Roman"/>
      <w:szCs w:val="24"/>
    </w:rPr>
  </w:style>
  <w:style w:type="character" w:customStyle="1" w:styleId="cf01">
    <w:name w:val="cf01"/>
    <w:basedOn w:val="DefaultParagraphFont"/>
    <w:rsid w:val="004634A1"/>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087094">
      <w:bodyDiv w:val="1"/>
      <w:marLeft w:val="0"/>
      <w:marRight w:val="0"/>
      <w:marTop w:val="0"/>
      <w:marBottom w:val="0"/>
      <w:divBdr>
        <w:top w:val="none" w:sz="0" w:space="0" w:color="auto"/>
        <w:left w:val="none" w:sz="0" w:space="0" w:color="auto"/>
        <w:bottom w:val="none" w:sz="0" w:space="0" w:color="auto"/>
        <w:right w:val="none" w:sz="0" w:space="0" w:color="auto"/>
      </w:divBdr>
      <w:divsChild>
        <w:div w:id="1211458195">
          <w:marLeft w:val="1282"/>
          <w:marRight w:val="0"/>
          <w:marTop w:val="40"/>
          <w:marBottom w:val="0"/>
          <w:divBdr>
            <w:top w:val="none" w:sz="0" w:space="0" w:color="auto"/>
            <w:left w:val="none" w:sz="0" w:space="0" w:color="auto"/>
            <w:bottom w:val="none" w:sz="0" w:space="0" w:color="auto"/>
            <w:right w:val="none" w:sz="0" w:space="0" w:color="auto"/>
          </w:divBdr>
        </w:div>
        <w:div w:id="467356004">
          <w:marLeft w:val="1282"/>
          <w:marRight w:val="0"/>
          <w:marTop w:val="40"/>
          <w:marBottom w:val="0"/>
          <w:divBdr>
            <w:top w:val="none" w:sz="0" w:space="0" w:color="auto"/>
            <w:left w:val="none" w:sz="0" w:space="0" w:color="auto"/>
            <w:bottom w:val="none" w:sz="0" w:space="0" w:color="auto"/>
            <w:right w:val="none" w:sz="0" w:space="0" w:color="auto"/>
          </w:divBdr>
        </w:div>
        <w:div w:id="127750827">
          <w:marLeft w:val="3427"/>
          <w:marRight w:val="0"/>
          <w:marTop w:val="75"/>
          <w:marBottom w:val="0"/>
          <w:divBdr>
            <w:top w:val="none" w:sz="0" w:space="0" w:color="auto"/>
            <w:left w:val="none" w:sz="0" w:space="0" w:color="auto"/>
            <w:bottom w:val="none" w:sz="0" w:space="0" w:color="auto"/>
            <w:right w:val="none" w:sz="0" w:space="0" w:color="auto"/>
          </w:divBdr>
        </w:div>
        <w:div w:id="1807891261">
          <w:marLeft w:val="1282"/>
          <w:marRight w:val="0"/>
          <w:marTop w:val="40"/>
          <w:marBottom w:val="0"/>
          <w:divBdr>
            <w:top w:val="none" w:sz="0" w:space="0" w:color="auto"/>
            <w:left w:val="none" w:sz="0" w:space="0" w:color="auto"/>
            <w:bottom w:val="none" w:sz="0" w:space="0" w:color="auto"/>
            <w:right w:val="none" w:sz="0" w:space="0" w:color="auto"/>
          </w:divBdr>
        </w:div>
        <w:div w:id="437220003">
          <w:marLeft w:val="1282"/>
          <w:marRight w:val="0"/>
          <w:marTop w:val="40"/>
          <w:marBottom w:val="0"/>
          <w:divBdr>
            <w:top w:val="none" w:sz="0" w:space="0" w:color="auto"/>
            <w:left w:val="none" w:sz="0" w:space="0" w:color="auto"/>
            <w:bottom w:val="none" w:sz="0" w:space="0" w:color="auto"/>
            <w:right w:val="none" w:sz="0" w:space="0" w:color="auto"/>
          </w:divBdr>
        </w:div>
      </w:divsChild>
    </w:div>
    <w:div w:id="485363126">
      <w:bodyDiv w:val="1"/>
      <w:marLeft w:val="0"/>
      <w:marRight w:val="0"/>
      <w:marTop w:val="0"/>
      <w:marBottom w:val="0"/>
      <w:divBdr>
        <w:top w:val="none" w:sz="0" w:space="0" w:color="auto"/>
        <w:left w:val="none" w:sz="0" w:space="0" w:color="auto"/>
        <w:bottom w:val="none" w:sz="0" w:space="0" w:color="auto"/>
        <w:right w:val="none" w:sz="0" w:space="0" w:color="auto"/>
      </w:divBdr>
    </w:div>
    <w:div w:id="559825277">
      <w:bodyDiv w:val="1"/>
      <w:marLeft w:val="0"/>
      <w:marRight w:val="0"/>
      <w:marTop w:val="0"/>
      <w:marBottom w:val="0"/>
      <w:divBdr>
        <w:top w:val="none" w:sz="0" w:space="0" w:color="auto"/>
        <w:left w:val="none" w:sz="0" w:space="0" w:color="auto"/>
        <w:bottom w:val="none" w:sz="0" w:space="0" w:color="auto"/>
        <w:right w:val="none" w:sz="0" w:space="0" w:color="auto"/>
      </w:divBdr>
    </w:div>
    <w:div w:id="572467824">
      <w:bodyDiv w:val="1"/>
      <w:marLeft w:val="0"/>
      <w:marRight w:val="0"/>
      <w:marTop w:val="0"/>
      <w:marBottom w:val="0"/>
      <w:divBdr>
        <w:top w:val="none" w:sz="0" w:space="0" w:color="auto"/>
        <w:left w:val="none" w:sz="0" w:space="0" w:color="auto"/>
        <w:bottom w:val="none" w:sz="0" w:space="0" w:color="auto"/>
        <w:right w:val="none" w:sz="0" w:space="0" w:color="auto"/>
      </w:divBdr>
      <w:divsChild>
        <w:div w:id="875895097">
          <w:marLeft w:val="562"/>
          <w:marRight w:val="0"/>
          <w:marTop w:val="40"/>
          <w:marBottom w:val="0"/>
          <w:divBdr>
            <w:top w:val="none" w:sz="0" w:space="0" w:color="auto"/>
            <w:left w:val="none" w:sz="0" w:space="0" w:color="auto"/>
            <w:bottom w:val="none" w:sz="0" w:space="0" w:color="auto"/>
            <w:right w:val="none" w:sz="0" w:space="0" w:color="auto"/>
          </w:divBdr>
        </w:div>
      </w:divsChild>
    </w:div>
    <w:div w:id="584191318">
      <w:bodyDiv w:val="1"/>
      <w:marLeft w:val="0"/>
      <w:marRight w:val="0"/>
      <w:marTop w:val="0"/>
      <w:marBottom w:val="0"/>
      <w:divBdr>
        <w:top w:val="none" w:sz="0" w:space="0" w:color="auto"/>
        <w:left w:val="none" w:sz="0" w:space="0" w:color="auto"/>
        <w:bottom w:val="none" w:sz="0" w:space="0" w:color="auto"/>
        <w:right w:val="none" w:sz="0" w:space="0" w:color="auto"/>
      </w:divBdr>
    </w:div>
    <w:div w:id="642975648">
      <w:bodyDiv w:val="1"/>
      <w:marLeft w:val="0"/>
      <w:marRight w:val="0"/>
      <w:marTop w:val="0"/>
      <w:marBottom w:val="0"/>
      <w:divBdr>
        <w:top w:val="none" w:sz="0" w:space="0" w:color="auto"/>
        <w:left w:val="none" w:sz="0" w:space="0" w:color="auto"/>
        <w:bottom w:val="none" w:sz="0" w:space="0" w:color="auto"/>
        <w:right w:val="none" w:sz="0" w:space="0" w:color="auto"/>
      </w:divBdr>
    </w:div>
    <w:div w:id="882639835">
      <w:bodyDiv w:val="1"/>
      <w:marLeft w:val="0"/>
      <w:marRight w:val="0"/>
      <w:marTop w:val="0"/>
      <w:marBottom w:val="0"/>
      <w:divBdr>
        <w:top w:val="none" w:sz="0" w:space="0" w:color="auto"/>
        <w:left w:val="none" w:sz="0" w:space="0" w:color="auto"/>
        <w:bottom w:val="none" w:sz="0" w:space="0" w:color="auto"/>
        <w:right w:val="none" w:sz="0" w:space="0" w:color="auto"/>
      </w:divBdr>
    </w:div>
    <w:div w:id="959608216">
      <w:bodyDiv w:val="1"/>
      <w:marLeft w:val="0"/>
      <w:marRight w:val="0"/>
      <w:marTop w:val="0"/>
      <w:marBottom w:val="0"/>
      <w:divBdr>
        <w:top w:val="none" w:sz="0" w:space="0" w:color="auto"/>
        <w:left w:val="none" w:sz="0" w:space="0" w:color="auto"/>
        <w:bottom w:val="none" w:sz="0" w:space="0" w:color="auto"/>
        <w:right w:val="none" w:sz="0" w:space="0" w:color="auto"/>
      </w:divBdr>
      <w:divsChild>
        <w:div w:id="1354770830">
          <w:marLeft w:val="562"/>
          <w:marRight w:val="0"/>
          <w:marTop w:val="40"/>
          <w:marBottom w:val="0"/>
          <w:divBdr>
            <w:top w:val="none" w:sz="0" w:space="0" w:color="auto"/>
            <w:left w:val="none" w:sz="0" w:space="0" w:color="auto"/>
            <w:bottom w:val="none" w:sz="0" w:space="0" w:color="auto"/>
            <w:right w:val="none" w:sz="0" w:space="0" w:color="auto"/>
          </w:divBdr>
        </w:div>
      </w:divsChild>
    </w:div>
    <w:div w:id="1065570889">
      <w:bodyDiv w:val="1"/>
      <w:marLeft w:val="0"/>
      <w:marRight w:val="0"/>
      <w:marTop w:val="0"/>
      <w:marBottom w:val="0"/>
      <w:divBdr>
        <w:top w:val="none" w:sz="0" w:space="0" w:color="auto"/>
        <w:left w:val="none" w:sz="0" w:space="0" w:color="auto"/>
        <w:bottom w:val="none" w:sz="0" w:space="0" w:color="auto"/>
        <w:right w:val="none" w:sz="0" w:space="0" w:color="auto"/>
      </w:divBdr>
    </w:div>
    <w:div w:id="1178542212">
      <w:bodyDiv w:val="1"/>
      <w:marLeft w:val="0"/>
      <w:marRight w:val="0"/>
      <w:marTop w:val="0"/>
      <w:marBottom w:val="0"/>
      <w:divBdr>
        <w:top w:val="none" w:sz="0" w:space="0" w:color="auto"/>
        <w:left w:val="none" w:sz="0" w:space="0" w:color="auto"/>
        <w:bottom w:val="none" w:sz="0" w:space="0" w:color="auto"/>
        <w:right w:val="none" w:sz="0" w:space="0" w:color="auto"/>
      </w:divBdr>
    </w:div>
    <w:div w:id="1910647664">
      <w:bodyDiv w:val="1"/>
      <w:marLeft w:val="0"/>
      <w:marRight w:val="0"/>
      <w:marTop w:val="0"/>
      <w:marBottom w:val="0"/>
      <w:divBdr>
        <w:top w:val="none" w:sz="0" w:space="0" w:color="auto"/>
        <w:left w:val="none" w:sz="0" w:space="0" w:color="auto"/>
        <w:bottom w:val="none" w:sz="0" w:space="0" w:color="auto"/>
        <w:right w:val="none" w:sz="0" w:space="0" w:color="auto"/>
      </w:divBdr>
    </w:div>
    <w:div w:id="1922635545">
      <w:bodyDiv w:val="1"/>
      <w:marLeft w:val="0"/>
      <w:marRight w:val="0"/>
      <w:marTop w:val="0"/>
      <w:marBottom w:val="0"/>
      <w:divBdr>
        <w:top w:val="none" w:sz="0" w:space="0" w:color="auto"/>
        <w:left w:val="none" w:sz="0" w:space="0" w:color="auto"/>
        <w:bottom w:val="none" w:sz="0" w:space="0" w:color="auto"/>
        <w:right w:val="none" w:sz="0" w:space="0" w:color="auto"/>
      </w:divBdr>
      <w:divsChild>
        <w:div w:id="2098555848">
          <w:marLeft w:val="562"/>
          <w:marRight w:val="0"/>
          <w:marTop w:val="40"/>
          <w:marBottom w:val="0"/>
          <w:divBdr>
            <w:top w:val="none" w:sz="0" w:space="0" w:color="auto"/>
            <w:left w:val="none" w:sz="0" w:space="0" w:color="auto"/>
            <w:bottom w:val="none" w:sz="0" w:space="0" w:color="auto"/>
            <w:right w:val="none" w:sz="0" w:space="0" w:color="auto"/>
          </w:divBdr>
        </w:div>
      </w:divsChild>
    </w:div>
    <w:div w:id="1984652746">
      <w:bodyDiv w:val="1"/>
      <w:marLeft w:val="0"/>
      <w:marRight w:val="0"/>
      <w:marTop w:val="0"/>
      <w:marBottom w:val="0"/>
      <w:divBdr>
        <w:top w:val="none" w:sz="0" w:space="0" w:color="auto"/>
        <w:left w:val="none" w:sz="0" w:space="0" w:color="auto"/>
        <w:bottom w:val="none" w:sz="0" w:space="0" w:color="auto"/>
        <w:right w:val="none" w:sz="0" w:space="0" w:color="auto"/>
      </w:divBdr>
      <w:divsChild>
        <w:div w:id="1590112639">
          <w:marLeft w:val="0"/>
          <w:marRight w:val="0"/>
          <w:marTop w:val="0"/>
          <w:marBottom w:val="0"/>
          <w:divBdr>
            <w:top w:val="none" w:sz="0" w:space="0" w:color="auto"/>
            <w:left w:val="none" w:sz="0" w:space="0" w:color="auto"/>
            <w:bottom w:val="none" w:sz="0" w:space="0" w:color="auto"/>
            <w:right w:val="none" w:sz="0" w:space="0" w:color="auto"/>
          </w:divBdr>
        </w:div>
        <w:div w:id="1902400358">
          <w:marLeft w:val="0"/>
          <w:marRight w:val="0"/>
          <w:marTop w:val="0"/>
          <w:marBottom w:val="0"/>
          <w:divBdr>
            <w:top w:val="none" w:sz="0" w:space="0" w:color="auto"/>
            <w:left w:val="none" w:sz="0" w:space="0" w:color="auto"/>
            <w:bottom w:val="none" w:sz="0" w:space="0" w:color="auto"/>
            <w:right w:val="none" w:sz="0" w:space="0" w:color="auto"/>
          </w:divBdr>
        </w:div>
        <w:div w:id="598684906">
          <w:marLeft w:val="0"/>
          <w:marRight w:val="0"/>
          <w:marTop w:val="0"/>
          <w:marBottom w:val="0"/>
          <w:divBdr>
            <w:top w:val="none" w:sz="0" w:space="0" w:color="auto"/>
            <w:left w:val="none" w:sz="0" w:space="0" w:color="auto"/>
            <w:bottom w:val="none" w:sz="0" w:space="0" w:color="auto"/>
            <w:right w:val="none" w:sz="0" w:space="0" w:color="auto"/>
          </w:divBdr>
        </w:div>
        <w:div w:id="457796685">
          <w:marLeft w:val="0"/>
          <w:marRight w:val="0"/>
          <w:marTop w:val="0"/>
          <w:marBottom w:val="0"/>
          <w:divBdr>
            <w:top w:val="none" w:sz="0" w:space="0" w:color="auto"/>
            <w:left w:val="none" w:sz="0" w:space="0" w:color="auto"/>
            <w:bottom w:val="none" w:sz="0" w:space="0" w:color="auto"/>
            <w:right w:val="none" w:sz="0" w:space="0" w:color="auto"/>
          </w:divBdr>
        </w:div>
      </w:divsChild>
    </w:div>
    <w:div w:id="2036038125">
      <w:bodyDiv w:val="1"/>
      <w:marLeft w:val="0"/>
      <w:marRight w:val="0"/>
      <w:marTop w:val="0"/>
      <w:marBottom w:val="0"/>
      <w:divBdr>
        <w:top w:val="none" w:sz="0" w:space="0" w:color="auto"/>
        <w:left w:val="none" w:sz="0" w:space="0" w:color="auto"/>
        <w:bottom w:val="none" w:sz="0" w:space="0" w:color="auto"/>
        <w:right w:val="none" w:sz="0" w:space="0" w:color="auto"/>
      </w:divBdr>
    </w:div>
    <w:div w:id="2058893806">
      <w:bodyDiv w:val="1"/>
      <w:marLeft w:val="0"/>
      <w:marRight w:val="0"/>
      <w:marTop w:val="0"/>
      <w:marBottom w:val="0"/>
      <w:divBdr>
        <w:top w:val="none" w:sz="0" w:space="0" w:color="auto"/>
        <w:left w:val="none" w:sz="0" w:space="0" w:color="auto"/>
        <w:bottom w:val="none" w:sz="0" w:space="0" w:color="auto"/>
        <w:right w:val="none" w:sz="0" w:space="0" w:color="auto"/>
      </w:divBdr>
    </w:div>
    <w:div w:id="2112695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pathmarajah@dhs.lacounty.gov" TargetMode="External"/><Relationship Id="rId13" Type="http://schemas.openxmlformats.org/officeDocument/2006/relationships/hyperlink" Target="https://www.ctrc.medsch.ucla.edu/redcap/surveys/" TargetMode="External"/><Relationship Id="rId18" Type="http://schemas.openxmlformats.org/officeDocument/2006/relationships/image" Target="media/image7.jpeg"/><Relationship Id="rId26" Type="http://schemas.openxmlformats.org/officeDocument/2006/relationships/hyperlink" Target="mailto:idnet@ucla.edu"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mailto:lduvergne@mednet.ucla.edu"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dnet@ucla.edu" TargetMode="External"/><Relationship Id="rId24" Type="http://schemas.openxmlformats.org/officeDocument/2006/relationships/hyperlink" Target="mailto:idnet@ucla.edu"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kpathmarajah@dhs.lacounty.gov" TargetMode="External"/><Relationship Id="rId28"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ogarner@mednet.ucla.edu" TargetMode="External"/><Relationship Id="rId14" Type="http://schemas.openxmlformats.org/officeDocument/2006/relationships/image" Target="media/image3.png"/><Relationship Id="rId22" Type="http://schemas.openxmlformats.org/officeDocument/2006/relationships/hyperlink" Target="mailto:ogarner@mednet.ucla.edu" TargetMode="External"/><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8138C-89D1-4A4C-85C3-39FEEB292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11072</Words>
  <Characters>63111</Characters>
  <Application>Microsoft Office Word</Application>
  <DocSecurity>0</DocSecurity>
  <Lines>525</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Kavitha Pathmarajah</dc:creator>
  <cp:keywords/>
  <dc:description/>
  <cp:lastModifiedBy>Anusha Krishnadasan</cp:lastModifiedBy>
  <cp:revision>3</cp:revision>
  <dcterms:created xsi:type="dcterms:W3CDTF">2023-08-17T21:04:00Z</dcterms:created>
  <dcterms:modified xsi:type="dcterms:W3CDTF">2023-08-17T21:05:00Z</dcterms:modified>
</cp:coreProperties>
</file>